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63ECB" w14:textId="3E0ED6FF" w:rsidR="00642457" w:rsidRPr="00132C9D" w:rsidRDefault="00642457" w:rsidP="007D2EE8">
      <w:pPr>
        <w:keepLines/>
        <w:jc w:val="both"/>
        <w:rPr>
          <w:rFonts w:asciiTheme="majorHAnsi" w:hAnsiTheme="majorHAnsi" w:cstheme="majorHAnsi"/>
          <w:b/>
          <w:sz w:val="22"/>
          <w:szCs w:val="22"/>
          <w:lang w:val="en-US"/>
        </w:rPr>
      </w:pPr>
      <w:bookmarkStart w:id="0" w:name="_Hlk523843087"/>
      <w:r w:rsidRPr="00D14921">
        <w:rPr>
          <w:rFonts w:asciiTheme="majorHAnsi" w:hAnsiTheme="majorHAnsi" w:cstheme="majorHAnsi"/>
          <w:b/>
          <w:sz w:val="22"/>
          <w:szCs w:val="22"/>
          <w:lang w:val="en-US"/>
        </w:rPr>
        <w:t xml:space="preserve">POSTUPAK </w:t>
      </w:r>
      <w:r w:rsidRPr="00132C9D">
        <w:rPr>
          <w:rFonts w:asciiTheme="majorHAnsi" w:hAnsiTheme="majorHAnsi" w:cstheme="majorHAnsi"/>
          <w:b/>
          <w:sz w:val="22"/>
          <w:szCs w:val="22"/>
          <w:lang w:val="en-US"/>
        </w:rPr>
        <w:t>NABAVE TEMELJEM PRAVILA O PROVEDBI POSTUPAKA NABAVA ZA NEOBVEZNIKE ZAKONA O JAVNOJ NABAVI</w:t>
      </w:r>
    </w:p>
    <w:p w14:paraId="533D32B4" w14:textId="5A685774" w:rsidR="00F91083" w:rsidRPr="00132C9D" w:rsidRDefault="00F91083" w:rsidP="007D2EE8">
      <w:pPr>
        <w:keepLines/>
        <w:jc w:val="both"/>
        <w:rPr>
          <w:rFonts w:asciiTheme="majorHAnsi" w:hAnsiTheme="majorHAnsi" w:cstheme="majorHAnsi"/>
          <w:b/>
          <w:i/>
          <w:color w:val="4472C4" w:themeColor="accent1"/>
          <w:sz w:val="22"/>
          <w:szCs w:val="22"/>
          <w:lang w:val="en-US"/>
        </w:rPr>
      </w:pPr>
      <w:r w:rsidRPr="00132C9D">
        <w:rPr>
          <w:rFonts w:asciiTheme="majorHAnsi" w:hAnsiTheme="majorHAnsi" w:cstheme="majorHAnsi"/>
          <w:b/>
          <w:i/>
          <w:color w:val="4472C4" w:themeColor="accent1"/>
          <w:sz w:val="22"/>
          <w:szCs w:val="22"/>
          <w:lang w:val="en-US"/>
        </w:rPr>
        <w:t>PROCUREMENT PROCEDURES BASED ON THE RULES ON THE IMPLEMENTATION OF THE PROCUREMENT PROCEDURE FOR BUSINESS ENTITIES WHO ARE NOT SUBJECTS TO THE PUBLIC PROCUREMENT ACT</w:t>
      </w:r>
    </w:p>
    <w:p w14:paraId="63231082" w14:textId="77777777" w:rsidR="00F91083" w:rsidRPr="00132C9D" w:rsidRDefault="00F91083" w:rsidP="008369AA">
      <w:pPr>
        <w:keepLines/>
        <w:spacing w:line="276" w:lineRule="auto"/>
        <w:jc w:val="both"/>
        <w:rPr>
          <w:rFonts w:asciiTheme="majorHAnsi" w:hAnsiTheme="majorHAnsi" w:cstheme="majorHAnsi"/>
          <w:b/>
          <w:sz w:val="22"/>
          <w:szCs w:val="22"/>
          <w:lang w:val="en-US"/>
        </w:rPr>
      </w:pPr>
    </w:p>
    <w:p w14:paraId="0F992E59" w14:textId="77777777" w:rsidR="00642457" w:rsidRPr="00132C9D" w:rsidRDefault="00642457" w:rsidP="008369AA">
      <w:pPr>
        <w:keepLines/>
        <w:spacing w:line="276" w:lineRule="auto"/>
        <w:rPr>
          <w:rFonts w:asciiTheme="majorHAnsi" w:hAnsiTheme="majorHAnsi" w:cstheme="majorHAnsi"/>
          <w:b/>
          <w:sz w:val="22"/>
          <w:szCs w:val="22"/>
          <w:lang w:val="en-US"/>
        </w:rPr>
      </w:pPr>
    </w:p>
    <w:p w14:paraId="1BDBE1AD" w14:textId="77777777" w:rsidR="009D610D" w:rsidRPr="00C8189F" w:rsidRDefault="00CB28D7" w:rsidP="009D610D">
      <w:pPr>
        <w:keepLines/>
        <w:jc w:val="both"/>
        <w:rPr>
          <w:rFonts w:asciiTheme="majorHAnsi" w:hAnsiTheme="majorHAnsi" w:cstheme="majorHAnsi"/>
          <w:b/>
          <w:sz w:val="22"/>
          <w:szCs w:val="22"/>
          <w:lang w:val="en-US"/>
        </w:rPr>
      </w:pPr>
      <w:r w:rsidRPr="00132C9D">
        <w:rPr>
          <w:rFonts w:asciiTheme="majorHAnsi" w:hAnsiTheme="majorHAnsi" w:cstheme="majorHAnsi"/>
          <w:b/>
          <w:sz w:val="22"/>
          <w:szCs w:val="22"/>
          <w:lang w:val="en-US"/>
        </w:rPr>
        <w:t>NAZIV PROJEKTA:</w:t>
      </w:r>
      <w:r w:rsidR="00B1388F" w:rsidRPr="00132C9D">
        <w:rPr>
          <w:rFonts w:asciiTheme="majorHAnsi" w:hAnsiTheme="majorHAnsi" w:cstheme="majorHAnsi"/>
          <w:b/>
          <w:sz w:val="22"/>
          <w:szCs w:val="22"/>
          <w:lang w:val="en-US"/>
        </w:rPr>
        <w:t xml:space="preserve"> </w:t>
      </w:r>
      <w:r w:rsidR="009D610D" w:rsidRPr="00C8189F">
        <w:rPr>
          <w:rFonts w:asciiTheme="majorHAnsi" w:hAnsiTheme="majorHAnsi" w:cstheme="majorHAnsi"/>
          <w:b/>
          <w:sz w:val="22"/>
          <w:szCs w:val="22"/>
          <w:lang w:val="en-US"/>
        </w:rPr>
        <w:t>Certifikacija proizvoda sa ciljem jačanja konkurentnosti u međunarodnoj trgovini i otvaranje tržišta društva KONČAR - Profesionalne kuhinje d.o.o.</w:t>
      </w:r>
    </w:p>
    <w:p w14:paraId="06AF5094" w14:textId="5C68F1F0" w:rsidR="005A4EB5" w:rsidRPr="00132C9D" w:rsidRDefault="005A4EB5" w:rsidP="009D610D">
      <w:pPr>
        <w:keepLines/>
        <w:spacing w:after="240"/>
        <w:jc w:val="both"/>
        <w:rPr>
          <w:rFonts w:asciiTheme="majorHAnsi" w:hAnsiTheme="majorHAnsi" w:cstheme="majorHAnsi"/>
          <w:b/>
          <w:i/>
          <w:color w:val="4472C4" w:themeColor="accent1"/>
          <w:sz w:val="22"/>
          <w:szCs w:val="22"/>
          <w:lang w:val="en-US"/>
        </w:rPr>
      </w:pPr>
      <w:r w:rsidRPr="00C8189F">
        <w:rPr>
          <w:rFonts w:asciiTheme="majorHAnsi" w:hAnsiTheme="majorHAnsi" w:cstheme="majorHAnsi"/>
          <w:b/>
          <w:i/>
          <w:color w:val="4472C4" w:themeColor="accent1"/>
          <w:sz w:val="22"/>
          <w:szCs w:val="22"/>
          <w:lang w:val="en-US"/>
        </w:rPr>
        <w:t xml:space="preserve">PROJECT NAME: </w:t>
      </w:r>
      <w:r w:rsidR="00141E83" w:rsidRPr="00C8189F">
        <w:rPr>
          <w:rFonts w:asciiTheme="majorHAnsi" w:hAnsiTheme="majorHAnsi" w:cstheme="majorHAnsi"/>
          <w:b/>
          <w:bCs/>
          <w:i/>
          <w:color w:val="4472C4" w:themeColor="accent1"/>
          <w:sz w:val="22"/>
          <w:lang w:val="en-US"/>
        </w:rPr>
        <w:t>Product certification with the aim of strengthening competitiveness in international trade and opening the market of KONČAR</w:t>
      </w:r>
      <w:r w:rsidR="00141E83" w:rsidRPr="00C8189F">
        <w:rPr>
          <w:rFonts w:asciiTheme="majorHAnsi" w:hAnsiTheme="majorHAnsi" w:cstheme="majorHAnsi"/>
          <w:b/>
          <w:i/>
          <w:color w:val="4472C4" w:themeColor="accent1"/>
          <w:sz w:val="22"/>
          <w:szCs w:val="22"/>
          <w:lang w:val="en-US"/>
        </w:rPr>
        <w:t xml:space="preserve"> - </w:t>
      </w:r>
      <w:r w:rsidR="00141E83" w:rsidRPr="00C8189F">
        <w:rPr>
          <w:rFonts w:asciiTheme="majorHAnsi" w:hAnsiTheme="majorHAnsi" w:cstheme="majorHAnsi"/>
          <w:b/>
          <w:i/>
          <w:iCs/>
          <w:color w:val="4472C4" w:themeColor="accent1"/>
          <w:sz w:val="22"/>
          <w:szCs w:val="22"/>
          <w:lang w:val="en-US"/>
        </w:rPr>
        <w:t>Profesionalne kuhinje d.o.o</w:t>
      </w:r>
    </w:p>
    <w:p w14:paraId="0E463FBD" w14:textId="2C61709F" w:rsidR="00CB28D7" w:rsidRPr="00DF7D9A" w:rsidRDefault="00CB28D7" w:rsidP="007D2EE8">
      <w:pPr>
        <w:keepLines/>
        <w:jc w:val="both"/>
        <w:rPr>
          <w:rFonts w:asciiTheme="majorHAnsi" w:hAnsiTheme="majorHAnsi" w:cstheme="majorHAnsi"/>
          <w:b/>
          <w:sz w:val="22"/>
          <w:szCs w:val="22"/>
          <w:lang w:val="it-IT"/>
        </w:rPr>
      </w:pPr>
      <w:r w:rsidRPr="00DF7D9A">
        <w:rPr>
          <w:rFonts w:asciiTheme="majorHAnsi" w:hAnsiTheme="majorHAnsi" w:cstheme="majorHAnsi"/>
          <w:b/>
          <w:sz w:val="22"/>
          <w:szCs w:val="22"/>
          <w:lang w:val="it-IT"/>
        </w:rPr>
        <w:t>NAZIV NABAVE:</w:t>
      </w:r>
      <w:r w:rsidR="00642457" w:rsidRPr="00DF7D9A">
        <w:rPr>
          <w:rFonts w:asciiTheme="majorHAnsi" w:hAnsiTheme="majorHAnsi" w:cstheme="majorHAnsi"/>
          <w:b/>
          <w:sz w:val="22"/>
          <w:szCs w:val="22"/>
          <w:lang w:val="it-IT"/>
        </w:rPr>
        <w:t xml:space="preserve"> </w:t>
      </w:r>
      <w:r w:rsidR="009D610D" w:rsidRPr="00103851">
        <w:rPr>
          <w:rFonts w:asciiTheme="majorHAnsi" w:hAnsiTheme="majorHAnsi" w:cstheme="majorHAnsi"/>
          <w:b/>
          <w:sz w:val="22"/>
          <w:szCs w:val="22"/>
          <w:lang w:val="it-IT"/>
        </w:rPr>
        <w:t>Ocjenjivanje sukladnosti i certificiranja</w:t>
      </w:r>
      <w:r w:rsidR="008040B2" w:rsidRPr="00DF7D9A">
        <w:rPr>
          <w:rFonts w:asciiTheme="majorHAnsi" w:hAnsiTheme="majorHAnsi" w:cstheme="majorHAnsi"/>
          <w:b/>
          <w:sz w:val="22"/>
          <w:szCs w:val="22"/>
          <w:lang w:val="it-IT"/>
        </w:rPr>
        <w:t xml:space="preserve"> </w:t>
      </w:r>
    </w:p>
    <w:p w14:paraId="67D6A845" w14:textId="7B7438DB" w:rsidR="005A4EB5" w:rsidRPr="00132C9D" w:rsidRDefault="005A4EB5" w:rsidP="00EE3403">
      <w:pPr>
        <w:keepLines/>
        <w:spacing w:line="360" w:lineRule="auto"/>
        <w:jc w:val="both"/>
        <w:rPr>
          <w:rFonts w:asciiTheme="majorHAnsi" w:hAnsiTheme="majorHAnsi" w:cstheme="majorHAnsi"/>
          <w:b/>
          <w:color w:val="4472C4" w:themeColor="accent1"/>
          <w:sz w:val="22"/>
          <w:szCs w:val="22"/>
          <w:lang w:val="en-US"/>
        </w:rPr>
      </w:pPr>
      <w:r w:rsidRPr="00132C9D">
        <w:rPr>
          <w:rFonts w:asciiTheme="majorHAnsi" w:hAnsiTheme="majorHAnsi" w:cstheme="majorHAnsi"/>
          <w:b/>
          <w:i/>
          <w:color w:val="4472C4" w:themeColor="accent1"/>
          <w:sz w:val="22"/>
          <w:szCs w:val="22"/>
          <w:lang w:val="en-US"/>
        </w:rPr>
        <w:t xml:space="preserve">PROCUREMENT </w:t>
      </w:r>
      <w:r w:rsidR="008040B2" w:rsidRPr="00132C9D">
        <w:rPr>
          <w:rFonts w:asciiTheme="majorHAnsi" w:hAnsiTheme="majorHAnsi" w:cstheme="majorHAnsi"/>
          <w:b/>
          <w:i/>
          <w:color w:val="4472C4" w:themeColor="accent1"/>
          <w:sz w:val="22"/>
          <w:szCs w:val="22"/>
          <w:lang w:val="en-US"/>
        </w:rPr>
        <w:t>TITLE</w:t>
      </w:r>
      <w:r w:rsidRPr="00132C9D">
        <w:rPr>
          <w:rFonts w:asciiTheme="majorHAnsi" w:hAnsiTheme="majorHAnsi" w:cstheme="majorHAnsi"/>
          <w:b/>
          <w:i/>
          <w:color w:val="4472C4" w:themeColor="accent1"/>
          <w:sz w:val="22"/>
          <w:szCs w:val="22"/>
          <w:lang w:val="en-US"/>
        </w:rPr>
        <w:t>:</w:t>
      </w:r>
      <w:r w:rsidR="00726992" w:rsidRPr="00132C9D">
        <w:rPr>
          <w:rFonts w:asciiTheme="majorHAnsi" w:hAnsiTheme="majorHAnsi" w:cstheme="majorHAnsi"/>
          <w:sz w:val="22"/>
          <w:szCs w:val="22"/>
          <w:lang w:val="en-US"/>
        </w:rPr>
        <w:t xml:space="preserve"> </w:t>
      </w:r>
      <w:r w:rsidR="00103851" w:rsidRPr="00103851">
        <w:rPr>
          <w:rFonts w:asciiTheme="majorHAnsi" w:hAnsiTheme="majorHAnsi" w:cstheme="majorHAnsi"/>
          <w:b/>
          <w:bCs/>
          <w:i/>
          <w:iCs/>
          <w:color w:val="4472C4" w:themeColor="accent1"/>
          <w:sz w:val="22"/>
          <w:szCs w:val="22"/>
          <w:lang w:val="en-US"/>
        </w:rPr>
        <w:t>Conformity assessment and certification</w:t>
      </w:r>
    </w:p>
    <w:p w14:paraId="38AB28A8" w14:textId="06D5EA89" w:rsidR="00CB28D7" w:rsidRPr="00821A6A" w:rsidRDefault="00CB28D7" w:rsidP="007D2EE8">
      <w:pPr>
        <w:keepLines/>
        <w:jc w:val="both"/>
        <w:rPr>
          <w:rFonts w:asciiTheme="majorHAnsi" w:hAnsiTheme="majorHAnsi" w:cstheme="majorHAnsi"/>
          <w:b/>
          <w:sz w:val="22"/>
          <w:szCs w:val="22"/>
          <w:lang w:val="it-IT"/>
        </w:rPr>
      </w:pPr>
      <w:r w:rsidRPr="00DF7D9A">
        <w:rPr>
          <w:rFonts w:asciiTheme="majorHAnsi" w:hAnsiTheme="majorHAnsi" w:cstheme="majorHAnsi"/>
          <w:b/>
          <w:sz w:val="22"/>
          <w:szCs w:val="22"/>
          <w:lang w:val="it-IT"/>
        </w:rPr>
        <w:t>DATUM OBJAVE</w:t>
      </w:r>
      <w:r w:rsidR="004D4A0A" w:rsidRPr="00DF7D9A">
        <w:rPr>
          <w:rFonts w:asciiTheme="majorHAnsi" w:hAnsiTheme="majorHAnsi" w:cstheme="majorHAnsi"/>
          <w:b/>
          <w:sz w:val="22"/>
          <w:szCs w:val="22"/>
          <w:lang w:val="it-IT"/>
        </w:rPr>
        <w:t xml:space="preserve"> na stranici Strukturnih fondova</w:t>
      </w:r>
      <w:r w:rsidR="00EF1EB1" w:rsidRPr="00DF7D9A">
        <w:rPr>
          <w:rFonts w:asciiTheme="majorHAnsi" w:hAnsiTheme="majorHAnsi" w:cstheme="majorHAnsi"/>
          <w:b/>
          <w:sz w:val="22"/>
          <w:szCs w:val="22"/>
          <w:lang w:val="it-IT"/>
        </w:rPr>
        <w:t xml:space="preserve"> (</w:t>
      </w:r>
      <w:hyperlink r:id="rId8" w:history="1">
        <w:r w:rsidR="00EF1EB1" w:rsidRPr="00DF7D9A">
          <w:rPr>
            <w:rStyle w:val="Hiperveza"/>
            <w:rFonts w:asciiTheme="majorHAnsi" w:hAnsiTheme="majorHAnsi" w:cstheme="majorHAnsi"/>
            <w:b/>
            <w:sz w:val="22"/>
            <w:szCs w:val="22"/>
            <w:lang w:val="it-IT"/>
          </w:rPr>
          <w:t>www.strukturnifondovi.hr</w:t>
        </w:r>
      </w:hyperlink>
      <w:r w:rsidR="00EF1EB1" w:rsidRPr="00821A6A">
        <w:rPr>
          <w:rFonts w:asciiTheme="majorHAnsi" w:hAnsiTheme="majorHAnsi" w:cstheme="majorHAnsi"/>
          <w:b/>
          <w:sz w:val="22"/>
          <w:szCs w:val="22"/>
          <w:lang w:val="it-IT"/>
        </w:rPr>
        <w:t>)</w:t>
      </w:r>
      <w:r w:rsidRPr="00821A6A">
        <w:rPr>
          <w:rFonts w:asciiTheme="majorHAnsi" w:hAnsiTheme="majorHAnsi" w:cstheme="majorHAnsi"/>
          <w:b/>
          <w:sz w:val="22"/>
          <w:szCs w:val="22"/>
          <w:lang w:val="it-IT"/>
        </w:rPr>
        <w:t>:</w:t>
      </w:r>
      <w:r w:rsidR="00EF1EB1" w:rsidRPr="00821A6A">
        <w:rPr>
          <w:rFonts w:asciiTheme="majorHAnsi" w:hAnsiTheme="majorHAnsi" w:cstheme="majorHAnsi"/>
          <w:b/>
          <w:sz w:val="22"/>
          <w:szCs w:val="22"/>
          <w:lang w:val="it-IT"/>
        </w:rPr>
        <w:t xml:space="preserve"> </w:t>
      </w:r>
      <w:r w:rsidR="009928C0" w:rsidRPr="00821A6A">
        <w:rPr>
          <w:rFonts w:asciiTheme="majorHAnsi" w:hAnsiTheme="majorHAnsi" w:cstheme="majorHAnsi"/>
          <w:b/>
          <w:sz w:val="22"/>
          <w:szCs w:val="22"/>
          <w:lang w:val="it-IT"/>
        </w:rPr>
        <w:t>2</w:t>
      </w:r>
      <w:r w:rsidR="00821A6A" w:rsidRPr="00821A6A">
        <w:rPr>
          <w:rFonts w:asciiTheme="majorHAnsi" w:hAnsiTheme="majorHAnsi" w:cstheme="majorHAnsi"/>
          <w:b/>
          <w:sz w:val="22"/>
          <w:szCs w:val="22"/>
          <w:lang w:val="it-IT"/>
        </w:rPr>
        <w:t>5</w:t>
      </w:r>
      <w:r w:rsidR="00400816" w:rsidRPr="00821A6A">
        <w:rPr>
          <w:rFonts w:asciiTheme="majorHAnsi" w:hAnsiTheme="majorHAnsi" w:cstheme="majorHAnsi"/>
          <w:b/>
          <w:sz w:val="22"/>
          <w:szCs w:val="22"/>
          <w:lang w:val="it-IT"/>
        </w:rPr>
        <w:t>.</w:t>
      </w:r>
      <w:r w:rsidR="009D610D" w:rsidRPr="00821A6A">
        <w:rPr>
          <w:rFonts w:asciiTheme="majorHAnsi" w:hAnsiTheme="majorHAnsi" w:cstheme="majorHAnsi"/>
          <w:b/>
          <w:sz w:val="22"/>
          <w:szCs w:val="22"/>
          <w:lang w:val="it-IT"/>
        </w:rPr>
        <w:t>3</w:t>
      </w:r>
      <w:r w:rsidR="00400816" w:rsidRPr="00821A6A">
        <w:rPr>
          <w:rFonts w:asciiTheme="majorHAnsi" w:hAnsiTheme="majorHAnsi" w:cstheme="majorHAnsi"/>
          <w:b/>
          <w:sz w:val="22"/>
          <w:szCs w:val="22"/>
          <w:lang w:val="it-IT"/>
        </w:rPr>
        <w:t>.</w:t>
      </w:r>
      <w:r w:rsidR="00EF1EB1" w:rsidRPr="00821A6A">
        <w:rPr>
          <w:rFonts w:asciiTheme="majorHAnsi" w:hAnsiTheme="majorHAnsi" w:cstheme="majorHAnsi"/>
          <w:b/>
          <w:sz w:val="22"/>
          <w:szCs w:val="22"/>
          <w:lang w:val="it-IT"/>
        </w:rPr>
        <w:t>202</w:t>
      </w:r>
      <w:r w:rsidR="00E22802" w:rsidRPr="00821A6A">
        <w:rPr>
          <w:rFonts w:asciiTheme="majorHAnsi" w:hAnsiTheme="majorHAnsi" w:cstheme="majorHAnsi"/>
          <w:b/>
          <w:sz w:val="22"/>
          <w:szCs w:val="22"/>
          <w:lang w:val="it-IT"/>
        </w:rPr>
        <w:t>2</w:t>
      </w:r>
      <w:r w:rsidR="00EF1EB1" w:rsidRPr="00821A6A">
        <w:rPr>
          <w:rFonts w:asciiTheme="majorHAnsi" w:hAnsiTheme="majorHAnsi" w:cstheme="majorHAnsi"/>
          <w:b/>
          <w:sz w:val="22"/>
          <w:szCs w:val="22"/>
          <w:lang w:val="it-IT"/>
        </w:rPr>
        <w:t xml:space="preserve">. </w:t>
      </w:r>
    </w:p>
    <w:p w14:paraId="36027C93" w14:textId="441AA8A8" w:rsidR="005A4EB5" w:rsidRPr="00132C9D" w:rsidRDefault="005A4EB5" w:rsidP="00EE3403">
      <w:pPr>
        <w:keepLines/>
        <w:spacing w:line="360" w:lineRule="auto"/>
        <w:jc w:val="both"/>
        <w:rPr>
          <w:rFonts w:asciiTheme="majorHAnsi" w:hAnsiTheme="majorHAnsi" w:cstheme="majorHAnsi"/>
          <w:b/>
          <w:i/>
          <w:color w:val="4472C4" w:themeColor="accent1"/>
          <w:sz w:val="22"/>
          <w:szCs w:val="22"/>
          <w:highlight w:val="lightGray"/>
          <w:lang w:val="en-US"/>
        </w:rPr>
      </w:pPr>
      <w:r w:rsidRPr="00821A6A">
        <w:rPr>
          <w:rFonts w:asciiTheme="majorHAnsi" w:hAnsiTheme="majorHAnsi" w:cstheme="majorHAnsi"/>
          <w:b/>
          <w:i/>
          <w:color w:val="4472C4" w:themeColor="accent1"/>
          <w:sz w:val="22"/>
          <w:szCs w:val="22"/>
          <w:lang w:val="en-US"/>
        </w:rPr>
        <w:t>DATE OF ANNOUNCEMENT on the Structural Funds website (</w:t>
      </w:r>
      <w:hyperlink r:id="rId9" w:history="1">
        <w:r w:rsidRPr="00821A6A">
          <w:rPr>
            <w:rStyle w:val="Hiperveza"/>
            <w:rFonts w:asciiTheme="majorHAnsi" w:hAnsiTheme="majorHAnsi" w:cstheme="majorHAnsi"/>
            <w:b/>
            <w:i/>
            <w:color w:val="4472C4" w:themeColor="accent1"/>
            <w:sz w:val="22"/>
            <w:szCs w:val="22"/>
            <w:lang w:val="en-US"/>
          </w:rPr>
          <w:t>www.strukturnifondovi.hr</w:t>
        </w:r>
      </w:hyperlink>
      <w:r w:rsidRPr="00821A6A">
        <w:rPr>
          <w:rFonts w:asciiTheme="majorHAnsi" w:hAnsiTheme="majorHAnsi" w:cstheme="majorHAnsi"/>
          <w:b/>
          <w:i/>
          <w:color w:val="4472C4" w:themeColor="accent1"/>
          <w:sz w:val="22"/>
          <w:szCs w:val="22"/>
          <w:lang w:val="en-US"/>
        </w:rPr>
        <w:t>):</w:t>
      </w:r>
      <w:r w:rsidR="009928C0" w:rsidRPr="00821A6A">
        <w:rPr>
          <w:rFonts w:asciiTheme="majorHAnsi" w:hAnsiTheme="majorHAnsi" w:cstheme="majorHAnsi"/>
          <w:b/>
          <w:i/>
          <w:color w:val="4472C4" w:themeColor="accent1"/>
          <w:sz w:val="22"/>
          <w:szCs w:val="22"/>
          <w:lang w:val="en-US"/>
        </w:rPr>
        <w:t>2</w:t>
      </w:r>
      <w:r w:rsidR="00821A6A" w:rsidRPr="00821A6A">
        <w:rPr>
          <w:rFonts w:asciiTheme="majorHAnsi" w:hAnsiTheme="majorHAnsi" w:cstheme="majorHAnsi"/>
          <w:b/>
          <w:i/>
          <w:color w:val="4472C4" w:themeColor="accent1"/>
          <w:sz w:val="22"/>
          <w:szCs w:val="22"/>
          <w:lang w:val="en-US"/>
        </w:rPr>
        <w:t>5</w:t>
      </w:r>
      <w:r w:rsidR="00641503" w:rsidRPr="00821A6A">
        <w:rPr>
          <w:rFonts w:asciiTheme="majorHAnsi" w:hAnsiTheme="majorHAnsi" w:cstheme="majorHAnsi"/>
          <w:b/>
          <w:i/>
          <w:color w:val="4472C4" w:themeColor="accent1"/>
          <w:sz w:val="22"/>
          <w:szCs w:val="22"/>
          <w:vertAlign w:val="superscript"/>
          <w:lang w:val="en-US"/>
        </w:rPr>
        <w:t>th</w:t>
      </w:r>
      <w:r w:rsidR="00641503" w:rsidRPr="00821A6A">
        <w:rPr>
          <w:rFonts w:asciiTheme="majorHAnsi" w:hAnsiTheme="majorHAnsi" w:cstheme="majorHAnsi"/>
          <w:b/>
          <w:i/>
          <w:color w:val="4472C4" w:themeColor="accent1"/>
          <w:sz w:val="22"/>
          <w:szCs w:val="22"/>
          <w:lang w:val="en-US"/>
        </w:rPr>
        <w:t>/3/</w:t>
      </w:r>
      <w:r w:rsidRPr="00132C9D">
        <w:rPr>
          <w:rFonts w:asciiTheme="majorHAnsi" w:hAnsiTheme="majorHAnsi" w:cstheme="majorHAnsi"/>
          <w:b/>
          <w:i/>
          <w:color w:val="4472C4" w:themeColor="accent1"/>
          <w:sz w:val="22"/>
          <w:szCs w:val="22"/>
          <w:lang w:val="en-US"/>
        </w:rPr>
        <w:t>2022</w:t>
      </w:r>
    </w:p>
    <w:p w14:paraId="03433D57" w14:textId="77777777" w:rsidR="00642457" w:rsidRPr="00132C9D" w:rsidRDefault="00642457" w:rsidP="008369AA">
      <w:pPr>
        <w:keepLines/>
        <w:spacing w:line="276" w:lineRule="auto"/>
        <w:rPr>
          <w:rFonts w:asciiTheme="majorHAnsi" w:hAnsiTheme="majorHAnsi" w:cstheme="majorHAnsi"/>
          <w:b/>
          <w:sz w:val="22"/>
          <w:szCs w:val="22"/>
          <w:lang w:val="en-US"/>
        </w:rPr>
      </w:pPr>
    </w:p>
    <w:p w14:paraId="3EF3F5DA" w14:textId="77777777" w:rsidR="008369AA" w:rsidRDefault="008369AA" w:rsidP="008369AA">
      <w:pPr>
        <w:keepLines/>
        <w:spacing w:line="276" w:lineRule="auto"/>
        <w:jc w:val="center"/>
        <w:rPr>
          <w:rFonts w:asciiTheme="majorHAnsi" w:hAnsiTheme="majorHAnsi" w:cstheme="majorHAnsi"/>
          <w:b/>
          <w:sz w:val="22"/>
          <w:szCs w:val="22"/>
          <w:lang w:val="en-US"/>
        </w:rPr>
      </w:pPr>
    </w:p>
    <w:p w14:paraId="0D83089E" w14:textId="77777777" w:rsidR="00D14921" w:rsidRDefault="00D14921" w:rsidP="008369AA">
      <w:pPr>
        <w:keepLines/>
        <w:spacing w:line="276" w:lineRule="auto"/>
        <w:jc w:val="center"/>
        <w:rPr>
          <w:rFonts w:asciiTheme="majorHAnsi" w:hAnsiTheme="majorHAnsi" w:cstheme="majorHAnsi"/>
          <w:b/>
          <w:sz w:val="22"/>
          <w:szCs w:val="22"/>
          <w:lang w:val="en-US"/>
        </w:rPr>
      </w:pPr>
    </w:p>
    <w:p w14:paraId="76EE5203" w14:textId="77777777" w:rsidR="00D14921" w:rsidRDefault="00D14921" w:rsidP="008369AA">
      <w:pPr>
        <w:keepLines/>
        <w:spacing w:line="276" w:lineRule="auto"/>
        <w:jc w:val="center"/>
        <w:rPr>
          <w:rFonts w:asciiTheme="majorHAnsi" w:hAnsiTheme="majorHAnsi" w:cstheme="majorHAnsi"/>
          <w:b/>
          <w:sz w:val="22"/>
          <w:szCs w:val="22"/>
          <w:lang w:val="en-US"/>
        </w:rPr>
      </w:pPr>
    </w:p>
    <w:p w14:paraId="2FCD3B45" w14:textId="77777777" w:rsidR="00D14921" w:rsidRPr="00D14921" w:rsidRDefault="00D14921" w:rsidP="008369AA">
      <w:pPr>
        <w:keepLines/>
        <w:spacing w:line="276" w:lineRule="auto"/>
        <w:jc w:val="center"/>
        <w:rPr>
          <w:rFonts w:asciiTheme="majorHAnsi" w:hAnsiTheme="majorHAnsi" w:cstheme="majorHAnsi"/>
          <w:b/>
          <w:sz w:val="22"/>
          <w:szCs w:val="22"/>
          <w:lang w:val="en-US"/>
        </w:rPr>
      </w:pPr>
    </w:p>
    <w:p w14:paraId="13E056A4" w14:textId="77777777" w:rsidR="00EC70AA" w:rsidRPr="00D14921" w:rsidRDefault="00EC70AA" w:rsidP="008369AA">
      <w:pPr>
        <w:keepLines/>
        <w:spacing w:line="276" w:lineRule="auto"/>
        <w:jc w:val="center"/>
        <w:rPr>
          <w:rFonts w:asciiTheme="majorHAnsi" w:hAnsiTheme="majorHAnsi" w:cstheme="majorHAnsi"/>
          <w:b/>
          <w:sz w:val="22"/>
          <w:szCs w:val="22"/>
          <w:lang w:val="en-US"/>
        </w:rPr>
      </w:pPr>
    </w:p>
    <w:p w14:paraId="5EE2C491" w14:textId="0AE2EEE8" w:rsidR="00CE60F5" w:rsidRPr="00D14921" w:rsidRDefault="00CE60F5" w:rsidP="008369AA">
      <w:pPr>
        <w:keepLines/>
        <w:spacing w:line="276" w:lineRule="auto"/>
        <w:jc w:val="center"/>
        <w:rPr>
          <w:rFonts w:asciiTheme="majorHAnsi" w:hAnsiTheme="majorHAnsi" w:cstheme="majorHAnsi"/>
          <w:b/>
          <w:sz w:val="28"/>
          <w:lang w:val="en-US"/>
        </w:rPr>
      </w:pPr>
      <w:r w:rsidRPr="00D14921">
        <w:rPr>
          <w:rFonts w:asciiTheme="majorHAnsi" w:hAnsiTheme="majorHAnsi" w:cstheme="majorHAnsi"/>
          <w:b/>
          <w:sz w:val="28"/>
          <w:lang w:val="en-US"/>
        </w:rPr>
        <w:t>POZIV NA DOSTAVU PONUDA</w:t>
      </w:r>
      <w:r w:rsidR="00465DD8" w:rsidRPr="00D14921">
        <w:rPr>
          <w:rFonts w:asciiTheme="majorHAnsi" w:hAnsiTheme="majorHAnsi" w:cstheme="majorHAnsi"/>
          <w:b/>
          <w:sz w:val="28"/>
          <w:lang w:val="en-US"/>
        </w:rPr>
        <w:t xml:space="preserve"> </w:t>
      </w:r>
    </w:p>
    <w:p w14:paraId="3E739D89" w14:textId="77777777" w:rsidR="005A4EB5" w:rsidRPr="00D14921" w:rsidRDefault="005A4EB5" w:rsidP="005A4EB5">
      <w:pPr>
        <w:keepLines/>
        <w:spacing w:line="360" w:lineRule="auto"/>
        <w:jc w:val="center"/>
        <w:rPr>
          <w:rFonts w:asciiTheme="majorHAnsi" w:hAnsiTheme="majorHAnsi" w:cstheme="majorHAnsi"/>
          <w:b/>
          <w:i/>
          <w:color w:val="4472C4" w:themeColor="accent1"/>
          <w:sz w:val="28"/>
          <w:lang w:val="en-US"/>
        </w:rPr>
      </w:pPr>
      <w:r w:rsidRPr="00D14921">
        <w:rPr>
          <w:rFonts w:asciiTheme="majorHAnsi" w:hAnsiTheme="majorHAnsi" w:cstheme="majorHAnsi"/>
          <w:b/>
          <w:i/>
          <w:color w:val="4472C4" w:themeColor="accent1"/>
          <w:sz w:val="28"/>
          <w:lang w:val="en-US"/>
        </w:rPr>
        <w:t>CALL FOR PROPOSALS</w:t>
      </w:r>
    </w:p>
    <w:p w14:paraId="50A0A8AC" w14:textId="77777777" w:rsidR="005A4EB5" w:rsidRDefault="005A4EB5" w:rsidP="008369AA">
      <w:pPr>
        <w:keepLines/>
        <w:spacing w:line="276" w:lineRule="auto"/>
        <w:jc w:val="center"/>
        <w:rPr>
          <w:rFonts w:asciiTheme="majorHAnsi" w:hAnsiTheme="majorHAnsi" w:cstheme="majorHAnsi"/>
          <w:b/>
          <w:lang w:val="en-US"/>
        </w:rPr>
      </w:pPr>
    </w:p>
    <w:p w14:paraId="488D73FC" w14:textId="77777777" w:rsidR="00D14921" w:rsidRDefault="00D14921" w:rsidP="008369AA">
      <w:pPr>
        <w:keepLines/>
        <w:spacing w:line="276" w:lineRule="auto"/>
        <w:jc w:val="center"/>
        <w:rPr>
          <w:rFonts w:asciiTheme="majorHAnsi" w:hAnsiTheme="majorHAnsi" w:cstheme="majorHAnsi"/>
          <w:b/>
          <w:lang w:val="en-US"/>
        </w:rPr>
      </w:pPr>
    </w:p>
    <w:p w14:paraId="75A7722B" w14:textId="77777777" w:rsidR="00D14921" w:rsidRDefault="00D14921" w:rsidP="008369AA">
      <w:pPr>
        <w:keepLines/>
        <w:spacing w:line="276" w:lineRule="auto"/>
        <w:jc w:val="center"/>
        <w:rPr>
          <w:rFonts w:asciiTheme="majorHAnsi" w:hAnsiTheme="majorHAnsi" w:cstheme="majorHAnsi"/>
          <w:b/>
          <w:lang w:val="en-US"/>
        </w:rPr>
      </w:pPr>
    </w:p>
    <w:p w14:paraId="33D3E3D7" w14:textId="77777777" w:rsidR="00D14921" w:rsidRDefault="00D14921" w:rsidP="008369AA">
      <w:pPr>
        <w:keepLines/>
        <w:spacing w:line="276" w:lineRule="auto"/>
        <w:jc w:val="center"/>
        <w:rPr>
          <w:rFonts w:asciiTheme="majorHAnsi" w:hAnsiTheme="majorHAnsi" w:cstheme="majorHAnsi"/>
          <w:b/>
          <w:lang w:val="en-US"/>
        </w:rPr>
      </w:pPr>
    </w:p>
    <w:p w14:paraId="62D8917C" w14:textId="77777777" w:rsidR="00D14921" w:rsidRDefault="00D14921" w:rsidP="008369AA">
      <w:pPr>
        <w:keepLines/>
        <w:spacing w:line="276" w:lineRule="auto"/>
        <w:jc w:val="center"/>
        <w:rPr>
          <w:rFonts w:asciiTheme="majorHAnsi" w:hAnsiTheme="majorHAnsi" w:cstheme="majorHAnsi"/>
          <w:b/>
          <w:lang w:val="en-US"/>
        </w:rPr>
      </w:pPr>
    </w:p>
    <w:p w14:paraId="29522ED8" w14:textId="77777777" w:rsidR="00D14921" w:rsidRDefault="00D14921" w:rsidP="008369AA">
      <w:pPr>
        <w:keepLines/>
        <w:spacing w:line="276" w:lineRule="auto"/>
        <w:jc w:val="center"/>
        <w:rPr>
          <w:rFonts w:asciiTheme="majorHAnsi" w:hAnsiTheme="majorHAnsi" w:cstheme="majorHAnsi"/>
          <w:b/>
          <w:lang w:val="en-US"/>
        </w:rPr>
      </w:pPr>
    </w:p>
    <w:p w14:paraId="50DBE46B" w14:textId="77777777" w:rsidR="00D14921" w:rsidRDefault="00D14921" w:rsidP="008369AA">
      <w:pPr>
        <w:keepLines/>
        <w:spacing w:line="276" w:lineRule="auto"/>
        <w:jc w:val="center"/>
        <w:rPr>
          <w:rFonts w:asciiTheme="majorHAnsi" w:hAnsiTheme="majorHAnsi" w:cstheme="majorHAnsi"/>
          <w:b/>
          <w:lang w:val="en-US"/>
        </w:rPr>
      </w:pPr>
    </w:p>
    <w:p w14:paraId="1ED6AF72" w14:textId="77777777" w:rsidR="00D14921" w:rsidRDefault="00D14921" w:rsidP="008369AA">
      <w:pPr>
        <w:keepLines/>
        <w:spacing w:line="276" w:lineRule="auto"/>
        <w:jc w:val="center"/>
        <w:rPr>
          <w:rFonts w:asciiTheme="majorHAnsi" w:hAnsiTheme="majorHAnsi" w:cstheme="majorHAnsi"/>
          <w:b/>
          <w:lang w:val="en-US"/>
        </w:rPr>
      </w:pPr>
    </w:p>
    <w:p w14:paraId="2D156256" w14:textId="77777777" w:rsidR="00D14921" w:rsidRDefault="00D14921" w:rsidP="008369AA">
      <w:pPr>
        <w:keepLines/>
        <w:spacing w:line="276" w:lineRule="auto"/>
        <w:jc w:val="center"/>
        <w:rPr>
          <w:rFonts w:asciiTheme="majorHAnsi" w:hAnsiTheme="majorHAnsi" w:cstheme="majorHAnsi"/>
          <w:b/>
          <w:lang w:val="en-US"/>
        </w:rPr>
      </w:pPr>
    </w:p>
    <w:p w14:paraId="286A4061" w14:textId="77777777" w:rsidR="00D14921" w:rsidRDefault="00D14921" w:rsidP="008369AA">
      <w:pPr>
        <w:keepLines/>
        <w:spacing w:line="276" w:lineRule="auto"/>
        <w:jc w:val="center"/>
        <w:rPr>
          <w:rFonts w:asciiTheme="majorHAnsi" w:hAnsiTheme="majorHAnsi" w:cstheme="majorHAnsi"/>
          <w:b/>
          <w:lang w:val="en-US"/>
        </w:rPr>
      </w:pPr>
    </w:p>
    <w:p w14:paraId="0F34997D" w14:textId="77777777" w:rsidR="00D14921" w:rsidRDefault="00D14921" w:rsidP="008369AA">
      <w:pPr>
        <w:keepLines/>
        <w:spacing w:line="276" w:lineRule="auto"/>
        <w:jc w:val="center"/>
        <w:rPr>
          <w:rFonts w:asciiTheme="majorHAnsi" w:hAnsiTheme="majorHAnsi" w:cstheme="majorHAnsi"/>
          <w:b/>
          <w:lang w:val="en-US"/>
        </w:rPr>
      </w:pPr>
    </w:p>
    <w:p w14:paraId="6FF1187D" w14:textId="77777777" w:rsidR="00D14921" w:rsidRDefault="00D14921" w:rsidP="008369AA">
      <w:pPr>
        <w:keepLines/>
        <w:spacing w:line="276" w:lineRule="auto"/>
        <w:jc w:val="center"/>
        <w:rPr>
          <w:rFonts w:asciiTheme="majorHAnsi" w:hAnsiTheme="majorHAnsi" w:cstheme="majorHAnsi"/>
          <w:b/>
          <w:lang w:val="en-US"/>
        </w:rPr>
      </w:pPr>
    </w:p>
    <w:p w14:paraId="0F456993" w14:textId="77777777" w:rsidR="00D14921" w:rsidRDefault="00D14921" w:rsidP="008369AA">
      <w:pPr>
        <w:keepLines/>
        <w:spacing w:line="276" w:lineRule="auto"/>
        <w:jc w:val="center"/>
        <w:rPr>
          <w:rFonts w:asciiTheme="majorHAnsi" w:hAnsiTheme="majorHAnsi" w:cstheme="majorHAnsi"/>
          <w:b/>
          <w:lang w:val="en-US"/>
        </w:rPr>
      </w:pPr>
    </w:p>
    <w:p w14:paraId="74EFF11C" w14:textId="77777777" w:rsidR="00D14921" w:rsidRDefault="00D14921" w:rsidP="008369AA">
      <w:pPr>
        <w:keepLines/>
        <w:spacing w:line="276" w:lineRule="auto"/>
        <w:jc w:val="center"/>
        <w:rPr>
          <w:rFonts w:asciiTheme="majorHAnsi" w:hAnsiTheme="majorHAnsi" w:cstheme="majorHAnsi"/>
          <w:b/>
          <w:lang w:val="en-US"/>
        </w:rPr>
      </w:pPr>
    </w:p>
    <w:p w14:paraId="3401AEAB" w14:textId="77777777" w:rsidR="00D14921" w:rsidRDefault="00D14921" w:rsidP="008369AA">
      <w:pPr>
        <w:keepLines/>
        <w:spacing w:line="276" w:lineRule="auto"/>
        <w:jc w:val="center"/>
        <w:rPr>
          <w:rFonts w:asciiTheme="majorHAnsi" w:hAnsiTheme="majorHAnsi" w:cstheme="majorHAnsi"/>
          <w:b/>
          <w:lang w:val="en-US"/>
        </w:rPr>
      </w:pPr>
    </w:p>
    <w:p w14:paraId="3F969463" w14:textId="77777777" w:rsidR="00D14921" w:rsidRDefault="00D14921" w:rsidP="008369AA">
      <w:pPr>
        <w:keepLines/>
        <w:spacing w:line="276" w:lineRule="auto"/>
        <w:jc w:val="center"/>
        <w:rPr>
          <w:rFonts w:asciiTheme="majorHAnsi" w:hAnsiTheme="majorHAnsi" w:cstheme="majorHAnsi"/>
          <w:b/>
          <w:lang w:val="en-US"/>
        </w:rPr>
      </w:pPr>
    </w:p>
    <w:p w14:paraId="0EC771A2" w14:textId="77777777" w:rsidR="00D14921" w:rsidRDefault="00D14921" w:rsidP="008369AA">
      <w:pPr>
        <w:keepLines/>
        <w:spacing w:line="276" w:lineRule="auto"/>
        <w:jc w:val="center"/>
        <w:rPr>
          <w:rFonts w:asciiTheme="majorHAnsi" w:hAnsiTheme="majorHAnsi" w:cstheme="majorHAnsi"/>
          <w:b/>
          <w:lang w:val="en-US"/>
        </w:rPr>
      </w:pPr>
    </w:p>
    <w:p w14:paraId="145F1B43" w14:textId="77777777" w:rsidR="00D14921" w:rsidRDefault="00D14921" w:rsidP="008369AA">
      <w:pPr>
        <w:keepLines/>
        <w:spacing w:line="276" w:lineRule="auto"/>
        <w:jc w:val="center"/>
        <w:rPr>
          <w:rFonts w:asciiTheme="majorHAnsi" w:hAnsiTheme="majorHAnsi" w:cstheme="majorHAnsi"/>
          <w:b/>
          <w:lang w:val="en-US"/>
        </w:rPr>
      </w:pPr>
    </w:p>
    <w:p w14:paraId="1FA590CA" w14:textId="77777777" w:rsidR="00D14921" w:rsidRDefault="00D14921" w:rsidP="008369AA">
      <w:pPr>
        <w:keepLines/>
        <w:spacing w:line="276" w:lineRule="auto"/>
        <w:jc w:val="center"/>
        <w:rPr>
          <w:rFonts w:asciiTheme="majorHAnsi" w:hAnsiTheme="majorHAnsi" w:cstheme="majorHAnsi"/>
          <w:b/>
          <w:lang w:val="en-US"/>
        </w:rPr>
      </w:pPr>
    </w:p>
    <w:p w14:paraId="41176E3A" w14:textId="529DFEC6" w:rsidR="00CE60F5" w:rsidRPr="00D14921" w:rsidRDefault="00D86360" w:rsidP="008369AA">
      <w:pPr>
        <w:pStyle w:val="Odlomakpopisa"/>
        <w:keepLines/>
        <w:numPr>
          <w:ilvl w:val="0"/>
          <w:numId w:val="3"/>
        </w:numPr>
        <w:spacing w:after="240" w:line="276" w:lineRule="auto"/>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lastRenderedPageBreak/>
        <w:t>PODACI O NARUČITELJU</w:t>
      </w:r>
      <w:r w:rsidR="008040B2"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i/>
          <w:iCs/>
          <w:color w:val="4472C4" w:themeColor="accent1"/>
          <w:sz w:val="22"/>
          <w:szCs w:val="22"/>
          <w:lang w:val="en-US"/>
        </w:rPr>
        <w:t xml:space="preserve">THE </w:t>
      </w:r>
      <w:r w:rsidR="008040B2" w:rsidRPr="00D14921">
        <w:rPr>
          <w:rFonts w:asciiTheme="majorHAnsi" w:hAnsiTheme="majorHAnsi" w:cstheme="majorHAnsi"/>
          <w:b/>
          <w:i/>
          <w:iCs/>
          <w:color w:val="4472C4" w:themeColor="accent1"/>
          <w:sz w:val="22"/>
          <w:szCs w:val="22"/>
          <w:lang w:val="en-US"/>
        </w:rPr>
        <w:t>CONTRACTING AUTHORITY INFORMATION</w:t>
      </w:r>
    </w:p>
    <w:p w14:paraId="263D42C7" w14:textId="77777777" w:rsidR="00CA5496" w:rsidRPr="00D14921" w:rsidRDefault="00D118E2" w:rsidP="006C0A22">
      <w:pPr>
        <w:keepLines/>
        <w:spacing w:line="276" w:lineRule="auto"/>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N</w:t>
      </w:r>
      <w:r w:rsidR="00CE60F5" w:rsidRPr="00D14921">
        <w:rPr>
          <w:rFonts w:asciiTheme="majorHAnsi" w:hAnsiTheme="majorHAnsi" w:cstheme="majorHAnsi"/>
          <w:b/>
          <w:sz w:val="22"/>
          <w:szCs w:val="22"/>
          <w:lang w:val="en-US"/>
        </w:rPr>
        <w:t>aziv naručitelja</w:t>
      </w:r>
      <w:r w:rsidR="00CA5496" w:rsidRPr="00D14921">
        <w:rPr>
          <w:rFonts w:asciiTheme="majorHAnsi" w:hAnsiTheme="majorHAnsi" w:cstheme="majorHAnsi"/>
          <w:b/>
          <w:sz w:val="22"/>
          <w:szCs w:val="22"/>
          <w:lang w:val="en-US"/>
        </w:rPr>
        <w:t xml:space="preserve"> /</w:t>
      </w:r>
      <w:r w:rsidR="00CB28D7"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Name of the Contracting Authority:</w:t>
      </w:r>
      <w:r w:rsidR="00D86360" w:rsidRPr="00D14921">
        <w:rPr>
          <w:rFonts w:asciiTheme="majorHAnsi" w:hAnsiTheme="majorHAnsi" w:cstheme="majorHAnsi"/>
          <w:b/>
          <w:sz w:val="22"/>
          <w:szCs w:val="22"/>
          <w:lang w:val="en-US"/>
        </w:rPr>
        <w:tab/>
      </w:r>
    </w:p>
    <w:p w14:paraId="1D714D42" w14:textId="77777777" w:rsidR="009D610D" w:rsidRDefault="009D610D" w:rsidP="006C0A22">
      <w:pPr>
        <w:keepLines/>
        <w:spacing w:line="276" w:lineRule="auto"/>
        <w:jc w:val="both"/>
        <w:rPr>
          <w:rFonts w:asciiTheme="majorHAnsi" w:hAnsiTheme="majorHAnsi" w:cstheme="majorHAnsi"/>
          <w:sz w:val="22"/>
          <w:szCs w:val="22"/>
          <w:lang w:val="en-US"/>
        </w:rPr>
      </w:pPr>
      <w:r w:rsidRPr="009D610D">
        <w:rPr>
          <w:rFonts w:asciiTheme="majorHAnsi" w:hAnsiTheme="majorHAnsi" w:cstheme="majorHAnsi"/>
          <w:sz w:val="22"/>
          <w:szCs w:val="22"/>
          <w:lang w:val="en-US"/>
        </w:rPr>
        <w:t>KONČAR - Profesionalne kuhinje društvo s ograničenom odgovornošću za proizvodnju i trgovinu ugostiteljskom opremom</w:t>
      </w:r>
    </w:p>
    <w:p w14:paraId="036065C2" w14:textId="77777777" w:rsidR="009D610D" w:rsidRDefault="009D610D" w:rsidP="006C0A22">
      <w:pPr>
        <w:keepLines/>
        <w:spacing w:line="276" w:lineRule="auto"/>
        <w:jc w:val="both"/>
        <w:rPr>
          <w:rFonts w:asciiTheme="majorHAnsi" w:hAnsiTheme="majorHAnsi" w:cstheme="majorHAnsi"/>
          <w:sz w:val="22"/>
          <w:szCs w:val="22"/>
          <w:lang w:val="en-US"/>
        </w:rPr>
      </w:pPr>
    </w:p>
    <w:p w14:paraId="7CB14291" w14:textId="1EAD8F55" w:rsidR="00CA5496" w:rsidRPr="00D14921" w:rsidRDefault="00D86360" w:rsidP="006C0A22">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b/>
          <w:sz w:val="22"/>
          <w:szCs w:val="22"/>
          <w:lang w:val="en-US"/>
        </w:rPr>
        <w:t>Adresa</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szCs w:val="22"/>
          <w:lang w:val="en-US"/>
        </w:rPr>
        <w:t>Address</w:t>
      </w:r>
      <w:r w:rsidR="005A4EB5" w:rsidRPr="00D14921">
        <w:rPr>
          <w:rFonts w:asciiTheme="majorHAnsi" w:hAnsiTheme="majorHAnsi" w:cstheme="majorHAnsi"/>
          <w:i/>
          <w:color w:val="4472C4" w:themeColor="accent1"/>
          <w:sz w:val="22"/>
          <w:szCs w:val="22"/>
          <w:lang w:val="en-US"/>
        </w:rPr>
        <w:t>:</w:t>
      </w:r>
      <w:r w:rsidR="00CA5496" w:rsidRPr="00D14921">
        <w:rPr>
          <w:rFonts w:asciiTheme="majorHAnsi" w:hAnsiTheme="majorHAnsi" w:cstheme="majorHAnsi"/>
          <w:sz w:val="22"/>
          <w:szCs w:val="22"/>
          <w:lang w:val="en-US"/>
        </w:rPr>
        <w:t xml:space="preserve"> </w:t>
      </w:r>
      <w:r w:rsidR="00CA5496" w:rsidRPr="00D14921">
        <w:rPr>
          <w:rFonts w:asciiTheme="majorHAnsi" w:hAnsiTheme="majorHAnsi" w:cstheme="majorHAnsi"/>
          <w:sz w:val="22"/>
          <w:szCs w:val="22"/>
          <w:lang w:val="en-US"/>
        </w:rPr>
        <w:tab/>
      </w:r>
    </w:p>
    <w:p w14:paraId="20ED31E2" w14:textId="6AA489EE" w:rsidR="00CA5496" w:rsidRPr="00D14921" w:rsidRDefault="009D610D" w:rsidP="00CA5496">
      <w:pPr>
        <w:keepLines/>
        <w:spacing w:after="240" w:line="276" w:lineRule="auto"/>
        <w:jc w:val="both"/>
        <w:rPr>
          <w:rFonts w:asciiTheme="majorHAnsi" w:hAnsiTheme="majorHAnsi" w:cstheme="majorHAnsi"/>
          <w:sz w:val="22"/>
          <w:szCs w:val="22"/>
          <w:lang w:val="en-US"/>
        </w:rPr>
      </w:pPr>
      <w:r>
        <w:rPr>
          <w:rFonts w:asciiTheme="majorHAnsi" w:hAnsiTheme="majorHAnsi" w:cstheme="majorHAnsi"/>
          <w:sz w:val="22"/>
          <w:szCs w:val="22"/>
          <w:lang w:val="en-US"/>
        </w:rPr>
        <w:t xml:space="preserve">Slavonska avenija 18, 10000 Zagreb </w:t>
      </w:r>
    </w:p>
    <w:p w14:paraId="6060317F" w14:textId="71E4D6D2" w:rsidR="00B17361" w:rsidRPr="00D14921" w:rsidRDefault="00B17361" w:rsidP="00CA5496">
      <w:pPr>
        <w:keepLines/>
        <w:spacing w:after="240" w:line="276" w:lineRule="auto"/>
        <w:jc w:val="both"/>
        <w:rPr>
          <w:rFonts w:asciiTheme="majorHAnsi" w:hAnsiTheme="majorHAnsi" w:cstheme="majorHAnsi"/>
          <w:sz w:val="22"/>
          <w:szCs w:val="22"/>
          <w:lang w:val="en-US"/>
        </w:rPr>
      </w:pPr>
      <w:r w:rsidRPr="00D14921">
        <w:rPr>
          <w:rFonts w:asciiTheme="majorHAnsi" w:hAnsiTheme="majorHAnsi" w:cstheme="majorHAnsi"/>
          <w:b/>
          <w:sz w:val="22"/>
          <w:szCs w:val="22"/>
          <w:lang w:val="en-US"/>
        </w:rPr>
        <w:t>OIB</w:t>
      </w:r>
      <w:r w:rsidR="005A4EB5" w:rsidRPr="00D14921">
        <w:rPr>
          <w:rFonts w:asciiTheme="majorHAnsi" w:hAnsiTheme="majorHAnsi" w:cstheme="majorHAnsi"/>
          <w:b/>
          <w:sz w:val="22"/>
          <w:szCs w:val="22"/>
          <w:lang w:val="en-US"/>
        </w:rPr>
        <w:t xml:space="preserve"> / </w:t>
      </w:r>
      <w:r w:rsidR="005A4EB5" w:rsidRPr="00D14921">
        <w:rPr>
          <w:rFonts w:asciiTheme="majorHAnsi" w:hAnsiTheme="majorHAnsi" w:cstheme="majorHAnsi"/>
          <w:b/>
          <w:i/>
          <w:color w:val="4472C4" w:themeColor="accent1"/>
          <w:sz w:val="22"/>
          <w:szCs w:val="22"/>
          <w:lang w:val="en-US"/>
        </w:rPr>
        <w:t>VAT number</w:t>
      </w:r>
      <w:r w:rsidRPr="00D14921">
        <w:rPr>
          <w:rFonts w:asciiTheme="majorHAnsi" w:hAnsiTheme="majorHAnsi" w:cstheme="majorHAnsi"/>
          <w:b/>
          <w:color w:val="4472C4" w:themeColor="accent1"/>
          <w:sz w:val="22"/>
          <w:szCs w:val="22"/>
          <w:lang w:val="en-US"/>
        </w:rPr>
        <w:t>:</w:t>
      </w:r>
      <w:r w:rsidR="006A5EEF" w:rsidRPr="00D14921">
        <w:rPr>
          <w:rFonts w:asciiTheme="majorHAnsi" w:hAnsiTheme="majorHAnsi" w:cstheme="majorHAnsi"/>
          <w:b/>
          <w:color w:val="4472C4" w:themeColor="accent1"/>
          <w:sz w:val="22"/>
          <w:szCs w:val="22"/>
          <w:lang w:val="en-US"/>
        </w:rPr>
        <w:t xml:space="preserve"> </w:t>
      </w:r>
      <w:r w:rsidR="009D610D" w:rsidRPr="009D610D">
        <w:rPr>
          <w:rFonts w:asciiTheme="majorHAnsi" w:hAnsiTheme="majorHAnsi" w:cstheme="majorHAnsi"/>
          <w:sz w:val="22"/>
          <w:szCs w:val="22"/>
          <w:lang w:val="en-US"/>
        </w:rPr>
        <w:t>03298184641</w:t>
      </w:r>
    </w:p>
    <w:p w14:paraId="14BD486E" w14:textId="5B2BD2BF" w:rsidR="001A4388" w:rsidRPr="00D14921" w:rsidRDefault="001A4388" w:rsidP="00CA5496">
      <w:pPr>
        <w:keepLines/>
        <w:spacing w:after="240" w:line="276" w:lineRule="auto"/>
        <w:jc w:val="both"/>
        <w:rPr>
          <w:rFonts w:asciiTheme="majorHAnsi" w:hAnsiTheme="majorHAnsi" w:cstheme="majorHAnsi"/>
          <w:sz w:val="22"/>
          <w:szCs w:val="22"/>
          <w:lang w:val="en-US"/>
        </w:rPr>
      </w:pPr>
      <w:r w:rsidRPr="007D2EE8">
        <w:rPr>
          <w:rFonts w:asciiTheme="majorHAnsi" w:hAnsiTheme="majorHAnsi" w:cstheme="majorHAnsi"/>
          <w:b/>
          <w:sz w:val="22"/>
          <w:szCs w:val="22"/>
          <w:lang w:val="en-US"/>
        </w:rPr>
        <w:t>Odgovorna osoba</w:t>
      </w:r>
      <w:r w:rsidR="00CA5496" w:rsidRPr="00D14921">
        <w:rPr>
          <w:rFonts w:asciiTheme="majorHAnsi" w:hAnsiTheme="majorHAnsi" w:cstheme="majorHAnsi"/>
          <w:sz w:val="22"/>
          <w:szCs w:val="22"/>
          <w:lang w:val="en-US"/>
        </w:rPr>
        <w:t xml:space="preserve"> /</w:t>
      </w:r>
      <w:r w:rsidR="008040B2" w:rsidRPr="00D14921">
        <w:rPr>
          <w:rFonts w:asciiTheme="majorHAnsi" w:hAnsiTheme="majorHAnsi" w:cstheme="majorHAnsi"/>
          <w:lang w:val="en-US"/>
        </w:rPr>
        <w:t xml:space="preserve"> </w:t>
      </w:r>
      <w:r w:rsidR="008040B2" w:rsidRPr="00D14921">
        <w:rPr>
          <w:rFonts w:asciiTheme="majorHAnsi" w:hAnsiTheme="majorHAnsi" w:cstheme="majorHAnsi"/>
          <w:b/>
          <w:bCs/>
          <w:i/>
          <w:iCs/>
          <w:color w:val="4472C4" w:themeColor="accent1"/>
          <w:sz w:val="22"/>
          <w:szCs w:val="22"/>
          <w:lang w:val="en-US"/>
        </w:rPr>
        <w:t>Responsible person</w:t>
      </w:r>
      <w:r w:rsidR="00EC70AA" w:rsidRPr="00D14921">
        <w:rPr>
          <w:rFonts w:asciiTheme="majorHAnsi" w:hAnsiTheme="majorHAnsi" w:cstheme="majorHAnsi"/>
          <w:sz w:val="22"/>
          <w:szCs w:val="22"/>
          <w:lang w:val="en-US"/>
        </w:rPr>
        <w:t xml:space="preserve">: </w:t>
      </w:r>
      <w:r w:rsidR="00EE0A3A">
        <w:rPr>
          <w:rFonts w:asciiTheme="majorHAnsi" w:hAnsiTheme="majorHAnsi" w:cstheme="majorHAnsi"/>
          <w:sz w:val="22"/>
          <w:szCs w:val="22"/>
          <w:lang w:val="en-US"/>
        </w:rPr>
        <w:t>Vinko Štefanić, predsjednik uprave</w:t>
      </w:r>
    </w:p>
    <w:p w14:paraId="0773B05E" w14:textId="79755FBF" w:rsidR="00B524BE" w:rsidRPr="00D14921" w:rsidRDefault="00B524BE" w:rsidP="00B524BE">
      <w:pPr>
        <w:keepLines/>
        <w:spacing w:line="360" w:lineRule="auto"/>
        <w:jc w:val="both"/>
        <w:rPr>
          <w:rFonts w:asciiTheme="majorHAnsi" w:hAnsiTheme="majorHAnsi" w:cstheme="majorHAnsi"/>
          <w:sz w:val="22"/>
          <w:szCs w:val="22"/>
          <w:lang w:val="en-US"/>
        </w:rPr>
      </w:pPr>
      <w:r w:rsidRPr="007D2EE8">
        <w:rPr>
          <w:rFonts w:asciiTheme="majorHAnsi" w:hAnsiTheme="majorHAnsi" w:cstheme="majorHAnsi"/>
          <w:b/>
          <w:sz w:val="22"/>
          <w:szCs w:val="22"/>
          <w:lang w:val="en-US"/>
        </w:rPr>
        <w:t>Kontakt podaci</w:t>
      </w:r>
      <w:r w:rsidR="00CA5496" w:rsidRPr="00D14921">
        <w:rPr>
          <w:rFonts w:asciiTheme="majorHAnsi" w:hAnsiTheme="majorHAnsi" w:cstheme="majorHAnsi"/>
          <w:sz w:val="22"/>
          <w:szCs w:val="22"/>
          <w:lang w:val="en-US"/>
        </w:rPr>
        <w:t xml:space="preserve"> /</w:t>
      </w:r>
      <w:r w:rsidR="008040B2" w:rsidRPr="00D14921">
        <w:rPr>
          <w:rFonts w:asciiTheme="majorHAnsi" w:hAnsiTheme="majorHAnsi" w:cstheme="majorHAnsi"/>
          <w:sz w:val="22"/>
          <w:szCs w:val="22"/>
          <w:lang w:val="en-US"/>
        </w:rPr>
        <w:t xml:space="preserve"> </w:t>
      </w:r>
      <w:r w:rsidR="008040B2" w:rsidRPr="00D14921">
        <w:rPr>
          <w:rFonts w:asciiTheme="majorHAnsi" w:hAnsiTheme="majorHAnsi" w:cstheme="majorHAnsi"/>
          <w:b/>
          <w:bCs/>
          <w:i/>
          <w:iCs/>
          <w:color w:val="4472C4" w:themeColor="accent1"/>
          <w:sz w:val="22"/>
          <w:szCs w:val="22"/>
          <w:lang w:val="en-US"/>
        </w:rPr>
        <w:t>Contact information</w:t>
      </w:r>
      <w:r w:rsidRPr="00D14921">
        <w:rPr>
          <w:rFonts w:asciiTheme="majorHAnsi" w:hAnsiTheme="majorHAnsi" w:cstheme="majorHAnsi"/>
          <w:sz w:val="22"/>
          <w:szCs w:val="22"/>
          <w:lang w:val="en-US"/>
        </w:rPr>
        <w:t xml:space="preserve">: </w:t>
      </w:r>
      <w:r w:rsidR="00EE0A3A">
        <w:rPr>
          <w:rFonts w:asciiTheme="majorHAnsi" w:hAnsiTheme="majorHAnsi" w:cstheme="majorHAnsi"/>
          <w:sz w:val="22"/>
          <w:szCs w:val="22"/>
          <w:lang w:val="en-US"/>
        </w:rPr>
        <w:t xml:space="preserve">Megi Nemčić, </w:t>
      </w:r>
      <w:r w:rsidR="00EE0A3A" w:rsidRPr="00EE0A3A">
        <w:rPr>
          <w:rFonts w:asciiTheme="majorHAnsi" w:hAnsiTheme="majorHAnsi" w:cstheme="majorHAnsi"/>
          <w:sz w:val="22"/>
          <w:szCs w:val="22"/>
          <w:lang w:val="en-US"/>
        </w:rPr>
        <w:t>T. +385 1 2404 339; M. +385 98 366 669</w:t>
      </w:r>
      <w:r w:rsidR="00EE0A3A">
        <w:rPr>
          <w:rFonts w:asciiTheme="majorHAnsi" w:hAnsiTheme="majorHAnsi" w:cstheme="majorHAnsi"/>
          <w:sz w:val="22"/>
          <w:szCs w:val="22"/>
          <w:lang w:val="en-US"/>
        </w:rPr>
        <w:t xml:space="preserve">, </w:t>
      </w:r>
      <w:hyperlink r:id="rId10" w:tgtFrame="_blank" w:history="1">
        <w:r w:rsidR="00EE0A3A" w:rsidRPr="00EE0A3A">
          <w:rPr>
            <w:rStyle w:val="Hiperveza"/>
            <w:rFonts w:asciiTheme="majorHAnsi" w:hAnsiTheme="majorHAnsi" w:cstheme="majorHAnsi"/>
            <w:sz w:val="22"/>
            <w:szCs w:val="22"/>
          </w:rPr>
          <w:t>megi.nemcic@koncar-pk.hr</w:t>
        </w:r>
      </w:hyperlink>
      <w:r w:rsidR="00EE0A3A">
        <w:rPr>
          <w:rFonts w:asciiTheme="majorHAnsi" w:hAnsiTheme="majorHAnsi" w:cstheme="majorHAnsi"/>
          <w:sz w:val="22"/>
          <w:szCs w:val="22"/>
          <w:lang w:val="en-US"/>
        </w:rPr>
        <w:t xml:space="preserve"> </w:t>
      </w:r>
    </w:p>
    <w:p w14:paraId="2D1BA504" w14:textId="77777777" w:rsidR="00FB1B31" w:rsidRPr="00D14921" w:rsidRDefault="00FB1B31" w:rsidP="008369AA">
      <w:pPr>
        <w:keepLines/>
        <w:spacing w:line="276" w:lineRule="auto"/>
        <w:jc w:val="both"/>
        <w:rPr>
          <w:rFonts w:asciiTheme="majorHAnsi" w:hAnsiTheme="majorHAnsi" w:cstheme="majorHAnsi"/>
          <w:sz w:val="22"/>
          <w:szCs w:val="22"/>
          <w:lang w:val="en-US"/>
        </w:rPr>
      </w:pPr>
    </w:p>
    <w:p w14:paraId="6DB58AD3" w14:textId="1EC55F1A" w:rsidR="00EB487B" w:rsidRPr="007D2EE8" w:rsidRDefault="00FC7800" w:rsidP="008369AA">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Naručitelj je upisan u registar obveznika PDV-a.</w:t>
      </w:r>
      <w:r w:rsidR="00CA5496" w:rsidRPr="00D14921">
        <w:rPr>
          <w:rFonts w:asciiTheme="majorHAnsi" w:hAnsiTheme="majorHAnsi" w:cstheme="majorHAnsi"/>
          <w:sz w:val="22"/>
          <w:szCs w:val="22"/>
          <w:lang w:val="en-US"/>
        </w:rPr>
        <w:t xml:space="preserve"> /</w:t>
      </w:r>
      <w:r w:rsidR="009F4FF1" w:rsidRPr="00D14921">
        <w:rPr>
          <w:rFonts w:asciiTheme="majorHAnsi" w:hAnsiTheme="majorHAnsi" w:cstheme="majorHAnsi"/>
          <w:sz w:val="22"/>
          <w:szCs w:val="22"/>
          <w:lang w:val="en-US"/>
        </w:rPr>
        <w:t xml:space="preserve"> </w:t>
      </w:r>
      <w:r w:rsidR="009F4FF1" w:rsidRPr="007D2EE8">
        <w:rPr>
          <w:rFonts w:asciiTheme="majorHAnsi" w:hAnsiTheme="majorHAnsi" w:cstheme="majorHAnsi"/>
          <w:bCs/>
          <w:i/>
          <w:iCs/>
          <w:color w:val="4472C4" w:themeColor="accent1"/>
          <w:sz w:val="22"/>
          <w:szCs w:val="22"/>
          <w:lang w:val="en-US"/>
        </w:rPr>
        <w:t>The Contracting Authority is registered in the VAT register</w:t>
      </w:r>
    </w:p>
    <w:p w14:paraId="738FF4DE" w14:textId="77777777" w:rsidR="00C87CA4" w:rsidRPr="00D14921" w:rsidRDefault="00C87CA4" w:rsidP="008369AA">
      <w:pPr>
        <w:keepLines/>
        <w:spacing w:line="276" w:lineRule="auto"/>
        <w:jc w:val="both"/>
        <w:rPr>
          <w:rFonts w:asciiTheme="majorHAnsi" w:hAnsiTheme="majorHAnsi" w:cstheme="majorHAnsi"/>
          <w:sz w:val="22"/>
          <w:szCs w:val="22"/>
          <w:lang w:val="en-US"/>
        </w:rPr>
      </w:pPr>
    </w:p>
    <w:p w14:paraId="642764BE" w14:textId="2738A351" w:rsidR="00FC7800" w:rsidRPr="007D2EE8" w:rsidRDefault="00FC7800" w:rsidP="00EC70AA">
      <w:pPr>
        <w:keepLines/>
        <w:spacing w:line="276" w:lineRule="auto"/>
        <w:jc w:val="both"/>
        <w:rPr>
          <w:rFonts w:asciiTheme="majorHAnsi" w:hAnsiTheme="majorHAnsi" w:cstheme="majorHAnsi"/>
          <w:b/>
          <w:lang w:val="en-US"/>
        </w:rPr>
      </w:pPr>
      <w:r w:rsidRPr="00101AF9">
        <w:rPr>
          <w:rFonts w:asciiTheme="majorHAnsi" w:hAnsiTheme="majorHAnsi" w:cstheme="majorHAnsi"/>
          <w:b/>
          <w:sz w:val="22"/>
          <w:szCs w:val="22"/>
          <w:lang w:val="en-US"/>
        </w:rPr>
        <w:t>Gospodarski subjekti s kojima je Naručitelj u sukobu interesa</w:t>
      </w:r>
      <w:r w:rsidR="005A4EB5" w:rsidRPr="00101AF9">
        <w:rPr>
          <w:rFonts w:asciiTheme="majorHAnsi" w:hAnsiTheme="majorHAnsi" w:cstheme="majorHAnsi"/>
          <w:b/>
          <w:sz w:val="22"/>
          <w:szCs w:val="22"/>
          <w:lang w:val="en-US"/>
        </w:rPr>
        <w:t xml:space="preserve"> </w:t>
      </w:r>
      <w:r w:rsidR="00CA5496" w:rsidRPr="00101AF9">
        <w:rPr>
          <w:rFonts w:asciiTheme="majorHAnsi" w:hAnsiTheme="majorHAnsi" w:cstheme="majorHAnsi"/>
          <w:b/>
          <w:sz w:val="22"/>
          <w:szCs w:val="22"/>
          <w:lang w:val="en-US"/>
        </w:rPr>
        <w:t>/</w:t>
      </w:r>
      <w:r w:rsidR="00CA5496" w:rsidRPr="007D2EE8">
        <w:rPr>
          <w:rFonts w:asciiTheme="majorHAnsi" w:hAnsiTheme="majorHAnsi" w:cstheme="majorHAnsi"/>
          <w:b/>
          <w:sz w:val="22"/>
          <w:szCs w:val="22"/>
          <w:lang w:val="en-US"/>
        </w:rPr>
        <w:t xml:space="preserve"> </w:t>
      </w:r>
      <w:r w:rsidR="005A4EB5" w:rsidRPr="007D2EE8">
        <w:rPr>
          <w:rFonts w:asciiTheme="majorHAnsi" w:hAnsiTheme="majorHAnsi" w:cstheme="majorHAnsi"/>
          <w:b/>
          <w:bCs/>
          <w:i/>
          <w:color w:val="4472C4" w:themeColor="accent1"/>
          <w:sz w:val="22"/>
          <w:lang w:val="en-US"/>
        </w:rPr>
        <w:t xml:space="preserve">The Contracting Authority is in Conflict of Interest with the </w:t>
      </w:r>
      <w:r w:rsidR="009F4FF1" w:rsidRPr="007D2EE8">
        <w:rPr>
          <w:rFonts w:asciiTheme="majorHAnsi" w:hAnsiTheme="majorHAnsi" w:cstheme="majorHAnsi"/>
          <w:b/>
          <w:bCs/>
          <w:i/>
          <w:color w:val="4472C4" w:themeColor="accent1"/>
          <w:sz w:val="22"/>
          <w:lang w:val="en-US"/>
        </w:rPr>
        <w:t>f</w:t>
      </w:r>
      <w:r w:rsidR="005A4EB5" w:rsidRPr="007D2EE8">
        <w:rPr>
          <w:rFonts w:asciiTheme="majorHAnsi" w:hAnsiTheme="majorHAnsi" w:cstheme="majorHAnsi"/>
          <w:b/>
          <w:bCs/>
          <w:i/>
          <w:color w:val="4472C4" w:themeColor="accent1"/>
          <w:sz w:val="22"/>
          <w:lang w:val="en-US"/>
        </w:rPr>
        <w:t xml:space="preserve">ollowing Economic </w:t>
      </w:r>
      <w:r w:rsidR="009F4FF1" w:rsidRPr="007D2EE8">
        <w:rPr>
          <w:rFonts w:asciiTheme="majorHAnsi" w:hAnsiTheme="majorHAnsi" w:cstheme="majorHAnsi"/>
          <w:b/>
          <w:bCs/>
          <w:i/>
          <w:color w:val="4472C4" w:themeColor="accent1"/>
          <w:sz w:val="22"/>
          <w:lang w:val="en-US"/>
        </w:rPr>
        <w:t>Operators:</w:t>
      </w:r>
    </w:p>
    <w:p w14:paraId="25AEB8F1" w14:textId="24ADA437" w:rsidR="00FC7800" w:rsidRPr="00141E83" w:rsidRDefault="00EE0A3A" w:rsidP="008369AA">
      <w:pPr>
        <w:pStyle w:val="Odlomakpopisa"/>
        <w:keepLines/>
        <w:numPr>
          <w:ilvl w:val="0"/>
          <w:numId w:val="6"/>
        </w:numPr>
        <w:spacing w:line="276" w:lineRule="auto"/>
        <w:jc w:val="both"/>
        <w:rPr>
          <w:rFonts w:asciiTheme="majorHAnsi" w:hAnsiTheme="majorHAnsi" w:cstheme="majorHAnsi"/>
          <w:sz w:val="22"/>
          <w:szCs w:val="22"/>
          <w:lang w:val="en-US"/>
        </w:rPr>
      </w:pPr>
      <w:r w:rsidRPr="00141E83">
        <w:rPr>
          <w:rFonts w:asciiTheme="majorHAnsi" w:hAnsiTheme="majorHAnsi" w:cstheme="majorHAnsi"/>
          <w:sz w:val="22"/>
          <w:szCs w:val="22"/>
          <w:lang w:val="en-US"/>
        </w:rPr>
        <w:t xml:space="preserve">FUSIO d.o.o., OIB: 95345244091, Buići (Poreč) </w:t>
      </w:r>
    </w:p>
    <w:p w14:paraId="34819C16" w14:textId="54CA7CD5" w:rsidR="00EE0A3A" w:rsidRPr="00141E83" w:rsidRDefault="00EE0A3A" w:rsidP="008369AA">
      <w:pPr>
        <w:pStyle w:val="Odlomakpopisa"/>
        <w:keepLines/>
        <w:numPr>
          <w:ilvl w:val="0"/>
          <w:numId w:val="6"/>
        </w:numPr>
        <w:spacing w:line="276" w:lineRule="auto"/>
        <w:jc w:val="both"/>
        <w:rPr>
          <w:rFonts w:asciiTheme="majorHAnsi" w:hAnsiTheme="majorHAnsi" w:cstheme="majorHAnsi"/>
          <w:sz w:val="22"/>
          <w:szCs w:val="22"/>
          <w:lang w:val="en-US"/>
        </w:rPr>
      </w:pPr>
      <w:r w:rsidRPr="00141E83">
        <w:rPr>
          <w:rFonts w:asciiTheme="majorHAnsi" w:hAnsiTheme="majorHAnsi" w:cstheme="majorHAnsi"/>
          <w:sz w:val="22"/>
          <w:szCs w:val="22"/>
          <w:lang w:val="en-US"/>
        </w:rPr>
        <w:t xml:space="preserve">MENUET d.o.o., OIB: 06361790702, Poreč </w:t>
      </w:r>
    </w:p>
    <w:p w14:paraId="152E4A33" w14:textId="77777777" w:rsidR="00EC70AA" w:rsidRPr="00141E83" w:rsidRDefault="00EC70AA" w:rsidP="00EC70AA">
      <w:pPr>
        <w:keepLines/>
        <w:spacing w:line="276" w:lineRule="auto"/>
        <w:jc w:val="both"/>
        <w:rPr>
          <w:rFonts w:asciiTheme="majorHAnsi" w:hAnsiTheme="majorHAnsi" w:cstheme="majorHAnsi"/>
          <w:sz w:val="22"/>
          <w:szCs w:val="22"/>
          <w:lang w:val="en-US"/>
        </w:rPr>
      </w:pPr>
    </w:p>
    <w:p w14:paraId="0F0D2090" w14:textId="77777777" w:rsidR="00EC70AA" w:rsidRPr="00141E83" w:rsidRDefault="00EC70AA" w:rsidP="00EC70AA">
      <w:pPr>
        <w:keepLines/>
        <w:spacing w:line="276" w:lineRule="auto"/>
        <w:jc w:val="both"/>
        <w:rPr>
          <w:rFonts w:asciiTheme="majorHAnsi" w:hAnsiTheme="majorHAnsi" w:cstheme="majorHAnsi"/>
          <w:sz w:val="22"/>
          <w:szCs w:val="22"/>
          <w:lang w:val="en-US"/>
        </w:rPr>
      </w:pPr>
    </w:p>
    <w:p w14:paraId="6517095B" w14:textId="5ABA9B2C" w:rsidR="00C87CA4" w:rsidRPr="00D14921" w:rsidRDefault="00CB28D7" w:rsidP="007D2EE8">
      <w:pPr>
        <w:keepLines/>
        <w:spacing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 xml:space="preserve">2. </w:t>
      </w:r>
      <w:r w:rsidR="00A46C8F" w:rsidRPr="00D14921">
        <w:rPr>
          <w:rFonts w:asciiTheme="majorHAnsi" w:hAnsiTheme="majorHAnsi" w:cstheme="majorHAnsi"/>
          <w:b/>
          <w:sz w:val="22"/>
          <w:szCs w:val="22"/>
          <w:lang w:val="en-US"/>
        </w:rPr>
        <w:t>OSNOVNE INFORMACIJE O PREDMETU NABAVE</w:t>
      </w:r>
      <w:r w:rsidR="00CA5496"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sz w:val="22"/>
          <w:szCs w:val="22"/>
          <w:lang w:val="en-US"/>
        </w:rPr>
        <w:t xml:space="preserve"> </w:t>
      </w:r>
      <w:r w:rsidR="009F4FF1" w:rsidRPr="00D14921">
        <w:rPr>
          <w:rFonts w:asciiTheme="majorHAnsi" w:hAnsiTheme="majorHAnsi" w:cstheme="majorHAnsi"/>
          <w:b/>
          <w:i/>
          <w:iCs/>
          <w:color w:val="4472C4" w:themeColor="accent1"/>
          <w:sz w:val="22"/>
          <w:szCs w:val="22"/>
          <w:lang w:val="en-US"/>
        </w:rPr>
        <w:t>BASIC INFORMATION ABOUT THE SUBJECT OF THE</w:t>
      </w:r>
      <w:r w:rsidR="009F4FF1" w:rsidRPr="00D14921">
        <w:rPr>
          <w:rFonts w:asciiTheme="majorHAnsi" w:hAnsiTheme="majorHAnsi" w:cstheme="majorHAnsi"/>
          <w:i/>
          <w:iCs/>
          <w:color w:val="4472C4" w:themeColor="accent1"/>
          <w:lang w:val="en-US"/>
        </w:rPr>
        <w:t xml:space="preserve"> </w:t>
      </w:r>
      <w:r w:rsidR="009F4FF1" w:rsidRPr="00D14921">
        <w:rPr>
          <w:rFonts w:asciiTheme="majorHAnsi" w:hAnsiTheme="majorHAnsi" w:cstheme="majorHAnsi"/>
          <w:b/>
          <w:i/>
          <w:iCs/>
          <w:color w:val="4472C4" w:themeColor="accent1"/>
          <w:sz w:val="22"/>
          <w:szCs w:val="22"/>
          <w:lang w:val="en-US"/>
        </w:rPr>
        <w:t>PROCUREMENT</w:t>
      </w:r>
    </w:p>
    <w:p w14:paraId="33B77BDD" w14:textId="4B63F5C3" w:rsidR="00D24015" w:rsidRPr="00C8189F" w:rsidRDefault="003215A8" w:rsidP="008369AA">
      <w:pPr>
        <w:keepLines/>
        <w:spacing w:after="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Predmet nabave </w:t>
      </w:r>
      <w:r w:rsidRPr="00C8189F">
        <w:rPr>
          <w:rFonts w:asciiTheme="majorHAnsi" w:hAnsiTheme="majorHAnsi" w:cstheme="majorHAnsi"/>
          <w:sz w:val="22"/>
          <w:szCs w:val="22"/>
          <w:lang w:val="en-US"/>
        </w:rPr>
        <w:t>je nabava</w:t>
      </w:r>
      <w:r w:rsidR="000E19BE" w:rsidRPr="00C8189F">
        <w:rPr>
          <w:rFonts w:asciiTheme="majorHAnsi" w:hAnsiTheme="majorHAnsi" w:cstheme="majorHAnsi"/>
          <w:sz w:val="22"/>
          <w:szCs w:val="22"/>
          <w:lang w:val="en-US"/>
        </w:rPr>
        <w:t xml:space="preserve"> </w:t>
      </w:r>
      <w:r w:rsidR="009319AE" w:rsidRPr="00C8189F">
        <w:rPr>
          <w:rFonts w:asciiTheme="majorHAnsi" w:hAnsiTheme="majorHAnsi" w:cstheme="majorHAnsi"/>
          <w:sz w:val="22"/>
          <w:szCs w:val="22"/>
          <w:lang w:val="en-US"/>
        </w:rPr>
        <w:t xml:space="preserve">usluge </w:t>
      </w:r>
      <w:r w:rsidR="009319AE" w:rsidRPr="00C8189F">
        <w:rPr>
          <w:rFonts w:asciiTheme="majorHAnsi" w:hAnsiTheme="majorHAnsi" w:cstheme="majorHAnsi"/>
          <w:b/>
          <w:bCs/>
          <w:sz w:val="22"/>
          <w:szCs w:val="22"/>
          <w:lang w:val="en-US"/>
        </w:rPr>
        <w:t>ocjenjivanje sukladnosti i certificiranja</w:t>
      </w:r>
      <w:r w:rsidR="009319AE" w:rsidRPr="00C8189F">
        <w:rPr>
          <w:rFonts w:asciiTheme="majorHAnsi" w:hAnsiTheme="majorHAnsi" w:cstheme="majorHAnsi"/>
          <w:sz w:val="22"/>
          <w:szCs w:val="22"/>
          <w:lang w:val="en-US"/>
        </w:rPr>
        <w:t xml:space="preserve"> </w:t>
      </w:r>
      <w:r w:rsidR="00C63B54" w:rsidRPr="00C8189F">
        <w:rPr>
          <w:rFonts w:asciiTheme="majorHAnsi" w:hAnsiTheme="majorHAnsi" w:cstheme="majorHAnsi"/>
          <w:sz w:val="22"/>
          <w:szCs w:val="22"/>
          <w:lang w:val="en-US"/>
        </w:rPr>
        <w:t>u provedbi projekta</w:t>
      </w:r>
      <w:r w:rsidRPr="00C8189F">
        <w:rPr>
          <w:rFonts w:asciiTheme="majorHAnsi" w:hAnsiTheme="majorHAnsi" w:cstheme="majorHAnsi"/>
          <w:sz w:val="22"/>
          <w:szCs w:val="22"/>
          <w:lang w:val="en-US"/>
        </w:rPr>
        <w:t xml:space="preserve"> </w:t>
      </w:r>
      <w:r w:rsidR="009319AE" w:rsidRPr="00C8189F">
        <w:rPr>
          <w:rFonts w:asciiTheme="majorHAnsi" w:hAnsiTheme="majorHAnsi" w:cstheme="majorHAnsi"/>
          <w:i/>
          <w:iCs/>
          <w:sz w:val="22"/>
          <w:szCs w:val="22"/>
          <w:lang w:val="en-US"/>
        </w:rPr>
        <w:t>“Certifikacija proizvoda sa ciljem jačanja konkurentnosti u međunarodnoj trgovini i otvaranje tržišta društva KONČAR - Profesionalne kuhinje d.o.o.”</w:t>
      </w:r>
      <w:r w:rsidR="009319AE" w:rsidRPr="00C8189F">
        <w:rPr>
          <w:rFonts w:asciiTheme="majorHAnsi" w:hAnsiTheme="majorHAnsi" w:cstheme="majorHAnsi"/>
          <w:sz w:val="22"/>
          <w:szCs w:val="22"/>
          <w:lang w:val="en-US"/>
        </w:rPr>
        <w:t xml:space="preserve"> </w:t>
      </w:r>
      <w:r w:rsidR="002F23AB" w:rsidRPr="00C8189F">
        <w:rPr>
          <w:rFonts w:asciiTheme="majorHAnsi" w:hAnsiTheme="majorHAnsi" w:cstheme="majorHAnsi"/>
          <w:i/>
          <w:iCs/>
          <w:sz w:val="22"/>
          <w:szCs w:val="22"/>
          <w:lang w:val="en-US"/>
        </w:rPr>
        <w:t>prijavljenog</w:t>
      </w:r>
      <w:r w:rsidR="006E5A07" w:rsidRPr="00C8189F">
        <w:rPr>
          <w:rFonts w:asciiTheme="majorHAnsi" w:hAnsiTheme="majorHAnsi" w:cstheme="majorHAnsi"/>
          <w:sz w:val="22"/>
          <w:szCs w:val="22"/>
          <w:lang w:val="en-US"/>
        </w:rPr>
        <w:t xml:space="preserve"> na javni poziv</w:t>
      </w:r>
      <w:r w:rsidR="00B32B96" w:rsidRPr="00C8189F">
        <w:rPr>
          <w:rFonts w:asciiTheme="majorHAnsi" w:hAnsiTheme="majorHAnsi" w:cstheme="majorHAnsi"/>
          <w:sz w:val="22"/>
          <w:szCs w:val="22"/>
          <w:lang w:val="en-US"/>
        </w:rPr>
        <w:t xml:space="preserve"> </w:t>
      </w:r>
      <w:r w:rsidR="00B32B96" w:rsidRPr="00C8189F">
        <w:rPr>
          <w:rFonts w:asciiTheme="majorHAnsi" w:hAnsiTheme="majorHAnsi" w:cstheme="majorHAnsi"/>
          <w:i/>
          <w:iCs/>
          <w:sz w:val="22"/>
          <w:szCs w:val="22"/>
          <w:lang w:val="en-US"/>
        </w:rPr>
        <w:t>„</w:t>
      </w:r>
      <w:r w:rsidR="009319AE" w:rsidRPr="00C8189F">
        <w:rPr>
          <w:rFonts w:asciiTheme="majorHAnsi" w:hAnsiTheme="majorHAnsi" w:cstheme="majorHAnsi"/>
          <w:i/>
          <w:iCs/>
          <w:sz w:val="22"/>
          <w:szCs w:val="22"/>
          <w:lang w:val="en-US"/>
        </w:rPr>
        <w:t xml:space="preserve">Certifikacijom proizvoda do tržišta </w:t>
      </w:r>
      <w:r w:rsidR="00895324" w:rsidRPr="00C8189F">
        <w:rPr>
          <w:rFonts w:asciiTheme="majorHAnsi" w:hAnsiTheme="majorHAnsi" w:cstheme="majorHAnsi"/>
          <w:i/>
          <w:iCs/>
          <w:sz w:val="22"/>
          <w:szCs w:val="22"/>
          <w:lang w:val="en-US"/>
        </w:rPr>
        <w:t>“</w:t>
      </w:r>
      <w:r w:rsidR="00895324" w:rsidRPr="00C8189F">
        <w:rPr>
          <w:rFonts w:asciiTheme="majorHAnsi" w:hAnsiTheme="majorHAnsi" w:cstheme="majorHAnsi"/>
          <w:sz w:val="22"/>
          <w:szCs w:val="22"/>
          <w:lang w:val="en-US"/>
        </w:rPr>
        <w:t xml:space="preserve"> </w:t>
      </w:r>
      <w:r w:rsidR="00754C0C" w:rsidRPr="00C8189F">
        <w:rPr>
          <w:rFonts w:asciiTheme="majorHAnsi" w:hAnsiTheme="majorHAnsi" w:cstheme="majorHAnsi"/>
          <w:sz w:val="22"/>
          <w:szCs w:val="22"/>
          <w:lang w:val="en-US"/>
        </w:rPr>
        <w:t xml:space="preserve">, broj ugovora </w:t>
      </w:r>
      <w:r w:rsidR="00895324" w:rsidRPr="00C8189F">
        <w:rPr>
          <w:rFonts w:asciiTheme="majorHAnsi" w:hAnsiTheme="majorHAnsi" w:cstheme="majorHAnsi"/>
          <w:i/>
          <w:iCs/>
          <w:sz w:val="22"/>
          <w:szCs w:val="22"/>
          <w:lang w:val="en-US"/>
        </w:rPr>
        <w:t>KK.</w:t>
      </w:r>
      <w:r w:rsidR="009319AE" w:rsidRPr="00C8189F">
        <w:rPr>
          <w:rFonts w:asciiTheme="majorHAnsi" w:hAnsiTheme="majorHAnsi" w:cstheme="majorHAnsi"/>
          <w:i/>
          <w:iCs/>
          <w:sz w:val="22"/>
          <w:szCs w:val="22"/>
          <w:lang w:val="en-US"/>
        </w:rPr>
        <w:t>03.2.1.12.0118.</w:t>
      </w:r>
      <w:r w:rsidRPr="00C8189F">
        <w:rPr>
          <w:rFonts w:asciiTheme="majorHAnsi" w:hAnsiTheme="majorHAnsi" w:cstheme="majorHAnsi"/>
          <w:sz w:val="22"/>
          <w:szCs w:val="22"/>
          <w:lang w:val="en-US"/>
        </w:rPr>
        <w:t xml:space="preserve"> </w:t>
      </w:r>
    </w:p>
    <w:p w14:paraId="553E1C3D" w14:textId="10EDF8D1" w:rsidR="00141E83" w:rsidRDefault="004C1580" w:rsidP="005A4EB5">
      <w:pPr>
        <w:keepLines/>
        <w:spacing w:line="276" w:lineRule="auto"/>
        <w:jc w:val="both"/>
        <w:rPr>
          <w:rFonts w:asciiTheme="majorHAnsi" w:hAnsiTheme="majorHAnsi" w:cstheme="majorHAnsi"/>
          <w:i/>
          <w:color w:val="4472C4" w:themeColor="accent1"/>
          <w:sz w:val="22"/>
          <w:lang w:val="en-US"/>
        </w:rPr>
      </w:pPr>
      <w:r w:rsidRPr="00C8189F">
        <w:rPr>
          <w:rFonts w:asciiTheme="majorHAnsi" w:hAnsiTheme="majorHAnsi" w:cstheme="majorHAnsi"/>
          <w:i/>
          <w:color w:val="4472C4" w:themeColor="accent1"/>
          <w:sz w:val="22"/>
          <w:lang w:val="en-US"/>
        </w:rPr>
        <w:t xml:space="preserve">Procurement subject </w:t>
      </w:r>
      <w:r w:rsidR="00141E83" w:rsidRPr="00C8189F">
        <w:rPr>
          <w:rFonts w:asciiTheme="majorHAnsi" w:hAnsiTheme="majorHAnsi" w:cstheme="majorHAnsi"/>
          <w:i/>
          <w:color w:val="4472C4" w:themeColor="accent1"/>
          <w:sz w:val="22"/>
          <w:lang w:val="en-US"/>
        </w:rPr>
        <w:t xml:space="preserve">is the procurement of the service of conformity assessment and certification in the implementation of the project "Product certification with the aim of strengthening competitiveness in international trade and opening the market of KONČAR </w:t>
      </w:r>
      <w:r w:rsidRPr="00C8189F">
        <w:rPr>
          <w:rFonts w:asciiTheme="majorHAnsi" w:hAnsiTheme="majorHAnsi" w:cstheme="majorHAnsi"/>
          <w:i/>
          <w:color w:val="4472C4" w:themeColor="accent1"/>
          <w:sz w:val="22"/>
          <w:lang w:val="en-US"/>
        </w:rPr>
        <w:t>–</w:t>
      </w:r>
      <w:r w:rsidR="00141E83" w:rsidRPr="00C8189F">
        <w:rPr>
          <w:rFonts w:asciiTheme="majorHAnsi" w:hAnsiTheme="majorHAnsi" w:cstheme="majorHAnsi"/>
          <w:i/>
          <w:color w:val="4472C4" w:themeColor="accent1"/>
          <w:sz w:val="22"/>
          <w:lang w:val="en-US"/>
        </w:rPr>
        <w:t xml:space="preserve"> </w:t>
      </w:r>
      <w:r w:rsidRPr="00C8189F">
        <w:rPr>
          <w:rFonts w:asciiTheme="majorHAnsi" w:hAnsiTheme="majorHAnsi" w:cstheme="majorHAnsi"/>
          <w:i/>
          <w:color w:val="4472C4" w:themeColor="accent1"/>
          <w:sz w:val="22"/>
          <w:lang w:val="en-US"/>
        </w:rPr>
        <w:t>Profesionalne kuhinje</w:t>
      </w:r>
      <w:r w:rsidR="00141E83" w:rsidRPr="00C8189F">
        <w:rPr>
          <w:rFonts w:asciiTheme="majorHAnsi" w:hAnsiTheme="majorHAnsi" w:cstheme="majorHAnsi"/>
          <w:i/>
          <w:color w:val="4472C4" w:themeColor="accent1"/>
          <w:sz w:val="22"/>
          <w:lang w:val="en-US"/>
        </w:rPr>
        <w:t xml:space="preserve"> d.o.o." applied for the public call "</w:t>
      </w:r>
      <w:r w:rsidR="00BA0C4C" w:rsidRPr="00C8189F">
        <w:rPr>
          <w:rFonts w:asciiTheme="majorHAnsi" w:hAnsiTheme="majorHAnsi" w:cstheme="majorHAnsi"/>
          <w:i/>
          <w:color w:val="4472C4" w:themeColor="accent1"/>
          <w:sz w:val="22"/>
          <w:lang w:val="en-US"/>
        </w:rPr>
        <w:t>With c</w:t>
      </w:r>
      <w:r w:rsidR="00141E83" w:rsidRPr="00C8189F">
        <w:rPr>
          <w:rFonts w:asciiTheme="majorHAnsi" w:hAnsiTheme="majorHAnsi" w:cstheme="majorHAnsi"/>
          <w:i/>
          <w:color w:val="4472C4" w:themeColor="accent1"/>
          <w:sz w:val="22"/>
          <w:lang w:val="en-US"/>
        </w:rPr>
        <w:t>ertification of products to the market", contract number KK.03.2.1.12.0118.</w:t>
      </w:r>
    </w:p>
    <w:p w14:paraId="6C11A0F8" w14:textId="77777777" w:rsidR="00141E83" w:rsidRPr="00D14921" w:rsidRDefault="00141E83" w:rsidP="005A4EB5">
      <w:pPr>
        <w:keepLines/>
        <w:spacing w:line="276" w:lineRule="auto"/>
        <w:jc w:val="both"/>
        <w:rPr>
          <w:rFonts w:asciiTheme="majorHAnsi" w:hAnsiTheme="majorHAnsi" w:cstheme="majorHAnsi"/>
          <w:i/>
          <w:color w:val="8EAADB" w:themeColor="accent1" w:themeTint="99"/>
          <w:lang w:val="en-US"/>
        </w:rPr>
      </w:pPr>
    </w:p>
    <w:p w14:paraId="5E1F829B" w14:textId="090C30C4" w:rsidR="00CB28D7" w:rsidRPr="00D14921" w:rsidRDefault="00A46C8F" w:rsidP="00CA5496">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Predmet nabave </w:t>
      </w:r>
      <w:r w:rsidR="008E0C3B" w:rsidRPr="00D14921">
        <w:rPr>
          <w:rFonts w:asciiTheme="majorHAnsi" w:hAnsiTheme="majorHAnsi" w:cstheme="majorHAnsi"/>
          <w:sz w:val="22"/>
          <w:szCs w:val="22"/>
          <w:u w:val="single"/>
          <w:lang w:val="en-US"/>
        </w:rPr>
        <w:t>nije podijeljen u grupe</w:t>
      </w:r>
      <w:r w:rsidR="008E0C3B" w:rsidRPr="00D14921">
        <w:rPr>
          <w:rFonts w:asciiTheme="majorHAnsi" w:hAnsiTheme="majorHAnsi" w:cstheme="majorHAnsi"/>
          <w:sz w:val="22"/>
          <w:szCs w:val="22"/>
          <w:lang w:val="en-US"/>
        </w:rPr>
        <w:t>. Obavezno ponuditi cjelokupan predmet nabave.</w:t>
      </w:r>
    </w:p>
    <w:p w14:paraId="709575C3" w14:textId="3FC98D2C" w:rsidR="005A4EB5" w:rsidRPr="00D14921" w:rsidRDefault="005A4EB5" w:rsidP="005A4EB5">
      <w:pPr>
        <w:pStyle w:val="Podnoje"/>
        <w:spacing w:line="276" w:lineRule="auto"/>
        <w:jc w:val="both"/>
        <w:rPr>
          <w:rFonts w:asciiTheme="majorHAnsi" w:hAnsiTheme="majorHAnsi" w:cstheme="majorHAnsi"/>
          <w:b/>
          <w:i/>
          <w:color w:val="4472C4" w:themeColor="accent1"/>
          <w:sz w:val="22"/>
          <w:lang w:val="en-US"/>
        </w:rPr>
      </w:pPr>
      <w:r w:rsidRPr="00D14921">
        <w:rPr>
          <w:rFonts w:asciiTheme="majorHAnsi" w:hAnsiTheme="majorHAnsi" w:cstheme="majorHAnsi"/>
          <w:i/>
          <w:color w:val="4472C4" w:themeColor="accent1"/>
          <w:sz w:val="22"/>
          <w:lang w:val="en-US"/>
        </w:rPr>
        <w:t xml:space="preserve">Procurement subject is not divided into groups. </w:t>
      </w:r>
      <w:r w:rsidR="006729F4" w:rsidRPr="00D14921">
        <w:rPr>
          <w:rFonts w:asciiTheme="majorHAnsi" w:hAnsiTheme="majorHAnsi" w:cstheme="majorHAnsi"/>
          <w:i/>
          <w:color w:val="4472C4" w:themeColor="accent1"/>
          <w:sz w:val="22"/>
          <w:lang w:val="en-US"/>
        </w:rPr>
        <w:t>Necessarily</w:t>
      </w:r>
      <w:r w:rsidR="006729F4" w:rsidRPr="00D14921">
        <w:rPr>
          <w:rFonts w:asciiTheme="majorHAnsi" w:hAnsiTheme="majorHAnsi" w:cstheme="majorHAnsi"/>
          <w:lang w:val="en-US"/>
        </w:rPr>
        <w:t xml:space="preserve"> </w:t>
      </w:r>
      <w:r w:rsidR="006729F4" w:rsidRPr="00D14921">
        <w:rPr>
          <w:rFonts w:asciiTheme="majorHAnsi" w:hAnsiTheme="majorHAnsi" w:cstheme="majorHAnsi"/>
          <w:i/>
          <w:color w:val="4472C4" w:themeColor="accent1"/>
          <w:sz w:val="22"/>
          <w:lang w:val="en-US"/>
        </w:rPr>
        <w:t>offer the entire subject of procurement.</w:t>
      </w:r>
    </w:p>
    <w:p w14:paraId="0B344DB3" w14:textId="77777777" w:rsidR="005A4EB5" w:rsidRDefault="005A4EB5" w:rsidP="008369AA">
      <w:pPr>
        <w:keepLines/>
        <w:spacing w:after="240" w:line="276" w:lineRule="auto"/>
        <w:jc w:val="both"/>
        <w:rPr>
          <w:rFonts w:asciiTheme="majorHAnsi" w:hAnsiTheme="majorHAnsi" w:cstheme="majorHAnsi"/>
          <w:sz w:val="22"/>
          <w:szCs w:val="22"/>
          <w:lang w:val="en-US"/>
        </w:rPr>
      </w:pPr>
    </w:p>
    <w:p w14:paraId="58EC63B4" w14:textId="77777777" w:rsidR="007D2EE8" w:rsidRDefault="007D2EE8" w:rsidP="008369AA">
      <w:pPr>
        <w:keepLines/>
        <w:spacing w:after="240" w:line="276" w:lineRule="auto"/>
        <w:jc w:val="both"/>
        <w:rPr>
          <w:rFonts w:asciiTheme="majorHAnsi" w:hAnsiTheme="majorHAnsi" w:cstheme="majorHAnsi"/>
          <w:sz w:val="22"/>
          <w:szCs w:val="22"/>
          <w:lang w:val="en-US"/>
        </w:rPr>
      </w:pPr>
    </w:p>
    <w:p w14:paraId="6F679B68" w14:textId="77777777" w:rsidR="00D14921" w:rsidRDefault="00D14921" w:rsidP="008369AA">
      <w:pPr>
        <w:keepLines/>
        <w:spacing w:after="240" w:line="276" w:lineRule="auto"/>
        <w:jc w:val="both"/>
        <w:rPr>
          <w:rFonts w:asciiTheme="majorHAnsi" w:hAnsiTheme="majorHAnsi" w:cstheme="majorHAnsi"/>
          <w:sz w:val="22"/>
          <w:szCs w:val="22"/>
          <w:lang w:val="en-US"/>
        </w:rPr>
      </w:pPr>
    </w:p>
    <w:p w14:paraId="41DB83BE" w14:textId="09D045C2" w:rsidR="0038755D" w:rsidRPr="00D14921" w:rsidRDefault="006039A2" w:rsidP="007D2EE8">
      <w:pPr>
        <w:keepLines/>
        <w:spacing w:after="240"/>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lastRenderedPageBreak/>
        <w:t xml:space="preserve">3. </w:t>
      </w:r>
      <w:r w:rsidR="0038755D" w:rsidRPr="00D14921">
        <w:rPr>
          <w:rFonts w:asciiTheme="majorHAnsi" w:hAnsiTheme="majorHAnsi" w:cstheme="majorHAnsi"/>
          <w:b/>
          <w:bCs/>
          <w:sz w:val="22"/>
          <w:szCs w:val="22"/>
          <w:lang w:val="en-US"/>
        </w:rPr>
        <w:t>TEHNIČKE SPECIFIKACIJE</w:t>
      </w:r>
      <w:r w:rsidRPr="00D14921">
        <w:rPr>
          <w:rFonts w:asciiTheme="majorHAnsi" w:hAnsiTheme="majorHAnsi" w:cstheme="majorHAnsi"/>
          <w:b/>
          <w:bCs/>
          <w:sz w:val="22"/>
          <w:szCs w:val="22"/>
          <w:lang w:val="en-US"/>
        </w:rPr>
        <w:t>, OPIS POSLA I SVE RELEVANTNE TEHNIČKE POJEDINOSTI PREDMETA NABAVE</w:t>
      </w:r>
      <w:r w:rsidR="00CA5496" w:rsidRPr="00D14921">
        <w:rPr>
          <w:rFonts w:asciiTheme="majorHAnsi" w:hAnsiTheme="majorHAnsi" w:cstheme="majorHAnsi"/>
          <w:b/>
          <w:bCs/>
          <w:sz w:val="22"/>
          <w:szCs w:val="22"/>
          <w:lang w:val="en-US"/>
        </w:rPr>
        <w:t xml:space="preserve"> / </w:t>
      </w:r>
      <w:r w:rsidR="00023D32" w:rsidRPr="00D14921">
        <w:rPr>
          <w:rFonts w:asciiTheme="majorHAnsi" w:hAnsiTheme="majorHAnsi" w:cstheme="majorHAnsi"/>
          <w:b/>
          <w:bCs/>
          <w:i/>
          <w:iCs/>
          <w:color w:val="4472C4" w:themeColor="accent1"/>
          <w:sz w:val="22"/>
          <w:szCs w:val="22"/>
          <w:lang w:val="en-US"/>
        </w:rPr>
        <w:t>TECHNICAL SPECIFICATIONS, JOB DESCRIPTION AND ALL RELEVANT TECHNICAL DETAILS OF THE SUBJECT OF THE PROCUREMENT</w:t>
      </w:r>
    </w:p>
    <w:p w14:paraId="6210B143" w14:textId="153610A0" w:rsidR="002B1DD6" w:rsidRPr="00C5611B" w:rsidRDefault="002115D7" w:rsidP="00460CEA">
      <w:pPr>
        <w:spacing w:line="276" w:lineRule="auto"/>
        <w:jc w:val="both"/>
        <w:rPr>
          <w:rFonts w:asciiTheme="majorHAnsi" w:hAnsiTheme="majorHAnsi" w:cstheme="majorHAnsi"/>
          <w:sz w:val="22"/>
          <w:szCs w:val="22"/>
          <w:lang w:val="en-US"/>
        </w:rPr>
      </w:pPr>
      <w:r w:rsidRPr="00C5611B">
        <w:rPr>
          <w:rFonts w:asciiTheme="majorHAnsi" w:hAnsiTheme="majorHAnsi" w:cstheme="majorHAnsi"/>
          <w:sz w:val="22"/>
          <w:szCs w:val="22"/>
          <w:lang w:val="en-US"/>
        </w:rPr>
        <w:t xml:space="preserve">Predmet nabave obuhvaća </w:t>
      </w:r>
      <w:r w:rsidR="009319AE" w:rsidRPr="00C5611B">
        <w:rPr>
          <w:rFonts w:asciiTheme="majorHAnsi" w:hAnsiTheme="majorHAnsi" w:cstheme="majorHAnsi"/>
          <w:sz w:val="22"/>
          <w:szCs w:val="22"/>
          <w:lang w:val="en-US"/>
        </w:rPr>
        <w:t>uslugu ocjenjivanja sukladnosti i certifikacija</w:t>
      </w:r>
      <w:r w:rsidR="004D683F" w:rsidRPr="00C5611B">
        <w:rPr>
          <w:rFonts w:asciiTheme="majorHAnsi" w:hAnsiTheme="majorHAnsi" w:cstheme="majorHAnsi"/>
          <w:sz w:val="22"/>
          <w:szCs w:val="22"/>
          <w:lang w:val="en-US"/>
        </w:rPr>
        <w:t xml:space="preserve">. Sve tehničke specifikacije </w:t>
      </w:r>
      <w:r w:rsidR="00346BCA" w:rsidRPr="00C5611B">
        <w:rPr>
          <w:rFonts w:asciiTheme="majorHAnsi" w:hAnsiTheme="majorHAnsi" w:cstheme="majorHAnsi"/>
          <w:sz w:val="22"/>
          <w:szCs w:val="22"/>
          <w:lang w:val="en-US"/>
        </w:rPr>
        <w:t xml:space="preserve">i </w:t>
      </w:r>
      <w:r w:rsidR="002E72D6" w:rsidRPr="00C5611B">
        <w:rPr>
          <w:rFonts w:asciiTheme="majorHAnsi" w:hAnsiTheme="majorHAnsi" w:cstheme="majorHAnsi"/>
          <w:sz w:val="22"/>
          <w:szCs w:val="22"/>
          <w:lang w:val="en-US"/>
        </w:rPr>
        <w:t>pojedinosti predmeta nabave</w:t>
      </w:r>
      <w:r w:rsidR="00346BCA" w:rsidRPr="00C5611B">
        <w:rPr>
          <w:rFonts w:asciiTheme="majorHAnsi" w:hAnsiTheme="majorHAnsi" w:cstheme="majorHAnsi"/>
          <w:sz w:val="22"/>
          <w:szCs w:val="22"/>
          <w:lang w:val="en-US"/>
        </w:rPr>
        <w:t xml:space="preserve"> </w:t>
      </w:r>
      <w:r w:rsidR="004D683F" w:rsidRPr="00C5611B">
        <w:rPr>
          <w:rFonts w:asciiTheme="majorHAnsi" w:hAnsiTheme="majorHAnsi" w:cstheme="majorHAnsi"/>
          <w:sz w:val="22"/>
          <w:szCs w:val="22"/>
          <w:lang w:val="en-US"/>
        </w:rPr>
        <w:t xml:space="preserve">navedene su u </w:t>
      </w:r>
      <w:r w:rsidR="005D1245" w:rsidRPr="00C5611B">
        <w:rPr>
          <w:rFonts w:asciiTheme="majorHAnsi" w:hAnsiTheme="majorHAnsi" w:cstheme="majorHAnsi"/>
          <w:sz w:val="22"/>
          <w:szCs w:val="22"/>
          <w:lang w:val="en-US"/>
        </w:rPr>
        <w:t>prilogu B – Tehnička specifikacija</w:t>
      </w:r>
      <w:r w:rsidR="002E72D6" w:rsidRPr="00C5611B">
        <w:rPr>
          <w:rFonts w:asciiTheme="majorHAnsi" w:hAnsiTheme="majorHAnsi" w:cstheme="majorHAnsi"/>
          <w:sz w:val="22"/>
          <w:szCs w:val="22"/>
          <w:lang w:val="en-US"/>
        </w:rPr>
        <w:t>.</w:t>
      </w:r>
    </w:p>
    <w:p w14:paraId="7D477725" w14:textId="15A826C8" w:rsidR="00EC70AA" w:rsidRDefault="00EC70AA" w:rsidP="00EC70AA">
      <w:pPr>
        <w:spacing w:after="240" w:line="276" w:lineRule="auto"/>
        <w:jc w:val="both"/>
        <w:rPr>
          <w:rFonts w:asciiTheme="majorHAnsi" w:hAnsiTheme="majorHAnsi" w:cstheme="majorHAnsi"/>
          <w:i/>
          <w:iCs/>
          <w:color w:val="4472C4" w:themeColor="accent1"/>
          <w:sz w:val="22"/>
          <w:szCs w:val="22"/>
          <w:lang w:val="en-US"/>
        </w:rPr>
      </w:pPr>
      <w:r w:rsidRPr="00C5611B">
        <w:rPr>
          <w:rFonts w:asciiTheme="majorHAnsi" w:hAnsiTheme="majorHAnsi" w:cstheme="majorHAnsi"/>
          <w:i/>
          <w:iCs/>
          <w:color w:val="4472C4" w:themeColor="accent1"/>
          <w:sz w:val="22"/>
          <w:szCs w:val="22"/>
          <w:lang w:val="en-US"/>
        </w:rPr>
        <w:t xml:space="preserve">The subject of procurement includes </w:t>
      </w:r>
      <w:r w:rsidR="008660E3" w:rsidRPr="00C5611B">
        <w:rPr>
          <w:rFonts w:asciiTheme="majorHAnsi" w:hAnsiTheme="majorHAnsi" w:cstheme="majorHAnsi"/>
          <w:i/>
          <w:iCs/>
          <w:color w:val="4472C4" w:themeColor="accent1"/>
          <w:sz w:val="22"/>
          <w:szCs w:val="22"/>
          <w:lang w:val="en-US"/>
        </w:rPr>
        <w:t xml:space="preserve">the service Conformity assessment and certification. </w:t>
      </w:r>
      <w:r w:rsidRPr="00C5611B">
        <w:rPr>
          <w:rFonts w:asciiTheme="majorHAnsi" w:hAnsiTheme="majorHAnsi" w:cstheme="majorHAnsi"/>
          <w:i/>
          <w:iCs/>
          <w:color w:val="4472C4" w:themeColor="accent1"/>
          <w:sz w:val="22"/>
          <w:szCs w:val="22"/>
          <w:lang w:val="en-US"/>
        </w:rPr>
        <w:t xml:space="preserve">All technical specifications and details of the subject of procurement are listed in the </w:t>
      </w:r>
      <w:r w:rsidR="005D1245" w:rsidRPr="00C5611B">
        <w:rPr>
          <w:rFonts w:asciiTheme="majorHAnsi" w:hAnsiTheme="majorHAnsi" w:cstheme="majorHAnsi"/>
          <w:i/>
          <w:iCs/>
          <w:color w:val="4472C4" w:themeColor="accent1"/>
          <w:sz w:val="22"/>
          <w:szCs w:val="22"/>
          <w:lang w:val="en-US"/>
        </w:rPr>
        <w:t>Annex B - T</w:t>
      </w:r>
      <w:r w:rsidRPr="00C5611B">
        <w:rPr>
          <w:rFonts w:asciiTheme="majorHAnsi" w:hAnsiTheme="majorHAnsi" w:cstheme="majorHAnsi"/>
          <w:i/>
          <w:iCs/>
          <w:color w:val="4472C4" w:themeColor="accent1"/>
          <w:sz w:val="22"/>
          <w:szCs w:val="22"/>
          <w:lang w:val="en-US"/>
        </w:rPr>
        <w:t>echnical specification</w:t>
      </w:r>
      <w:r w:rsidR="005D1245" w:rsidRPr="00C5611B">
        <w:rPr>
          <w:rFonts w:asciiTheme="majorHAnsi" w:hAnsiTheme="majorHAnsi" w:cstheme="majorHAnsi"/>
          <w:i/>
          <w:iCs/>
          <w:color w:val="4472C4" w:themeColor="accent1"/>
          <w:sz w:val="22"/>
          <w:szCs w:val="22"/>
          <w:lang w:val="en-US"/>
        </w:rPr>
        <w:t>.</w:t>
      </w:r>
    </w:p>
    <w:p w14:paraId="258FC0EC" w14:textId="020CD87A" w:rsidR="00C5611B" w:rsidRPr="00D14921" w:rsidRDefault="00C5611B" w:rsidP="00C5611B">
      <w:pPr>
        <w:pStyle w:val="Tijeloteksta"/>
        <w:spacing w:before="240" w:line="276" w:lineRule="auto"/>
        <w:ind w:right="117"/>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Za</w:t>
      </w:r>
      <w:r w:rsidRPr="00D14921">
        <w:rPr>
          <w:rFonts w:asciiTheme="majorHAnsi" w:hAnsiTheme="majorHAnsi" w:cstheme="majorHAnsi"/>
          <w:spacing w:val="-13"/>
          <w:sz w:val="22"/>
          <w:szCs w:val="22"/>
          <w:lang w:val="en-US"/>
        </w:rPr>
        <w:t xml:space="preserve"> </w:t>
      </w:r>
      <w:r w:rsidRPr="00D14921">
        <w:rPr>
          <w:rFonts w:asciiTheme="majorHAnsi" w:hAnsiTheme="majorHAnsi" w:cstheme="majorHAnsi"/>
          <w:sz w:val="22"/>
          <w:szCs w:val="22"/>
          <w:lang w:val="en-US"/>
        </w:rPr>
        <w:t>sve</w:t>
      </w:r>
      <w:r w:rsidRPr="00D14921">
        <w:rPr>
          <w:rFonts w:asciiTheme="majorHAnsi" w:hAnsiTheme="majorHAnsi" w:cstheme="majorHAnsi"/>
          <w:spacing w:val="-13"/>
          <w:sz w:val="22"/>
          <w:szCs w:val="22"/>
          <w:lang w:val="en-US"/>
        </w:rPr>
        <w:t xml:space="preserve"> </w:t>
      </w:r>
      <w:r w:rsidRPr="00D14921">
        <w:rPr>
          <w:rFonts w:asciiTheme="majorHAnsi" w:hAnsiTheme="majorHAnsi" w:cstheme="majorHAnsi"/>
          <w:sz w:val="22"/>
          <w:szCs w:val="22"/>
          <w:lang w:val="en-US"/>
        </w:rPr>
        <w:t>standarde</w:t>
      </w:r>
      <w:r w:rsidRPr="00D14921">
        <w:rPr>
          <w:rFonts w:asciiTheme="majorHAnsi" w:hAnsiTheme="majorHAnsi" w:cstheme="majorHAnsi"/>
          <w:spacing w:val="-12"/>
          <w:sz w:val="22"/>
          <w:szCs w:val="22"/>
          <w:lang w:val="en-US"/>
        </w:rPr>
        <w:t xml:space="preserve"> </w:t>
      </w:r>
      <w:r w:rsidRPr="00D14921">
        <w:rPr>
          <w:rFonts w:asciiTheme="majorHAnsi" w:hAnsiTheme="majorHAnsi" w:cstheme="majorHAnsi"/>
          <w:sz w:val="22"/>
          <w:szCs w:val="22"/>
          <w:lang w:val="en-US"/>
        </w:rPr>
        <w:t>ili</w:t>
      </w:r>
      <w:r w:rsidRPr="00D14921">
        <w:rPr>
          <w:rFonts w:asciiTheme="majorHAnsi" w:hAnsiTheme="majorHAnsi" w:cstheme="majorHAnsi"/>
          <w:spacing w:val="-15"/>
          <w:sz w:val="22"/>
          <w:szCs w:val="22"/>
          <w:lang w:val="en-US"/>
        </w:rPr>
        <w:t xml:space="preserve"> </w:t>
      </w:r>
      <w:r w:rsidRPr="00D14921">
        <w:rPr>
          <w:rFonts w:asciiTheme="majorHAnsi" w:hAnsiTheme="majorHAnsi" w:cstheme="majorHAnsi"/>
          <w:sz w:val="22"/>
          <w:szCs w:val="22"/>
          <w:lang w:val="en-US"/>
        </w:rPr>
        <w:t>norme</w:t>
      </w:r>
      <w:r w:rsidRPr="00D14921">
        <w:rPr>
          <w:rFonts w:asciiTheme="majorHAnsi" w:hAnsiTheme="majorHAnsi" w:cstheme="majorHAnsi"/>
          <w:spacing w:val="-8"/>
          <w:sz w:val="22"/>
          <w:szCs w:val="22"/>
          <w:lang w:val="en-US"/>
        </w:rPr>
        <w:t xml:space="preserve"> </w:t>
      </w:r>
      <w:r w:rsidRPr="00D14921">
        <w:rPr>
          <w:rFonts w:asciiTheme="majorHAnsi" w:hAnsiTheme="majorHAnsi" w:cstheme="majorHAnsi"/>
          <w:sz w:val="22"/>
          <w:szCs w:val="22"/>
          <w:lang w:val="en-US"/>
        </w:rPr>
        <w:t>koji</w:t>
      </w:r>
      <w:r w:rsidRPr="00D14921">
        <w:rPr>
          <w:rFonts w:asciiTheme="majorHAnsi" w:hAnsiTheme="majorHAnsi" w:cstheme="majorHAnsi"/>
          <w:spacing w:val="-11"/>
          <w:sz w:val="22"/>
          <w:szCs w:val="22"/>
          <w:lang w:val="en-US"/>
        </w:rPr>
        <w:t xml:space="preserve"> </w:t>
      </w:r>
      <w:r w:rsidRPr="00D14921">
        <w:rPr>
          <w:rFonts w:asciiTheme="majorHAnsi" w:hAnsiTheme="majorHAnsi" w:cstheme="majorHAnsi"/>
          <w:sz w:val="22"/>
          <w:szCs w:val="22"/>
          <w:lang w:val="en-US"/>
        </w:rPr>
        <w:t>su</w:t>
      </w:r>
      <w:r w:rsidRPr="00D14921">
        <w:rPr>
          <w:rFonts w:asciiTheme="majorHAnsi" w:hAnsiTheme="majorHAnsi" w:cstheme="majorHAnsi"/>
          <w:spacing w:val="-14"/>
          <w:sz w:val="22"/>
          <w:szCs w:val="22"/>
          <w:lang w:val="en-US"/>
        </w:rPr>
        <w:t xml:space="preserve"> </w:t>
      </w:r>
      <w:r w:rsidRPr="00D14921">
        <w:rPr>
          <w:rFonts w:asciiTheme="majorHAnsi" w:hAnsiTheme="majorHAnsi" w:cstheme="majorHAnsi"/>
          <w:sz w:val="22"/>
          <w:szCs w:val="22"/>
          <w:lang w:val="en-US"/>
        </w:rPr>
        <w:t>navedeni</w:t>
      </w:r>
      <w:r w:rsidRPr="00D14921">
        <w:rPr>
          <w:rFonts w:asciiTheme="majorHAnsi" w:hAnsiTheme="majorHAnsi" w:cstheme="majorHAnsi"/>
          <w:spacing w:val="-11"/>
          <w:sz w:val="22"/>
          <w:szCs w:val="22"/>
          <w:lang w:val="en-US"/>
        </w:rPr>
        <w:t xml:space="preserve"> </w:t>
      </w:r>
      <w:r w:rsidRPr="00D14921">
        <w:rPr>
          <w:rFonts w:asciiTheme="majorHAnsi" w:hAnsiTheme="majorHAnsi" w:cstheme="majorHAnsi"/>
          <w:sz w:val="22"/>
          <w:szCs w:val="22"/>
          <w:lang w:val="en-US"/>
        </w:rPr>
        <w:t>u</w:t>
      </w:r>
      <w:r w:rsidRPr="00D14921">
        <w:rPr>
          <w:rFonts w:asciiTheme="majorHAnsi" w:hAnsiTheme="majorHAnsi" w:cstheme="majorHAnsi"/>
          <w:spacing w:val="-14"/>
          <w:sz w:val="22"/>
          <w:szCs w:val="22"/>
          <w:lang w:val="en-US"/>
        </w:rPr>
        <w:t xml:space="preserve"> </w:t>
      </w:r>
      <w:r w:rsidRPr="00D14921">
        <w:rPr>
          <w:rFonts w:asciiTheme="majorHAnsi" w:hAnsiTheme="majorHAnsi" w:cstheme="majorHAnsi"/>
          <w:sz w:val="22"/>
          <w:szCs w:val="22"/>
          <w:lang w:val="en-US"/>
        </w:rPr>
        <w:t>tehničkim specifikacijama</w:t>
      </w:r>
      <w:r w:rsidRPr="00D14921">
        <w:rPr>
          <w:rFonts w:asciiTheme="majorHAnsi" w:hAnsiTheme="majorHAnsi" w:cstheme="majorHAnsi"/>
          <w:spacing w:val="-15"/>
          <w:sz w:val="22"/>
          <w:szCs w:val="22"/>
          <w:lang w:val="en-US"/>
        </w:rPr>
        <w:t xml:space="preserve"> </w:t>
      </w:r>
      <w:r w:rsidRPr="00D14921">
        <w:rPr>
          <w:rFonts w:asciiTheme="majorHAnsi" w:hAnsiTheme="majorHAnsi" w:cstheme="majorHAnsi"/>
          <w:sz w:val="22"/>
          <w:szCs w:val="22"/>
          <w:lang w:val="en-US"/>
        </w:rPr>
        <w:t>primjenjuje</w:t>
      </w:r>
      <w:r w:rsidRPr="00D14921">
        <w:rPr>
          <w:rFonts w:asciiTheme="majorHAnsi" w:hAnsiTheme="majorHAnsi" w:cstheme="majorHAnsi"/>
          <w:spacing w:val="-17"/>
          <w:sz w:val="22"/>
          <w:szCs w:val="22"/>
          <w:lang w:val="en-US"/>
        </w:rPr>
        <w:t xml:space="preserve"> </w:t>
      </w:r>
      <w:r w:rsidRPr="00D14921">
        <w:rPr>
          <w:rFonts w:asciiTheme="majorHAnsi" w:hAnsiTheme="majorHAnsi" w:cstheme="majorHAnsi"/>
          <w:sz w:val="22"/>
          <w:szCs w:val="22"/>
          <w:lang w:val="en-US"/>
        </w:rPr>
        <w:t>se</w:t>
      </w:r>
      <w:r w:rsidRPr="00D14921">
        <w:rPr>
          <w:rFonts w:asciiTheme="majorHAnsi" w:hAnsiTheme="majorHAnsi" w:cstheme="majorHAnsi"/>
          <w:spacing w:val="-18"/>
          <w:sz w:val="22"/>
          <w:szCs w:val="22"/>
          <w:lang w:val="en-US"/>
        </w:rPr>
        <w:t xml:space="preserve"> </w:t>
      </w:r>
      <w:r w:rsidRPr="00D14921">
        <w:rPr>
          <w:rFonts w:asciiTheme="majorHAnsi" w:hAnsiTheme="majorHAnsi" w:cstheme="majorHAnsi"/>
          <w:sz w:val="22"/>
          <w:szCs w:val="22"/>
          <w:lang w:val="en-US"/>
        </w:rPr>
        <w:t>„ili</w:t>
      </w:r>
      <w:r w:rsidRPr="00D14921">
        <w:rPr>
          <w:rFonts w:asciiTheme="majorHAnsi" w:hAnsiTheme="majorHAnsi" w:cstheme="majorHAnsi"/>
          <w:spacing w:val="-21"/>
          <w:sz w:val="22"/>
          <w:szCs w:val="22"/>
          <w:lang w:val="en-US"/>
        </w:rPr>
        <w:t xml:space="preserve"> </w:t>
      </w:r>
      <w:r w:rsidRPr="00D14921">
        <w:rPr>
          <w:rFonts w:asciiTheme="majorHAnsi" w:hAnsiTheme="majorHAnsi" w:cstheme="majorHAnsi"/>
          <w:sz w:val="22"/>
          <w:szCs w:val="22"/>
          <w:lang w:val="en-US"/>
        </w:rPr>
        <w:t>jednakovrijedno“.</w:t>
      </w:r>
    </w:p>
    <w:p w14:paraId="16E8F507" w14:textId="4C2B4294" w:rsidR="00C5611B" w:rsidRPr="00D14921" w:rsidRDefault="00C5611B" w:rsidP="00C5611B">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For all standards or norms specified in the technical specifications is applied "or equivalent".</w:t>
      </w:r>
    </w:p>
    <w:p w14:paraId="6EE48046" w14:textId="1B7A7C08" w:rsidR="00C5611B" w:rsidRDefault="00C5611B" w:rsidP="00C5611B">
      <w:pPr>
        <w:spacing w:before="240" w:after="240" w:line="276" w:lineRule="auto"/>
        <w:jc w:val="both"/>
        <w:rPr>
          <w:rFonts w:asciiTheme="majorHAnsi" w:hAnsiTheme="majorHAnsi" w:cstheme="majorHAnsi"/>
          <w:sz w:val="22"/>
          <w:szCs w:val="22"/>
          <w:lang w:val="en-US"/>
        </w:rPr>
      </w:pPr>
      <w:r w:rsidRPr="00910832">
        <w:rPr>
          <w:rFonts w:asciiTheme="majorHAnsi" w:hAnsiTheme="majorHAnsi" w:cstheme="majorHAnsi"/>
          <w:sz w:val="22"/>
          <w:szCs w:val="22"/>
          <w:lang w:val="en-US"/>
        </w:rPr>
        <w:t>Kao potvrdu da će uslugu izvršiti sukladno odredbama ovog Poziva, ponuditelj treba priložiti popunjen i ovjeren Prilog B1 ovog Poziva na dostavu ponuda.</w:t>
      </w:r>
    </w:p>
    <w:p w14:paraId="53F8A635" w14:textId="74BD5D01" w:rsidR="00910832" w:rsidRPr="00910832" w:rsidRDefault="00101AF9" w:rsidP="00C5611B">
      <w:pPr>
        <w:spacing w:before="240" w:after="240" w:line="276" w:lineRule="auto"/>
        <w:jc w:val="both"/>
        <w:rPr>
          <w:rFonts w:asciiTheme="majorHAnsi" w:hAnsiTheme="majorHAnsi" w:cstheme="majorHAnsi"/>
          <w:i/>
          <w:iCs/>
          <w:color w:val="4472C4" w:themeColor="accent1"/>
          <w:sz w:val="22"/>
          <w:szCs w:val="22"/>
          <w:lang w:val="en-US"/>
        </w:rPr>
      </w:pPr>
      <w:r w:rsidRPr="00910832">
        <w:rPr>
          <w:rFonts w:asciiTheme="majorHAnsi" w:hAnsiTheme="majorHAnsi" w:cstheme="majorHAnsi"/>
          <w:i/>
          <w:iCs/>
          <w:color w:val="4472C4" w:themeColor="accent1"/>
          <w:sz w:val="22"/>
          <w:szCs w:val="22"/>
          <w:lang w:val="en-US"/>
        </w:rPr>
        <w:t xml:space="preserve">As a confirmation that the service will </w:t>
      </w:r>
      <w:r w:rsidR="00910832" w:rsidRPr="00910832">
        <w:rPr>
          <w:rFonts w:asciiTheme="majorHAnsi" w:hAnsiTheme="majorHAnsi" w:cstheme="majorHAnsi"/>
          <w:i/>
          <w:iCs/>
          <w:color w:val="4472C4" w:themeColor="accent1"/>
          <w:sz w:val="22"/>
          <w:szCs w:val="22"/>
          <w:lang w:val="en-US"/>
        </w:rPr>
        <w:t>provide in accordance with the provisions of the Call for proposals, the bidder must attach filled and verified Annex B1 of this Call for proposals.</w:t>
      </w:r>
    </w:p>
    <w:p w14:paraId="3624FBCF" w14:textId="44F50F01" w:rsidR="00752460" w:rsidRPr="00141E83" w:rsidRDefault="002B1DD6" w:rsidP="00910832">
      <w:pPr>
        <w:spacing w:before="240" w:after="240" w:line="276" w:lineRule="auto"/>
        <w:jc w:val="both"/>
        <w:rPr>
          <w:rFonts w:asciiTheme="majorHAnsi" w:hAnsiTheme="majorHAnsi" w:cstheme="majorHAnsi"/>
          <w:sz w:val="22"/>
          <w:szCs w:val="22"/>
          <w:lang w:val="en-GB"/>
        </w:rPr>
      </w:pPr>
      <w:r w:rsidRPr="00EE1DE3">
        <w:rPr>
          <w:rFonts w:asciiTheme="majorHAnsi" w:hAnsiTheme="majorHAnsi" w:cstheme="majorHAnsi"/>
          <w:sz w:val="22"/>
          <w:szCs w:val="22"/>
          <w:lang w:val="en-US"/>
        </w:rPr>
        <w:t xml:space="preserve">Troškovnik </w:t>
      </w:r>
      <w:r w:rsidR="00752460" w:rsidRPr="00EE1DE3">
        <w:rPr>
          <w:rFonts w:asciiTheme="majorHAnsi" w:hAnsiTheme="majorHAnsi" w:cstheme="majorHAnsi"/>
          <w:sz w:val="22"/>
          <w:szCs w:val="22"/>
          <w:lang w:val="en-US"/>
        </w:rPr>
        <w:t xml:space="preserve">mora biti popunjen na izvornom predlošku (Prilog </w:t>
      </w:r>
      <w:r w:rsidR="00EE1DE3" w:rsidRPr="00EE1DE3">
        <w:rPr>
          <w:rFonts w:asciiTheme="majorHAnsi" w:hAnsiTheme="majorHAnsi" w:cstheme="majorHAnsi"/>
          <w:sz w:val="22"/>
          <w:szCs w:val="22"/>
          <w:lang w:val="en-US"/>
        </w:rPr>
        <w:t>C</w:t>
      </w:r>
      <w:r w:rsidR="00752460" w:rsidRPr="00EE1DE3">
        <w:rPr>
          <w:rFonts w:asciiTheme="majorHAnsi" w:hAnsiTheme="majorHAnsi" w:cstheme="majorHAnsi"/>
          <w:sz w:val="22"/>
          <w:szCs w:val="22"/>
          <w:lang w:val="en-US"/>
        </w:rPr>
        <w:t xml:space="preserve">), bez mijenjanja, ispravljanja i prepisivanja izvornog teksta. Ponuditelj mora ispuniti jediničnim cijenama sve stavke na način kako je to definirano u troškovniku. </w:t>
      </w:r>
    </w:p>
    <w:p w14:paraId="1A9662B9" w14:textId="58CED8B9" w:rsidR="00A74C10" w:rsidRPr="00D14921" w:rsidRDefault="00955F85" w:rsidP="00A74C10">
      <w:pPr>
        <w:spacing w:line="276"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t xml:space="preserve">The Bill of quantities must be completed on the original template (Annex </w:t>
      </w:r>
      <w:r w:rsidR="00EE1DE3">
        <w:rPr>
          <w:rFonts w:asciiTheme="majorHAnsi" w:hAnsiTheme="majorHAnsi" w:cstheme="majorHAnsi"/>
          <w:i/>
          <w:color w:val="4472C4" w:themeColor="accent1"/>
          <w:sz w:val="22"/>
          <w:szCs w:val="22"/>
          <w:lang w:val="en-US"/>
        </w:rPr>
        <w:t>C</w:t>
      </w:r>
      <w:r w:rsidRPr="00D14921">
        <w:rPr>
          <w:rFonts w:asciiTheme="majorHAnsi" w:hAnsiTheme="majorHAnsi" w:cstheme="majorHAnsi"/>
          <w:i/>
          <w:color w:val="4472C4" w:themeColor="accent1"/>
          <w:sz w:val="22"/>
          <w:szCs w:val="22"/>
          <w:lang w:val="en-US"/>
        </w:rPr>
        <w:t>), without changing, correcting, or rewriting the original text. The bidder must fill in all items with unit prices in the manner defined in the Bill of quantities</w:t>
      </w:r>
      <w:r w:rsidRPr="00D14921">
        <w:rPr>
          <w:rFonts w:asciiTheme="majorHAnsi" w:hAnsiTheme="majorHAnsi" w:cstheme="majorHAnsi"/>
          <w:i/>
          <w:color w:val="8EAADB" w:themeColor="accent1" w:themeTint="99"/>
          <w:sz w:val="22"/>
          <w:szCs w:val="22"/>
          <w:lang w:val="en-US"/>
        </w:rPr>
        <w:t>.</w:t>
      </w:r>
      <w:r w:rsidR="00A74C10" w:rsidRPr="00D14921">
        <w:rPr>
          <w:rFonts w:asciiTheme="majorHAnsi" w:hAnsiTheme="majorHAnsi" w:cstheme="majorHAnsi"/>
          <w:i/>
          <w:color w:val="8EAADB" w:themeColor="accent1" w:themeTint="99"/>
          <w:sz w:val="22"/>
          <w:szCs w:val="22"/>
          <w:lang w:val="en-US"/>
        </w:rPr>
        <w:t xml:space="preserve"> </w:t>
      </w:r>
    </w:p>
    <w:p w14:paraId="11E0ADC6" w14:textId="58E99C7D" w:rsidR="00752460" w:rsidRPr="00D14921" w:rsidRDefault="00752460" w:rsidP="008369AA">
      <w:pPr>
        <w:spacing w:before="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Ponuditelj izražava cijenu ponude u kunama (HRK)</w:t>
      </w:r>
      <w:r w:rsidR="00DA62DD" w:rsidRPr="00D14921">
        <w:rPr>
          <w:rFonts w:asciiTheme="majorHAnsi" w:hAnsiTheme="majorHAnsi" w:cstheme="majorHAnsi"/>
          <w:sz w:val="22"/>
          <w:szCs w:val="22"/>
          <w:lang w:val="en-US"/>
        </w:rPr>
        <w:t xml:space="preserve"> ili u eurima (EUR)</w:t>
      </w:r>
      <w:r w:rsidR="00BA5952" w:rsidRPr="00D14921">
        <w:rPr>
          <w:rFonts w:asciiTheme="majorHAnsi" w:hAnsiTheme="majorHAnsi" w:cstheme="majorHAnsi"/>
          <w:sz w:val="22"/>
          <w:szCs w:val="22"/>
          <w:lang w:val="en-US"/>
        </w:rPr>
        <w:t xml:space="preserve"> u apsolutnom iznosu</w:t>
      </w:r>
      <w:r w:rsidRPr="00D14921">
        <w:rPr>
          <w:rFonts w:asciiTheme="majorHAnsi" w:hAnsiTheme="majorHAnsi" w:cstheme="majorHAnsi"/>
          <w:sz w:val="22"/>
          <w:szCs w:val="22"/>
          <w:lang w:val="en-US"/>
        </w:rPr>
        <w:t>. Cijena ponude piše se brojkama. U cijenu ponude bez poreza na dodanu vrijednost moraju biti uračunati svi troškovi i popusti. Cijena je nepromjenjiva tijekom trajanja ugovora.</w:t>
      </w:r>
    </w:p>
    <w:p w14:paraId="5D9F968E" w14:textId="57433A3D" w:rsidR="00A74C10" w:rsidRDefault="00A74C10" w:rsidP="00EC70AA">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A Tenderer expresses the bid price in HRK or EUR. The bid price is written in figures. All costs and discounts must be included in the offer price excluding value added tax. The price is unchanged for the duration of the contract.</w:t>
      </w:r>
    </w:p>
    <w:p w14:paraId="4CD69097" w14:textId="77777777" w:rsidR="00D14921" w:rsidRDefault="00D14921" w:rsidP="00EC70AA">
      <w:pPr>
        <w:spacing w:line="276" w:lineRule="auto"/>
        <w:jc w:val="both"/>
        <w:rPr>
          <w:rFonts w:asciiTheme="majorHAnsi" w:hAnsiTheme="majorHAnsi" w:cstheme="majorHAnsi"/>
          <w:i/>
          <w:color w:val="4472C4" w:themeColor="accent1"/>
          <w:sz w:val="22"/>
          <w:lang w:val="en-US"/>
        </w:rPr>
      </w:pPr>
    </w:p>
    <w:p w14:paraId="689498D5" w14:textId="084D79E0" w:rsidR="00D14921" w:rsidRDefault="00044E15" w:rsidP="00EC70AA">
      <w:pPr>
        <w:spacing w:line="276" w:lineRule="auto"/>
        <w:jc w:val="both"/>
        <w:rPr>
          <w:rFonts w:asciiTheme="majorHAnsi" w:hAnsiTheme="majorHAnsi" w:cstheme="majorHAnsi"/>
          <w:iCs/>
          <w:sz w:val="22"/>
          <w:lang w:val="en-US"/>
        </w:rPr>
      </w:pPr>
      <w:r w:rsidRPr="00C8189F">
        <w:rPr>
          <w:rFonts w:asciiTheme="majorHAnsi" w:hAnsiTheme="majorHAnsi" w:cstheme="majorHAnsi"/>
          <w:iCs/>
          <w:sz w:val="22"/>
          <w:lang w:val="en-US"/>
        </w:rPr>
        <w:t>Naručitelj će u postupku usporedbe i ocjenjivanja ponuda uspoređivati cijenu ponude bez poreza na dodanu vrijednost.</w:t>
      </w:r>
    </w:p>
    <w:p w14:paraId="0B14FDAA" w14:textId="77777777" w:rsidR="00910832" w:rsidRDefault="00910832" w:rsidP="00910832">
      <w:pPr>
        <w:spacing w:after="240" w:line="276" w:lineRule="auto"/>
        <w:jc w:val="both"/>
        <w:rPr>
          <w:rFonts w:asciiTheme="majorHAnsi" w:hAnsiTheme="majorHAnsi" w:cstheme="majorHAnsi"/>
          <w:i/>
          <w:color w:val="4472C4" w:themeColor="accent1"/>
          <w:sz w:val="22"/>
          <w:lang w:val="en-US"/>
        </w:rPr>
      </w:pPr>
      <w:r>
        <w:rPr>
          <w:rFonts w:asciiTheme="majorHAnsi" w:hAnsiTheme="majorHAnsi" w:cstheme="majorHAnsi"/>
          <w:i/>
          <w:color w:val="4472C4" w:themeColor="accent1"/>
          <w:sz w:val="22"/>
          <w:lang w:val="en-US"/>
        </w:rPr>
        <w:t>In the process of comparing and evaluating tenders, the Contracting Authority will compare the price of the product without value added tax.</w:t>
      </w:r>
    </w:p>
    <w:p w14:paraId="572A2D68" w14:textId="02CA3914" w:rsidR="00044E15" w:rsidRPr="00044E15" w:rsidRDefault="00044E15" w:rsidP="00EC70AA">
      <w:pPr>
        <w:spacing w:line="276" w:lineRule="auto"/>
        <w:jc w:val="both"/>
        <w:rPr>
          <w:rFonts w:asciiTheme="majorHAnsi" w:hAnsiTheme="majorHAnsi" w:cstheme="majorHAnsi"/>
          <w:iCs/>
          <w:sz w:val="22"/>
          <w:lang w:val="en-US"/>
        </w:rPr>
      </w:pPr>
      <w:r w:rsidRPr="00C8189F">
        <w:rPr>
          <w:rFonts w:asciiTheme="majorHAnsi" w:hAnsiTheme="majorHAnsi" w:cstheme="majorHAnsi"/>
          <w:iCs/>
          <w:sz w:val="22"/>
          <w:lang w:val="en-US"/>
        </w:rPr>
        <w:t xml:space="preserve">Ukoliko je cijena ponude izražena u eurima, ista će se prilikom ocjene </w:t>
      </w:r>
      <w:r w:rsidRPr="00910832">
        <w:rPr>
          <w:rFonts w:asciiTheme="majorHAnsi" w:hAnsiTheme="majorHAnsi" w:cstheme="majorHAnsi"/>
          <w:iCs/>
          <w:sz w:val="22"/>
          <w:lang w:val="en-US"/>
        </w:rPr>
        <w:t>ponuda preračunati u kune</w:t>
      </w:r>
      <w:r w:rsidRPr="00C8189F">
        <w:rPr>
          <w:rFonts w:asciiTheme="majorHAnsi" w:hAnsiTheme="majorHAnsi" w:cstheme="majorHAnsi"/>
          <w:iCs/>
          <w:sz w:val="22"/>
          <w:lang w:val="en-US"/>
        </w:rPr>
        <w:t xml:space="preserve"> sukladno srednjem tečaju HNB-a na dan objave Poziva na dostavu ponude.</w:t>
      </w:r>
    </w:p>
    <w:p w14:paraId="73E26ED0" w14:textId="79F1565C" w:rsidR="009763AD" w:rsidRPr="009763AD" w:rsidRDefault="009763AD" w:rsidP="00EC70AA">
      <w:pPr>
        <w:spacing w:line="276" w:lineRule="auto"/>
        <w:jc w:val="both"/>
        <w:rPr>
          <w:rFonts w:asciiTheme="majorHAnsi" w:hAnsiTheme="majorHAnsi" w:cstheme="majorHAnsi"/>
          <w:i/>
          <w:color w:val="4472C4" w:themeColor="accent1"/>
          <w:sz w:val="22"/>
          <w:lang w:val="en-US"/>
        </w:rPr>
      </w:pPr>
      <w:r>
        <w:rPr>
          <w:rFonts w:asciiTheme="majorHAnsi" w:hAnsiTheme="majorHAnsi" w:cstheme="majorHAnsi"/>
          <w:i/>
          <w:color w:val="4472C4" w:themeColor="accent1"/>
          <w:sz w:val="22"/>
          <w:lang w:val="en-US"/>
        </w:rPr>
        <w:t xml:space="preserve">If the </w:t>
      </w:r>
      <w:r w:rsidR="00BD6984">
        <w:rPr>
          <w:rFonts w:asciiTheme="majorHAnsi" w:hAnsiTheme="majorHAnsi" w:cstheme="majorHAnsi"/>
          <w:i/>
          <w:color w:val="4472C4" w:themeColor="accent1"/>
          <w:sz w:val="22"/>
          <w:lang w:val="en-US"/>
        </w:rPr>
        <w:t>tender</w:t>
      </w:r>
      <w:r>
        <w:rPr>
          <w:rFonts w:asciiTheme="majorHAnsi" w:hAnsiTheme="majorHAnsi" w:cstheme="majorHAnsi"/>
          <w:i/>
          <w:color w:val="4472C4" w:themeColor="accent1"/>
          <w:sz w:val="22"/>
          <w:lang w:val="en-US"/>
        </w:rPr>
        <w:t xml:space="preserve"> price is expressed in euros, it will be converted in kuna</w:t>
      </w:r>
      <w:r w:rsidR="00BD6984">
        <w:rPr>
          <w:rFonts w:asciiTheme="majorHAnsi" w:hAnsiTheme="majorHAnsi" w:cstheme="majorHAnsi"/>
          <w:i/>
          <w:color w:val="4472C4" w:themeColor="accent1"/>
          <w:sz w:val="22"/>
          <w:lang w:val="en-US"/>
        </w:rPr>
        <w:t xml:space="preserve"> during the evaluation of tenders</w:t>
      </w:r>
      <w:r>
        <w:rPr>
          <w:rFonts w:asciiTheme="majorHAnsi" w:hAnsiTheme="majorHAnsi" w:cstheme="majorHAnsi"/>
          <w:i/>
          <w:color w:val="4472C4" w:themeColor="accent1"/>
          <w:sz w:val="22"/>
          <w:lang w:val="en-US"/>
        </w:rPr>
        <w:t xml:space="preserve">, </w:t>
      </w:r>
      <w:r w:rsidR="00BD6984">
        <w:rPr>
          <w:rFonts w:asciiTheme="majorHAnsi" w:hAnsiTheme="majorHAnsi" w:cstheme="majorHAnsi"/>
          <w:i/>
          <w:color w:val="4472C4" w:themeColor="accent1"/>
          <w:sz w:val="22"/>
          <w:lang w:val="en-US"/>
        </w:rPr>
        <w:t>in accordance to the middle exchange rate of the HNB on the day of publication of the Call for proposals.</w:t>
      </w:r>
    </w:p>
    <w:p w14:paraId="5CD56CD6" w14:textId="56C941A8" w:rsidR="00D14921" w:rsidRDefault="00D14921" w:rsidP="00EC70AA">
      <w:pPr>
        <w:spacing w:line="276" w:lineRule="auto"/>
        <w:jc w:val="both"/>
        <w:rPr>
          <w:rFonts w:asciiTheme="majorHAnsi" w:hAnsiTheme="majorHAnsi" w:cstheme="majorHAnsi"/>
          <w:i/>
          <w:color w:val="4472C4" w:themeColor="accent1"/>
          <w:sz w:val="22"/>
          <w:lang w:val="en-US"/>
        </w:rPr>
      </w:pPr>
    </w:p>
    <w:p w14:paraId="01E8B5EF" w14:textId="77777777" w:rsidR="00910832" w:rsidRDefault="00910832" w:rsidP="00EC70AA">
      <w:pPr>
        <w:spacing w:line="276" w:lineRule="auto"/>
        <w:jc w:val="both"/>
        <w:rPr>
          <w:rFonts w:asciiTheme="majorHAnsi" w:hAnsiTheme="majorHAnsi" w:cstheme="majorHAnsi"/>
          <w:i/>
          <w:color w:val="4472C4" w:themeColor="accent1"/>
          <w:sz w:val="22"/>
          <w:lang w:val="en-US"/>
        </w:rPr>
      </w:pPr>
    </w:p>
    <w:p w14:paraId="1DC13026" w14:textId="73774630" w:rsidR="00230B91" w:rsidRPr="00D14921" w:rsidRDefault="00230B91" w:rsidP="008369AA">
      <w:pPr>
        <w:spacing w:line="276" w:lineRule="auto"/>
        <w:rPr>
          <w:rFonts w:asciiTheme="majorHAnsi" w:hAnsiTheme="majorHAnsi" w:cstheme="majorHAnsi"/>
          <w:sz w:val="22"/>
          <w:szCs w:val="22"/>
          <w:lang w:val="en-US"/>
        </w:rPr>
      </w:pPr>
    </w:p>
    <w:p w14:paraId="18AA6C17" w14:textId="5CF43F7E" w:rsidR="00CB28D7" w:rsidRPr="00D14921" w:rsidRDefault="00942AF3" w:rsidP="007D2EE8">
      <w:pPr>
        <w:keepLines/>
        <w:spacing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lastRenderedPageBreak/>
        <w:t>4</w:t>
      </w:r>
      <w:r w:rsidR="00D24015" w:rsidRPr="00D14921">
        <w:rPr>
          <w:rFonts w:asciiTheme="majorHAnsi" w:hAnsiTheme="majorHAnsi" w:cstheme="majorHAnsi"/>
          <w:b/>
          <w:sz w:val="22"/>
          <w:szCs w:val="22"/>
          <w:lang w:val="en-US"/>
        </w:rPr>
        <w:t xml:space="preserve">. </w:t>
      </w:r>
      <w:r w:rsidR="008B5CF6" w:rsidRPr="00D14921">
        <w:rPr>
          <w:rFonts w:asciiTheme="majorHAnsi" w:hAnsiTheme="majorHAnsi" w:cstheme="majorHAnsi"/>
          <w:b/>
          <w:sz w:val="22"/>
          <w:szCs w:val="22"/>
          <w:lang w:val="en-US"/>
        </w:rPr>
        <w:t xml:space="preserve">PODACI O KOLIČINI </w:t>
      </w:r>
      <w:r w:rsidR="00BD5ECA" w:rsidRPr="00D14921">
        <w:rPr>
          <w:rFonts w:asciiTheme="majorHAnsi" w:hAnsiTheme="majorHAnsi" w:cstheme="majorHAnsi"/>
          <w:b/>
          <w:sz w:val="22"/>
          <w:szCs w:val="22"/>
          <w:lang w:val="en-US"/>
        </w:rPr>
        <w:t>PREDMETA NABAVE</w:t>
      </w:r>
      <w:r w:rsidR="00CA5496" w:rsidRPr="00D14921">
        <w:rPr>
          <w:rFonts w:asciiTheme="majorHAnsi" w:hAnsiTheme="majorHAnsi" w:cstheme="majorHAnsi"/>
          <w:b/>
          <w:sz w:val="22"/>
          <w:szCs w:val="22"/>
          <w:lang w:val="en-US"/>
        </w:rPr>
        <w:t xml:space="preserve"> /</w:t>
      </w:r>
      <w:r w:rsidR="00A14FEF" w:rsidRPr="00D14921">
        <w:rPr>
          <w:rFonts w:asciiTheme="majorHAnsi" w:hAnsiTheme="majorHAnsi" w:cstheme="majorHAnsi"/>
          <w:b/>
          <w:sz w:val="22"/>
          <w:szCs w:val="22"/>
          <w:lang w:val="en-US"/>
        </w:rPr>
        <w:t xml:space="preserve"> </w:t>
      </w:r>
      <w:r w:rsidR="00A14FEF" w:rsidRPr="00D14921">
        <w:rPr>
          <w:rFonts w:asciiTheme="majorHAnsi" w:hAnsiTheme="majorHAnsi" w:cstheme="majorHAnsi"/>
          <w:b/>
          <w:color w:val="4472C4" w:themeColor="accent1"/>
          <w:sz w:val="22"/>
          <w:szCs w:val="22"/>
          <w:lang w:val="en-US"/>
        </w:rPr>
        <w:t>INFORMATION ABOUT THE QUANTITY OF THE SUBJECT OF THE PROCUREMENT</w:t>
      </w:r>
    </w:p>
    <w:p w14:paraId="12AB580A" w14:textId="7126ED78" w:rsidR="00D24015" w:rsidRPr="00D14921" w:rsidRDefault="00D24015" w:rsidP="008369AA">
      <w:pPr>
        <w:spacing w:line="276" w:lineRule="auto"/>
        <w:rPr>
          <w:rFonts w:asciiTheme="majorHAnsi" w:hAnsiTheme="majorHAnsi" w:cstheme="majorHAnsi"/>
          <w:sz w:val="22"/>
          <w:szCs w:val="22"/>
          <w:lang w:val="en-US"/>
        </w:rPr>
      </w:pPr>
      <w:r w:rsidRPr="00612390">
        <w:rPr>
          <w:rFonts w:asciiTheme="majorHAnsi" w:hAnsiTheme="majorHAnsi" w:cstheme="majorHAnsi"/>
          <w:sz w:val="22"/>
          <w:szCs w:val="22"/>
          <w:lang w:val="it-IT"/>
        </w:rPr>
        <w:t>Količine predmeta nabave navedene su u troškovniku, prilogu</w:t>
      </w:r>
      <w:r w:rsidR="004E2DDD" w:rsidRPr="00612390">
        <w:rPr>
          <w:rFonts w:asciiTheme="majorHAnsi" w:hAnsiTheme="majorHAnsi" w:cstheme="majorHAnsi"/>
          <w:sz w:val="22"/>
          <w:szCs w:val="22"/>
          <w:lang w:val="it-IT"/>
        </w:rPr>
        <w:t xml:space="preserve"> </w:t>
      </w:r>
      <w:r w:rsidR="00821A6A">
        <w:rPr>
          <w:rFonts w:asciiTheme="majorHAnsi" w:hAnsiTheme="majorHAnsi" w:cstheme="majorHAnsi"/>
          <w:sz w:val="22"/>
          <w:szCs w:val="22"/>
          <w:lang w:val="it-IT"/>
        </w:rPr>
        <w:t>C</w:t>
      </w:r>
      <w:r w:rsidR="00192D08" w:rsidRPr="00612390">
        <w:rPr>
          <w:rFonts w:asciiTheme="majorHAnsi" w:hAnsiTheme="majorHAnsi" w:cstheme="majorHAnsi"/>
          <w:sz w:val="22"/>
          <w:szCs w:val="22"/>
          <w:lang w:val="it-IT"/>
        </w:rPr>
        <w:t xml:space="preserve"> Poziva na dostavu ponuda.</w:t>
      </w:r>
      <w:r w:rsidR="00972F39" w:rsidRPr="00612390">
        <w:rPr>
          <w:rFonts w:asciiTheme="majorHAnsi" w:hAnsiTheme="majorHAnsi" w:cstheme="majorHAnsi"/>
          <w:sz w:val="22"/>
          <w:szCs w:val="22"/>
          <w:lang w:val="it-IT"/>
        </w:rPr>
        <w:t xml:space="preserve"> </w:t>
      </w:r>
      <w:r w:rsidR="00972F39" w:rsidRPr="00D14921">
        <w:rPr>
          <w:rFonts w:asciiTheme="majorHAnsi" w:hAnsiTheme="majorHAnsi" w:cstheme="majorHAnsi"/>
          <w:sz w:val="22"/>
          <w:szCs w:val="22"/>
          <w:lang w:val="en-US"/>
        </w:rPr>
        <w:t>Količina navedena u troškovniku je točna.</w:t>
      </w:r>
    </w:p>
    <w:p w14:paraId="4143FD7F" w14:textId="728BB211" w:rsidR="00A14FEF" w:rsidRDefault="00A14FEF" w:rsidP="00207A30">
      <w:pPr>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The quantities of the subject of procurement are listed in the cost list, Annex </w:t>
      </w:r>
      <w:r w:rsidR="00821A6A">
        <w:rPr>
          <w:rFonts w:asciiTheme="majorHAnsi" w:hAnsiTheme="majorHAnsi" w:cstheme="majorHAnsi"/>
          <w:i/>
          <w:iCs/>
          <w:color w:val="4472C4" w:themeColor="accent1"/>
          <w:sz w:val="22"/>
          <w:szCs w:val="22"/>
          <w:lang w:val="en-US"/>
        </w:rPr>
        <w:t>C</w:t>
      </w:r>
      <w:r w:rsidRPr="00D14921">
        <w:rPr>
          <w:rFonts w:asciiTheme="majorHAnsi" w:hAnsiTheme="majorHAnsi" w:cstheme="majorHAnsi"/>
          <w:i/>
          <w:iCs/>
          <w:color w:val="4472C4" w:themeColor="accent1"/>
          <w:sz w:val="22"/>
          <w:szCs w:val="22"/>
          <w:lang w:val="en-US"/>
        </w:rPr>
        <w:t xml:space="preserve"> of the tender invitation. The amount stated in the Bill of quantities is correct.</w:t>
      </w:r>
    </w:p>
    <w:p w14:paraId="0523899F" w14:textId="77777777" w:rsidR="00910832" w:rsidRPr="00D14921" w:rsidRDefault="00910832" w:rsidP="00207A30">
      <w:pPr>
        <w:spacing w:line="276" w:lineRule="auto"/>
        <w:jc w:val="both"/>
        <w:rPr>
          <w:rFonts w:asciiTheme="majorHAnsi" w:hAnsiTheme="majorHAnsi" w:cstheme="majorHAnsi"/>
          <w:i/>
          <w:iCs/>
          <w:color w:val="4472C4" w:themeColor="accent1"/>
          <w:sz w:val="22"/>
          <w:szCs w:val="22"/>
          <w:lang w:val="en-US"/>
        </w:rPr>
      </w:pPr>
    </w:p>
    <w:p w14:paraId="4D7DFC0B" w14:textId="64739E1A" w:rsidR="00FB5C51" w:rsidRPr="00D14921" w:rsidRDefault="00942AF3" w:rsidP="005A4EB5">
      <w:pPr>
        <w:keepLines/>
        <w:spacing w:line="360" w:lineRule="auto"/>
        <w:jc w:val="both"/>
        <w:rPr>
          <w:rFonts w:asciiTheme="majorHAnsi" w:hAnsiTheme="majorHAnsi" w:cstheme="majorHAnsi"/>
          <w:b/>
          <w:i/>
          <w:color w:val="B4C6E7" w:themeColor="accent1" w:themeTint="66"/>
          <w:lang w:val="en-US"/>
        </w:rPr>
      </w:pPr>
      <w:r w:rsidRPr="00D14921">
        <w:rPr>
          <w:rFonts w:asciiTheme="majorHAnsi" w:hAnsiTheme="majorHAnsi" w:cstheme="majorHAnsi"/>
          <w:b/>
          <w:sz w:val="22"/>
          <w:szCs w:val="22"/>
          <w:lang w:val="en-US"/>
        </w:rPr>
        <w:t>5</w:t>
      </w:r>
      <w:r w:rsidR="00B245E6" w:rsidRPr="00D14921">
        <w:rPr>
          <w:rFonts w:asciiTheme="majorHAnsi" w:hAnsiTheme="majorHAnsi" w:cstheme="majorHAnsi"/>
          <w:b/>
          <w:sz w:val="22"/>
          <w:szCs w:val="22"/>
          <w:lang w:val="en-US"/>
        </w:rPr>
        <w:t>. KRITERIJ ZA ODABIR PONUDE</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TENDER SELECTION CRITERION</w:t>
      </w:r>
    </w:p>
    <w:p w14:paraId="40D52060" w14:textId="15D308FD" w:rsidR="005A4EB5" w:rsidRPr="00D14921" w:rsidRDefault="00CA5496" w:rsidP="00183DE6">
      <w:pPr>
        <w:keepLines/>
        <w:spacing w:after="240"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sz w:val="22"/>
          <w:szCs w:val="22"/>
          <w:lang w:val="en-US"/>
        </w:rPr>
        <w:t>K</w:t>
      </w:r>
      <w:r w:rsidR="00F24244" w:rsidRPr="00D14921">
        <w:rPr>
          <w:rFonts w:asciiTheme="majorHAnsi" w:hAnsiTheme="majorHAnsi" w:cstheme="majorHAnsi"/>
          <w:sz w:val="22"/>
          <w:szCs w:val="22"/>
          <w:lang w:val="en-US"/>
        </w:rPr>
        <w:t xml:space="preserve">riterij za odabir ponude je </w:t>
      </w:r>
      <w:r w:rsidR="00F24244" w:rsidRPr="00D14921">
        <w:rPr>
          <w:rFonts w:asciiTheme="majorHAnsi" w:hAnsiTheme="majorHAnsi" w:cstheme="majorHAnsi"/>
          <w:b/>
          <w:sz w:val="22"/>
          <w:szCs w:val="22"/>
          <w:lang w:val="en-US"/>
        </w:rPr>
        <w:t>najniža cijena.</w:t>
      </w:r>
      <w:r w:rsidRPr="00D14921">
        <w:rPr>
          <w:rFonts w:asciiTheme="majorHAnsi" w:hAnsiTheme="majorHAnsi" w:cstheme="majorHAnsi"/>
          <w:b/>
          <w:sz w:val="22"/>
          <w:szCs w:val="22"/>
          <w:lang w:val="en-US"/>
        </w:rPr>
        <w:t xml:space="preserve"> / </w:t>
      </w:r>
      <w:r w:rsidR="005A4EB5" w:rsidRPr="00D14921">
        <w:rPr>
          <w:rFonts w:asciiTheme="majorHAnsi" w:hAnsiTheme="majorHAnsi" w:cstheme="majorHAnsi"/>
          <w:i/>
          <w:color w:val="4472C4" w:themeColor="accent1"/>
          <w:sz w:val="22"/>
          <w:lang w:val="en-US"/>
        </w:rPr>
        <w:t>The criterion for tender selection is the lowest price.</w:t>
      </w:r>
    </w:p>
    <w:p w14:paraId="4E767344" w14:textId="24E77BF0" w:rsidR="00F24244" w:rsidRPr="00D14921" w:rsidRDefault="00F24244" w:rsidP="008369AA">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7580D6F2" w14:textId="3727542E" w:rsidR="005A4EB5" w:rsidRPr="00D14921" w:rsidRDefault="005A4EB5" w:rsidP="005A4EB5">
      <w:pPr>
        <w:keepLines/>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A tender that </w:t>
      </w:r>
      <w:r w:rsidR="00A14FEF" w:rsidRPr="00D14921">
        <w:rPr>
          <w:rFonts w:asciiTheme="majorHAnsi" w:hAnsiTheme="majorHAnsi" w:cstheme="majorHAnsi"/>
          <w:i/>
          <w:color w:val="4472C4" w:themeColor="accent1"/>
          <w:sz w:val="22"/>
          <w:lang w:val="en-US"/>
        </w:rPr>
        <w:t xml:space="preserve">fulfill </w:t>
      </w:r>
      <w:r w:rsidRPr="00D14921">
        <w:rPr>
          <w:rFonts w:asciiTheme="majorHAnsi" w:hAnsiTheme="majorHAnsi" w:cstheme="majorHAnsi"/>
          <w:i/>
          <w:color w:val="4472C4" w:themeColor="accent1"/>
          <w:sz w:val="22"/>
          <w:lang w:val="en-US"/>
        </w:rPr>
        <w:t xml:space="preserve">all the requirements of the </w:t>
      </w:r>
      <w:r w:rsidR="00A14FEF" w:rsidRPr="00D14921">
        <w:rPr>
          <w:rFonts w:asciiTheme="majorHAnsi" w:hAnsiTheme="majorHAnsi" w:cstheme="majorHAnsi"/>
          <w:i/>
          <w:color w:val="4472C4" w:themeColor="accent1"/>
          <w:sz w:val="22"/>
          <w:lang w:val="en-US"/>
        </w:rPr>
        <w:t>Tender invitation</w:t>
      </w:r>
      <w:r w:rsidRPr="00D14921">
        <w:rPr>
          <w:rFonts w:asciiTheme="majorHAnsi" w:hAnsiTheme="majorHAnsi" w:cstheme="majorHAnsi"/>
          <w:i/>
          <w:color w:val="4472C4" w:themeColor="accent1"/>
          <w:sz w:val="22"/>
          <w:lang w:val="en-US"/>
        </w:rPr>
        <w:t xml:space="preserve"> and has the lowest price is considered as the best offer. If two or more valid tenders are ranked equally according to the criterion for the selection of the lowest price offer, the Contracting Authority shall select the best offer received earlier as the best offer.</w:t>
      </w:r>
    </w:p>
    <w:p w14:paraId="097F58DD" w14:textId="77777777" w:rsidR="005A4EB5" w:rsidRPr="00D14921" w:rsidRDefault="005A4EB5" w:rsidP="008369AA">
      <w:pPr>
        <w:keepLines/>
        <w:spacing w:line="276" w:lineRule="auto"/>
        <w:jc w:val="both"/>
        <w:rPr>
          <w:rFonts w:asciiTheme="majorHAnsi" w:hAnsiTheme="majorHAnsi" w:cstheme="majorHAnsi"/>
          <w:sz w:val="22"/>
          <w:szCs w:val="22"/>
          <w:lang w:val="en-US"/>
        </w:rPr>
      </w:pPr>
    </w:p>
    <w:p w14:paraId="7381A818" w14:textId="1DFBA0E0" w:rsidR="005A4EB5" w:rsidRPr="00D14921" w:rsidRDefault="00942AF3" w:rsidP="00CA5496">
      <w:pPr>
        <w:keepLines/>
        <w:spacing w:before="240"/>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6</w:t>
      </w:r>
      <w:r w:rsidR="00FE24C7" w:rsidRPr="00D14921">
        <w:rPr>
          <w:rFonts w:asciiTheme="majorHAnsi" w:hAnsiTheme="majorHAnsi" w:cstheme="majorHAnsi"/>
          <w:b/>
          <w:sz w:val="22"/>
          <w:szCs w:val="22"/>
          <w:lang w:val="en-US"/>
        </w:rPr>
        <w:t>. ROK I MJESTO IZVRŠENJA PREDMETA NABAVE</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DEADLINE AND THE PLACE OF FULFILLMENT OF THE SUBJECT OF PROCUREMENT</w:t>
      </w:r>
    </w:p>
    <w:p w14:paraId="4963B053" w14:textId="3E58A607" w:rsidR="00E27616" w:rsidRPr="00821A6A" w:rsidRDefault="00F40F72" w:rsidP="00EC70AA">
      <w:pPr>
        <w:keepLines/>
        <w:spacing w:before="240" w:line="276" w:lineRule="auto"/>
        <w:jc w:val="both"/>
        <w:rPr>
          <w:rFonts w:asciiTheme="majorHAnsi" w:hAnsiTheme="majorHAnsi" w:cstheme="majorHAnsi"/>
          <w:sz w:val="22"/>
          <w:szCs w:val="22"/>
          <w:lang w:val="en-US"/>
        </w:rPr>
      </w:pPr>
      <w:r w:rsidRPr="00141E83">
        <w:rPr>
          <w:rFonts w:asciiTheme="majorHAnsi" w:hAnsiTheme="majorHAnsi" w:cstheme="majorHAnsi"/>
          <w:sz w:val="22"/>
          <w:szCs w:val="22"/>
          <w:lang w:val="en-US"/>
        </w:rPr>
        <w:t>Krajnji rok izvršenja predmeta nabave</w:t>
      </w:r>
      <w:r w:rsidR="005A4EB5" w:rsidRPr="00141E83">
        <w:rPr>
          <w:rFonts w:asciiTheme="majorHAnsi" w:hAnsiTheme="majorHAnsi" w:cstheme="majorHAnsi"/>
          <w:sz w:val="22"/>
          <w:szCs w:val="22"/>
          <w:lang w:val="en-US"/>
        </w:rPr>
        <w:t xml:space="preserve"> </w:t>
      </w:r>
      <w:r w:rsidRPr="00141E83">
        <w:rPr>
          <w:rFonts w:asciiTheme="majorHAnsi" w:hAnsiTheme="majorHAnsi" w:cstheme="majorHAnsi"/>
          <w:sz w:val="22"/>
          <w:szCs w:val="22"/>
          <w:lang w:val="en-US"/>
        </w:rPr>
        <w:t>je</w:t>
      </w:r>
      <w:r w:rsidR="005B1372" w:rsidRPr="00141E83">
        <w:rPr>
          <w:rFonts w:asciiTheme="majorHAnsi" w:hAnsiTheme="majorHAnsi" w:cstheme="majorHAnsi"/>
          <w:sz w:val="22"/>
          <w:szCs w:val="22"/>
          <w:lang w:val="en-US"/>
        </w:rPr>
        <w:t xml:space="preserve"> </w:t>
      </w:r>
      <w:r w:rsidR="006E5DAC" w:rsidRPr="00821A6A">
        <w:rPr>
          <w:rFonts w:asciiTheme="majorHAnsi" w:hAnsiTheme="majorHAnsi" w:cstheme="majorHAnsi"/>
          <w:b/>
          <w:bCs/>
          <w:sz w:val="22"/>
          <w:szCs w:val="22"/>
          <w:lang w:val="en-US"/>
        </w:rPr>
        <w:t xml:space="preserve">do </w:t>
      </w:r>
      <w:r w:rsidR="00B6132D" w:rsidRPr="00821A6A">
        <w:rPr>
          <w:rFonts w:asciiTheme="majorHAnsi" w:hAnsiTheme="majorHAnsi" w:cstheme="majorHAnsi"/>
          <w:b/>
          <w:bCs/>
          <w:sz w:val="22"/>
          <w:szCs w:val="22"/>
          <w:lang w:val="en-US"/>
        </w:rPr>
        <w:t>30</w:t>
      </w:r>
      <w:r w:rsidR="006E5DAC" w:rsidRPr="00821A6A">
        <w:rPr>
          <w:rFonts w:asciiTheme="majorHAnsi" w:hAnsiTheme="majorHAnsi" w:cstheme="majorHAnsi"/>
          <w:b/>
          <w:bCs/>
          <w:sz w:val="22"/>
          <w:szCs w:val="22"/>
          <w:lang w:val="en-US"/>
        </w:rPr>
        <w:t>.</w:t>
      </w:r>
      <w:r w:rsidR="00565FCC" w:rsidRPr="00821A6A">
        <w:rPr>
          <w:rFonts w:asciiTheme="majorHAnsi" w:hAnsiTheme="majorHAnsi" w:cstheme="majorHAnsi"/>
          <w:b/>
          <w:bCs/>
          <w:sz w:val="22"/>
          <w:szCs w:val="22"/>
          <w:lang w:val="en-US"/>
        </w:rPr>
        <w:t>03</w:t>
      </w:r>
      <w:r w:rsidR="00246065" w:rsidRPr="00821A6A">
        <w:rPr>
          <w:rFonts w:asciiTheme="majorHAnsi" w:hAnsiTheme="majorHAnsi" w:cstheme="majorHAnsi"/>
          <w:b/>
          <w:bCs/>
          <w:sz w:val="22"/>
          <w:szCs w:val="22"/>
          <w:lang w:val="en-US"/>
        </w:rPr>
        <w:t>.202</w:t>
      </w:r>
      <w:r w:rsidR="00565FCC" w:rsidRPr="00821A6A">
        <w:rPr>
          <w:rFonts w:asciiTheme="majorHAnsi" w:hAnsiTheme="majorHAnsi" w:cstheme="majorHAnsi"/>
          <w:b/>
          <w:bCs/>
          <w:sz w:val="22"/>
          <w:szCs w:val="22"/>
          <w:lang w:val="en-US"/>
        </w:rPr>
        <w:t>3</w:t>
      </w:r>
      <w:r w:rsidR="006E5DAC" w:rsidRPr="00821A6A">
        <w:rPr>
          <w:rFonts w:asciiTheme="majorHAnsi" w:hAnsiTheme="majorHAnsi" w:cstheme="majorHAnsi"/>
          <w:sz w:val="22"/>
          <w:szCs w:val="22"/>
          <w:lang w:val="en-US"/>
        </w:rPr>
        <w:t xml:space="preserve">. </w:t>
      </w:r>
    </w:p>
    <w:p w14:paraId="1DEB2759" w14:textId="5C61E3A0" w:rsidR="005A4EB5" w:rsidRPr="00D14921" w:rsidRDefault="005A4EB5" w:rsidP="005A4EB5">
      <w:pPr>
        <w:keepLines/>
        <w:spacing w:line="276" w:lineRule="auto"/>
        <w:jc w:val="both"/>
        <w:rPr>
          <w:rFonts w:asciiTheme="majorHAnsi" w:hAnsiTheme="majorHAnsi" w:cstheme="majorHAnsi"/>
          <w:color w:val="4472C4" w:themeColor="accent1"/>
          <w:sz w:val="22"/>
          <w:lang w:val="en-US"/>
        </w:rPr>
      </w:pPr>
      <w:r w:rsidRPr="00821A6A">
        <w:rPr>
          <w:rFonts w:asciiTheme="majorHAnsi" w:hAnsiTheme="majorHAnsi" w:cstheme="majorHAnsi"/>
          <w:i/>
          <w:color w:val="4472C4" w:themeColor="accent1"/>
          <w:sz w:val="22"/>
          <w:lang w:val="en-US"/>
        </w:rPr>
        <w:t xml:space="preserve">The deadline for the fulfillment of the subject of procurement is </w:t>
      </w:r>
      <w:r w:rsidR="00D301BC" w:rsidRPr="00821A6A">
        <w:rPr>
          <w:rFonts w:asciiTheme="majorHAnsi" w:hAnsiTheme="majorHAnsi" w:cstheme="majorHAnsi"/>
          <w:i/>
          <w:color w:val="4472C4" w:themeColor="accent1"/>
          <w:sz w:val="22"/>
          <w:lang w:val="en-US"/>
        </w:rPr>
        <w:t xml:space="preserve">until </w:t>
      </w:r>
      <w:r w:rsidR="00B6132D" w:rsidRPr="00821A6A">
        <w:rPr>
          <w:rFonts w:asciiTheme="majorHAnsi" w:hAnsiTheme="majorHAnsi" w:cstheme="majorHAnsi"/>
          <w:i/>
          <w:color w:val="4472C4" w:themeColor="accent1"/>
          <w:sz w:val="22"/>
          <w:lang w:val="en-US"/>
        </w:rPr>
        <w:t>30</w:t>
      </w:r>
      <w:r w:rsidR="00D301BC" w:rsidRPr="00821A6A">
        <w:rPr>
          <w:rFonts w:asciiTheme="majorHAnsi" w:hAnsiTheme="majorHAnsi" w:cstheme="majorHAnsi"/>
          <w:i/>
          <w:color w:val="4472C4" w:themeColor="accent1"/>
          <w:sz w:val="22"/>
          <w:vertAlign w:val="superscript"/>
          <w:lang w:val="en-US"/>
        </w:rPr>
        <w:t>th</w:t>
      </w:r>
      <w:r w:rsidR="00D301BC" w:rsidRPr="00821A6A">
        <w:rPr>
          <w:rFonts w:asciiTheme="majorHAnsi" w:hAnsiTheme="majorHAnsi" w:cstheme="majorHAnsi"/>
          <w:i/>
          <w:color w:val="4472C4" w:themeColor="accent1"/>
          <w:sz w:val="22"/>
          <w:lang w:val="en-US"/>
        </w:rPr>
        <w:t xml:space="preserve"> </w:t>
      </w:r>
      <w:r w:rsidR="00565FCC" w:rsidRPr="00821A6A">
        <w:rPr>
          <w:rFonts w:asciiTheme="majorHAnsi" w:hAnsiTheme="majorHAnsi" w:cstheme="majorHAnsi"/>
          <w:i/>
          <w:color w:val="4472C4" w:themeColor="accent1"/>
          <w:sz w:val="22"/>
          <w:lang w:val="en-US"/>
        </w:rPr>
        <w:t>March</w:t>
      </w:r>
      <w:r w:rsidR="00246065" w:rsidRPr="00821A6A">
        <w:rPr>
          <w:rFonts w:asciiTheme="majorHAnsi" w:hAnsiTheme="majorHAnsi" w:cstheme="majorHAnsi"/>
          <w:i/>
          <w:color w:val="4472C4" w:themeColor="accent1"/>
          <w:sz w:val="22"/>
          <w:lang w:val="en-US"/>
        </w:rPr>
        <w:t xml:space="preserve"> 202</w:t>
      </w:r>
      <w:r w:rsidR="00565FCC" w:rsidRPr="00821A6A">
        <w:rPr>
          <w:rFonts w:asciiTheme="majorHAnsi" w:hAnsiTheme="majorHAnsi" w:cstheme="majorHAnsi"/>
          <w:i/>
          <w:color w:val="4472C4" w:themeColor="accent1"/>
          <w:sz w:val="22"/>
          <w:lang w:val="en-US"/>
        </w:rPr>
        <w:t>3</w:t>
      </w:r>
      <w:r w:rsidR="00D301BC" w:rsidRPr="00821A6A">
        <w:rPr>
          <w:rFonts w:asciiTheme="majorHAnsi" w:hAnsiTheme="majorHAnsi" w:cstheme="majorHAnsi"/>
          <w:i/>
          <w:color w:val="4472C4" w:themeColor="accent1"/>
          <w:sz w:val="22"/>
          <w:lang w:val="en-US"/>
        </w:rPr>
        <w:t>.</w:t>
      </w:r>
    </w:p>
    <w:p w14:paraId="08004502" w14:textId="038520FB" w:rsidR="009372AA" w:rsidRPr="00D14921" w:rsidRDefault="001E6484" w:rsidP="00565FCC">
      <w:pPr>
        <w:keepLines/>
        <w:spacing w:before="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Mjesto izvršenja je </w:t>
      </w:r>
      <w:r w:rsidR="00B6132D">
        <w:rPr>
          <w:rFonts w:asciiTheme="majorHAnsi" w:hAnsiTheme="majorHAnsi" w:cstheme="majorHAnsi"/>
          <w:sz w:val="22"/>
          <w:szCs w:val="22"/>
          <w:lang w:val="en-US"/>
        </w:rPr>
        <w:t xml:space="preserve">Slavonska avenija 18, 10000 Zagreb. </w:t>
      </w:r>
    </w:p>
    <w:p w14:paraId="4FB4106E" w14:textId="63D3B948" w:rsidR="005A4EB5" w:rsidRPr="00D14921" w:rsidRDefault="005A4EB5" w:rsidP="005A4EB5">
      <w:pPr>
        <w:keepLines/>
        <w:spacing w:line="360"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t xml:space="preserve">The place of fulfillment is </w:t>
      </w:r>
      <w:r w:rsidR="00B6132D" w:rsidRPr="00B6132D">
        <w:rPr>
          <w:rFonts w:asciiTheme="majorHAnsi" w:hAnsiTheme="majorHAnsi" w:cstheme="majorHAnsi"/>
          <w:i/>
          <w:color w:val="4472C4" w:themeColor="accent1"/>
          <w:sz w:val="22"/>
          <w:szCs w:val="22"/>
          <w:lang w:val="en-US"/>
        </w:rPr>
        <w:t>Slavonska avenija 18, 10000 Zagreb.</w:t>
      </w:r>
    </w:p>
    <w:p w14:paraId="4E226214" w14:textId="77777777" w:rsidR="00FE24C7" w:rsidRPr="00D14921" w:rsidRDefault="00FE24C7" w:rsidP="008369AA">
      <w:pPr>
        <w:keepLines/>
        <w:spacing w:line="276" w:lineRule="auto"/>
        <w:jc w:val="both"/>
        <w:rPr>
          <w:rFonts w:asciiTheme="majorHAnsi" w:hAnsiTheme="majorHAnsi" w:cstheme="majorHAnsi"/>
          <w:sz w:val="22"/>
          <w:szCs w:val="22"/>
          <w:lang w:val="en-US"/>
        </w:rPr>
      </w:pPr>
    </w:p>
    <w:p w14:paraId="44450DEB" w14:textId="24F40731" w:rsidR="005A4EB5" w:rsidRPr="00D14921" w:rsidRDefault="00942AF3" w:rsidP="00CA5496">
      <w:pPr>
        <w:keepLines/>
        <w:spacing w:before="240"/>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7</w:t>
      </w:r>
      <w:r w:rsidR="00FE24C7" w:rsidRPr="00D14921">
        <w:rPr>
          <w:rFonts w:asciiTheme="majorHAnsi" w:hAnsiTheme="majorHAnsi" w:cstheme="majorHAnsi"/>
          <w:b/>
          <w:sz w:val="22"/>
          <w:szCs w:val="22"/>
          <w:lang w:val="en-US"/>
        </w:rPr>
        <w:t>.</w:t>
      </w:r>
      <w:r w:rsidR="00CB28D7" w:rsidRPr="00D14921">
        <w:rPr>
          <w:rFonts w:asciiTheme="majorHAnsi" w:hAnsiTheme="majorHAnsi" w:cstheme="majorHAnsi"/>
          <w:b/>
          <w:sz w:val="22"/>
          <w:szCs w:val="22"/>
          <w:lang w:val="en-US"/>
        </w:rPr>
        <w:t xml:space="preserve"> </w:t>
      </w:r>
      <w:r w:rsidR="00FE24C7" w:rsidRPr="00D14921">
        <w:rPr>
          <w:rFonts w:asciiTheme="majorHAnsi" w:hAnsiTheme="majorHAnsi" w:cstheme="majorHAnsi"/>
          <w:b/>
          <w:sz w:val="22"/>
          <w:szCs w:val="22"/>
          <w:lang w:val="en-US"/>
        </w:rPr>
        <w:t>ROK</w:t>
      </w:r>
      <w:r w:rsidR="00813E8F" w:rsidRPr="00D14921">
        <w:rPr>
          <w:rFonts w:asciiTheme="majorHAnsi" w:hAnsiTheme="majorHAnsi" w:cstheme="majorHAnsi"/>
          <w:b/>
          <w:sz w:val="22"/>
          <w:szCs w:val="22"/>
          <w:lang w:val="en-US"/>
        </w:rPr>
        <w:t xml:space="preserve">, </w:t>
      </w:r>
      <w:r w:rsidR="00FE24C7" w:rsidRPr="00D14921">
        <w:rPr>
          <w:rFonts w:asciiTheme="majorHAnsi" w:hAnsiTheme="majorHAnsi" w:cstheme="majorHAnsi"/>
          <w:b/>
          <w:sz w:val="22"/>
          <w:szCs w:val="22"/>
          <w:lang w:val="en-US"/>
        </w:rPr>
        <w:t xml:space="preserve">ADRESA </w:t>
      </w:r>
      <w:r w:rsidR="00813E8F" w:rsidRPr="00D14921">
        <w:rPr>
          <w:rFonts w:asciiTheme="majorHAnsi" w:hAnsiTheme="majorHAnsi" w:cstheme="majorHAnsi"/>
          <w:b/>
          <w:sz w:val="22"/>
          <w:szCs w:val="22"/>
          <w:lang w:val="en-US"/>
        </w:rPr>
        <w:t xml:space="preserve">I NAČIN </w:t>
      </w:r>
      <w:r w:rsidR="00FE24C7" w:rsidRPr="00D14921">
        <w:rPr>
          <w:rFonts w:asciiTheme="majorHAnsi" w:hAnsiTheme="majorHAnsi" w:cstheme="majorHAnsi"/>
          <w:b/>
          <w:sz w:val="22"/>
          <w:szCs w:val="22"/>
          <w:lang w:val="en-US"/>
        </w:rPr>
        <w:t>DOSTAVU PONUD</w:t>
      </w:r>
      <w:r w:rsidR="00813E8F" w:rsidRPr="00D14921">
        <w:rPr>
          <w:rFonts w:asciiTheme="majorHAnsi" w:hAnsiTheme="majorHAnsi" w:cstheme="majorHAnsi"/>
          <w:b/>
          <w:sz w:val="22"/>
          <w:szCs w:val="22"/>
          <w:lang w:val="en-US"/>
        </w:rPr>
        <w:t>A</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5A4EB5" w:rsidRPr="00D14921">
        <w:rPr>
          <w:rFonts w:asciiTheme="majorHAnsi" w:hAnsiTheme="majorHAnsi" w:cstheme="majorHAnsi"/>
          <w:b/>
          <w:i/>
          <w:color w:val="4472C4" w:themeColor="accent1"/>
          <w:sz w:val="22"/>
          <w:lang w:val="en-US"/>
        </w:rPr>
        <w:t>DEADLINE AND ADDRESS FOR TENDER DELIVERY TIME</w:t>
      </w:r>
    </w:p>
    <w:p w14:paraId="5D91F497" w14:textId="459709F3" w:rsidR="00CB28D7" w:rsidRPr="00821A6A" w:rsidRDefault="00D2320A" w:rsidP="00BC4D6F">
      <w:pPr>
        <w:keepLines/>
        <w:spacing w:before="240" w:line="276" w:lineRule="auto"/>
        <w:jc w:val="both"/>
        <w:rPr>
          <w:rFonts w:asciiTheme="majorHAnsi" w:hAnsiTheme="majorHAnsi" w:cstheme="majorHAnsi"/>
          <w:sz w:val="22"/>
          <w:szCs w:val="22"/>
          <w:lang w:val="it-IT"/>
        </w:rPr>
      </w:pPr>
      <w:r w:rsidRPr="00DF7D9A">
        <w:rPr>
          <w:rFonts w:asciiTheme="majorHAnsi" w:hAnsiTheme="majorHAnsi" w:cstheme="majorHAnsi"/>
          <w:sz w:val="22"/>
          <w:szCs w:val="22"/>
          <w:lang w:val="it-IT"/>
        </w:rPr>
        <w:t xml:space="preserve">Ponuda se dostavlja </w:t>
      </w:r>
      <w:r w:rsidR="00BC4D6F" w:rsidRPr="00DF7D9A">
        <w:rPr>
          <w:rFonts w:asciiTheme="majorHAnsi" w:hAnsiTheme="majorHAnsi" w:cstheme="majorHAnsi"/>
          <w:sz w:val="22"/>
          <w:szCs w:val="22"/>
          <w:lang w:val="it-IT"/>
        </w:rPr>
        <w:t xml:space="preserve">e-mailom na adresu e-pošte: </w:t>
      </w:r>
      <w:hyperlink r:id="rId11" w:tgtFrame="_blank" w:history="1">
        <w:r w:rsidR="00B6132D" w:rsidRPr="00EE0A3A">
          <w:rPr>
            <w:rStyle w:val="Hiperveza"/>
            <w:rFonts w:asciiTheme="majorHAnsi" w:hAnsiTheme="majorHAnsi" w:cstheme="majorHAnsi"/>
            <w:sz w:val="22"/>
            <w:szCs w:val="22"/>
          </w:rPr>
          <w:t>megi.nemcic@koncar-pk.hr</w:t>
        </w:r>
      </w:hyperlink>
      <w:r w:rsidR="00B6132D" w:rsidRPr="00141E83">
        <w:rPr>
          <w:rFonts w:asciiTheme="majorHAnsi" w:hAnsiTheme="majorHAnsi" w:cstheme="majorHAnsi"/>
          <w:sz w:val="22"/>
          <w:szCs w:val="22"/>
          <w:lang w:val="it-IT"/>
        </w:rPr>
        <w:t xml:space="preserve">, </w:t>
      </w:r>
      <w:r w:rsidR="00BC4D6F" w:rsidRPr="00821A6A">
        <w:rPr>
          <w:rFonts w:asciiTheme="majorHAnsi" w:hAnsiTheme="majorHAnsi" w:cstheme="majorHAnsi"/>
          <w:sz w:val="22"/>
          <w:szCs w:val="22"/>
          <w:lang w:val="it-IT"/>
        </w:rPr>
        <w:t xml:space="preserve">najkasnije do </w:t>
      </w:r>
      <w:r w:rsidR="00821A6A" w:rsidRPr="00821A6A">
        <w:rPr>
          <w:rFonts w:asciiTheme="majorHAnsi" w:hAnsiTheme="majorHAnsi" w:cstheme="majorHAnsi"/>
          <w:b/>
          <w:bCs/>
          <w:sz w:val="22"/>
          <w:szCs w:val="22"/>
          <w:lang w:val="it-IT"/>
        </w:rPr>
        <w:t>6</w:t>
      </w:r>
      <w:r w:rsidR="00726960" w:rsidRPr="00821A6A">
        <w:rPr>
          <w:rFonts w:asciiTheme="majorHAnsi" w:hAnsiTheme="majorHAnsi" w:cstheme="majorHAnsi"/>
          <w:b/>
          <w:bCs/>
          <w:sz w:val="22"/>
          <w:szCs w:val="22"/>
          <w:lang w:val="it-IT"/>
        </w:rPr>
        <w:t>.</w:t>
      </w:r>
      <w:r w:rsidR="00565FCC" w:rsidRPr="00821A6A">
        <w:rPr>
          <w:rFonts w:asciiTheme="majorHAnsi" w:hAnsiTheme="majorHAnsi" w:cstheme="majorHAnsi"/>
          <w:b/>
          <w:bCs/>
          <w:sz w:val="22"/>
          <w:szCs w:val="22"/>
          <w:lang w:val="it-IT"/>
        </w:rPr>
        <w:t>4</w:t>
      </w:r>
      <w:r w:rsidR="00726960" w:rsidRPr="00821A6A">
        <w:rPr>
          <w:rFonts w:asciiTheme="majorHAnsi" w:hAnsiTheme="majorHAnsi" w:cstheme="majorHAnsi"/>
          <w:b/>
          <w:bCs/>
          <w:sz w:val="22"/>
          <w:szCs w:val="22"/>
          <w:lang w:val="it-IT"/>
        </w:rPr>
        <w:t>.202</w:t>
      </w:r>
      <w:r w:rsidR="00E43802" w:rsidRPr="00821A6A">
        <w:rPr>
          <w:rFonts w:asciiTheme="majorHAnsi" w:hAnsiTheme="majorHAnsi" w:cstheme="majorHAnsi"/>
          <w:b/>
          <w:bCs/>
          <w:sz w:val="22"/>
          <w:szCs w:val="22"/>
          <w:lang w:val="it-IT"/>
        </w:rPr>
        <w:t>2</w:t>
      </w:r>
      <w:r w:rsidR="00726960" w:rsidRPr="00821A6A">
        <w:rPr>
          <w:rFonts w:asciiTheme="majorHAnsi" w:hAnsiTheme="majorHAnsi" w:cstheme="majorHAnsi"/>
          <w:b/>
          <w:bCs/>
          <w:sz w:val="22"/>
          <w:szCs w:val="22"/>
          <w:lang w:val="it-IT"/>
        </w:rPr>
        <w:t>. godine</w:t>
      </w:r>
      <w:r w:rsidR="003958D5" w:rsidRPr="00821A6A">
        <w:rPr>
          <w:rFonts w:asciiTheme="majorHAnsi" w:hAnsiTheme="majorHAnsi" w:cstheme="majorHAnsi"/>
          <w:sz w:val="22"/>
          <w:szCs w:val="22"/>
          <w:lang w:val="it-IT"/>
        </w:rPr>
        <w:t xml:space="preserve"> </w:t>
      </w:r>
      <w:r w:rsidR="00427D35" w:rsidRPr="00821A6A">
        <w:rPr>
          <w:rFonts w:asciiTheme="majorHAnsi" w:hAnsiTheme="majorHAnsi" w:cstheme="majorHAnsi"/>
          <w:b/>
          <w:bCs/>
          <w:sz w:val="22"/>
          <w:szCs w:val="22"/>
          <w:lang w:val="it-IT"/>
        </w:rPr>
        <w:t xml:space="preserve">do </w:t>
      </w:r>
      <w:r w:rsidR="006716D7" w:rsidRPr="00821A6A">
        <w:rPr>
          <w:rFonts w:asciiTheme="majorHAnsi" w:hAnsiTheme="majorHAnsi" w:cstheme="majorHAnsi"/>
          <w:b/>
          <w:bCs/>
          <w:sz w:val="22"/>
          <w:szCs w:val="22"/>
          <w:lang w:val="it-IT"/>
        </w:rPr>
        <w:t>10 h</w:t>
      </w:r>
      <w:r w:rsidR="00BC4D6F" w:rsidRPr="00821A6A">
        <w:rPr>
          <w:rFonts w:asciiTheme="majorHAnsi" w:hAnsiTheme="majorHAnsi" w:cstheme="majorHAnsi"/>
          <w:b/>
          <w:bCs/>
          <w:sz w:val="22"/>
          <w:szCs w:val="22"/>
          <w:lang w:val="it-IT"/>
        </w:rPr>
        <w:t>.</w:t>
      </w:r>
      <w:r w:rsidR="006716D7" w:rsidRPr="00821A6A">
        <w:rPr>
          <w:rFonts w:asciiTheme="majorHAnsi" w:hAnsiTheme="majorHAnsi" w:cstheme="majorHAnsi"/>
          <w:sz w:val="22"/>
          <w:szCs w:val="22"/>
          <w:lang w:val="it-IT"/>
        </w:rPr>
        <w:t xml:space="preserve"> </w:t>
      </w:r>
    </w:p>
    <w:p w14:paraId="75D8C17E" w14:textId="279D9D55" w:rsidR="005A4EB5" w:rsidRPr="00D14921" w:rsidRDefault="005A4EB5" w:rsidP="00CA5496">
      <w:pPr>
        <w:keepLines/>
        <w:spacing w:line="276" w:lineRule="auto"/>
        <w:jc w:val="both"/>
        <w:rPr>
          <w:rFonts w:asciiTheme="majorHAnsi" w:hAnsiTheme="majorHAnsi" w:cstheme="majorHAnsi"/>
          <w:i/>
          <w:color w:val="4472C4" w:themeColor="accent1"/>
          <w:sz w:val="22"/>
          <w:szCs w:val="22"/>
          <w:lang w:val="en-US"/>
        </w:rPr>
      </w:pPr>
      <w:r w:rsidRPr="00821A6A">
        <w:rPr>
          <w:rFonts w:asciiTheme="majorHAnsi" w:hAnsiTheme="majorHAnsi" w:cstheme="majorHAnsi"/>
          <w:i/>
          <w:color w:val="4472C4" w:themeColor="accent1"/>
          <w:sz w:val="22"/>
          <w:szCs w:val="22"/>
          <w:lang w:val="en-US"/>
        </w:rPr>
        <w:t xml:space="preserve">The tender shall be </w:t>
      </w:r>
      <w:r w:rsidR="00D301BC" w:rsidRPr="00821A6A">
        <w:rPr>
          <w:rFonts w:asciiTheme="majorHAnsi" w:hAnsiTheme="majorHAnsi" w:cstheme="majorHAnsi"/>
          <w:i/>
          <w:color w:val="4472C4" w:themeColor="accent1"/>
          <w:sz w:val="22"/>
          <w:szCs w:val="22"/>
          <w:lang w:val="en-US"/>
        </w:rPr>
        <w:t>submitted</w:t>
      </w:r>
      <w:r w:rsidRPr="00821A6A">
        <w:rPr>
          <w:rFonts w:asciiTheme="majorHAnsi" w:hAnsiTheme="majorHAnsi" w:cstheme="majorHAnsi"/>
          <w:i/>
          <w:color w:val="4472C4" w:themeColor="accent1"/>
          <w:sz w:val="22"/>
          <w:szCs w:val="22"/>
          <w:lang w:val="en-US"/>
        </w:rPr>
        <w:t xml:space="preserve"> </w:t>
      </w:r>
      <w:r w:rsidR="00BC4D6F" w:rsidRPr="00821A6A">
        <w:rPr>
          <w:rFonts w:asciiTheme="majorHAnsi" w:hAnsiTheme="majorHAnsi" w:cstheme="majorHAnsi"/>
          <w:i/>
          <w:color w:val="4472C4" w:themeColor="accent1"/>
          <w:sz w:val="22"/>
          <w:szCs w:val="22"/>
          <w:lang w:val="en-US"/>
        </w:rPr>
        <w:t xml:space="preserve">by e-mail to the e-mail address: </w:t>
      </w:r>
      <w:hyperlink r:id="rId12" w:tgtFrame="_blank" w:history="1">
        <w:r w:rsidR="00B6132D" w:rsidRPr="00821A6A">
          <w:rPr>
            <w:rStyle w:val="Hiperveza"/>
            <w:rFonts w:asciiTheme="majorHAnsi" w:hAnsiTheme="majorHAnsi" w:cstheme="majorHAnsi"/>
            <w:i/>
            <w:iCs/>
            <w:sz w:val="22"/>
            <w:szCs w:val="22"/>
          </w:rPr>
          <w:t>megi.nemcic@koncar-pk.hr</w:t>
        </w:r>
      </w:hyperlink>
      <w:r w:rsidR="00BC4D6F" w:rsidRPr="00821A6A">
        <w:rPr>
          <w:rFonts w:asciiTheme="majorHAnsi" w:hAnsiTheme="majorHAnsi" w:cstheme="majorHAnsi"/>
          <w:i/>
          <w:iCs/>
          <w:color w:val="4472C4" w:themeColor="accent1"/>
          <w:sz w:val="22"/>
          <w:szCs w:val="22"/>
          <w:lang w:val="en-US"/>
        </w:rPr>
        <w:t xml:space="preserve"> </w:t>
      </w:r>
      <w:r w:rsidR="00D301BC" w:rsidRPr="00821A6A">
        <w:rPr>
          <w:rFonts w:asciiTheme="majorHAnsi" w:hAnsiTheme="majorHAnsi" w:cstheme="majorHAnsi"/>
          <w:i/>
          <w:iCs/>
          <w:color w:val="4472C4" w:themeColor="accent1"/>
          <w:sz w:val="22"/>
          <w:szCs w:val="22"/>
          <w:lang w:val="en-US"/>
        </w:rPr>
        <w:t>no</w:t>
      </w:r>
      <w:r w:rsidRPr="00821A6A">
        <w:rPr>
          <w:rFonts w:asciiTheme="majorHAnsi" w:hAnsiTheme="majorHAnsi" w:cstheme="majorHAnsi"/>
          <w:i/>
          <w:color w:val="4472C4" w:themeColor="accent1"/>
          <w:sz w:val="22"/>
          <w:szCs w:val="22"/>
          <w:lang w:val="en-US"/>
        </w:rPr>
        <w:t xml:space="preserve"> later than </w:t>
      </w:r>
      <w:r w:rsidR="00821A6A" w:rsidRPr="00821A6A">
        <w:rPr>
          <w:rFonts w:asciiTheme="majorHAnsi" w:hAnsiTheme="majorHAnsi" w:cstheme="majorHAnsi"/>
          <w:i/>
          <w:color w:val="4472C4" w:themeColor="accent1"/>
          <w:sz w:val="22"/>
          <w:szCs w:val="22"/>
          <w:lang w:val="en-US"/>
        </w:rPr>
        <w:t>6</w:t>
      </w:r>
      <w:r w:rsidR="00D301BC" w:rsidRPr="00821A6A">
        <w:rPr>
          <w:rFonts w:asciiTheme="majorHAnsi" w:hAnsiTheme="majorHAnsi" w:cstheme="majorHAnsi"/>
          <w:i/>
          <w:color w:val="4472C4" w:themeColor="accent1"/>
          <w:sz w:val="22"/>
          <w:szCs w:val="22"/>
          <w:vertAlign w:val="superscript"/>
          <w:lang w:val="en-US"/>
        </w:rPr>
        <w:t>th</w:t>
      </w:r>
      <w:r w:rsidR="00D301BC" w:rsidRPr="00821A6A">
        <w:rPr>
          <w:rFonts w:asciiTheme="majorHAnsi" w:hAnsiTheme="majorHAnsi" w:cstheme="majorHAnsi"/>
          <w:i/>
          <w:color w:val="4472C4" w:themeColor="accent1"/>
          <w:sz w:val="22"/>
          <w:szCs w:val="22"/>
          <w:lang w:val="en-US"/>
        </w:rPr>
        <w:t xml:space="preserve"> </w:t>
      </w:r>
      <w:r w:rsidR="00565FCC" w:rsidRPr="00821A6A">
        <w:rPr>
          <w:rFonts w:asciiTheme="majorHAnsi" w:hAnsiTheme="majorHAnsi" w:cstheme="majorHAnsi"/>
          <w:i/>
          <w:color w:val="4472C4" w:themeColor="accent1"/>
          <w:sz w:val="22"/>
          <w:szCs w:val="22"/>
          <w:lang w:val="en-US"/>
        </w:rPr>
        <w:t>April</w:t>
      </w:r>
      <w:r w:rsidR="00D301BC" w:rsidRPr="00821A6A">
        <w:rPr>
          <w:rFonts w:asciiTheme="majorHAnsi" w:hAnsiTheme="majorHAnsi" w:cstheme="majorHAnsi"/>
          <w:i/>
          <w:color w:val="4472C4" w:themeColor="accent1"/>
          <w:sz w:val="22"/>
          <w:szCs w:val="22"/>
          <w:lang w:val="en-US"/>
        </w:rPr>
        <w:t xml:space="preserve"> 2022.</w:t>
      </w:r>
      <w:r w:rsidR="00BC4D6F" w:rsidRPr="00821A6A">
        <w:rPr>
          <w:rFonts w:asciiTheme="majorHAnsi" w:hAnsiTheme="majorHAnsi" w:cstheme="majorHAnsi"/>
          <w:i/>
          <w:color w:val="4472C4" w:themeColor="accent1"/>
          <w:sz w:val="22"/>
          <w:szCs w:val="22"/>
          <w:lang w:val="en-US"/>
        </w:rPr>
        <w:t xml:space="preserve"> at 10 AM.</w:t>
      </w:r>
    </w:p>
    <w:p w14:paraId="16EBF9BF" w14:textId="77777777" w:rsidR="005A4EB5" w:rsidRPr="00D14921" w:rsidRDefault="005A4EB5" w:rsidP="008369AA">
      <w:pPr>
        <w:keepLines/>
        <w:spacing w:line="276" w:lineRule="auto"/>
        <w:jc w:val="both"/>
        <w:rPr>
          <w:rFonts w:asciiTheme="majorHAnsi" w:hAnsiTheme="majorHAnsi" w:cstheme="majorHAnsi"/>
          <w:sz w:val="22"/>
          <w:szCs w:val="22"/>
          <w:lang w:val="en-US"/>
        </w:rPr>
      </w:pPr>
    </w:p>
    <w:bookmarkEnd w:id="0"/>
    <w:p w14:paraId="399BFC63" w14:textId="5B38D568" w:rsidR="002B3540" w:rsidRPr="00D14921" w:rsidRDefault="00942AF3" w:rsidP="008369AA">
      <w:pPr>
        <w:keepLines/>
        <w:spacing w:before="240" w:after="240" w:line="276" w:lineRule="auto"/>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8</w:t>
      </w:r>
      <w:r w:rsidR="002B3540" w:rsidRPr="00D14921">
        <w:rPr>
          <w:rFonts w:asciiTheme="majorHAnsi" w:hAnsiTheme="majorHAnsi" w:cstheme="majorHAnsi"/>
          <w:b/>
          <w:sz w:val="22"/>
          <w:szCs w:val="22"/>
          <w:lang w:val="en-US"/>
        </w:rPr>
        <w:t>. NAČIN I UVJETI PLAĆANJA</w:t>
      </w:r>
      <w:r w:rsidR="005A4EB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D301BC" w:rsidRPr="00D14921">
        <w:rPr>
          <w:rFonts w:asciiTheme="majorHAnsi" w:hAnsiTheme="majorHAnsi" w:cstheme="majorHAnsi"/>
          <w:b/>
          <w:i/>
          <w:color w:val="4472C4" w:themeColor="accent1"/>
          <w:sz w:val="22"/>
          <w:lang w:val="en-US"/>
        </w:rPr>
        <w:t>METHOD AND TERMS OF PAYMENT</w:t>
      </w:r>
    </w:p>
    <w:p w14:paraId="302E385C" w14:textId="77777777" w:rsidR="002B3540" w:rsidRPr="00D14921" w:rsidRDefault="002B3540" w:rsidP="008369AA">
      <w:pPr>
        <w:pStyle w:val="t-9-8"/>
        <w:spacing w:before="0" w:beforeAutospacing="0" w:after="0" w:line="276" w:lineRule="auto"/>
        <w:jc w:val="both"/>
        <w:rPr>
          <w:rFonts w:asciiTheme="majorHAnsi" w:hAnsiTheme="majorHAnsi" w:cstheme="majorHAnsi"/>
          <w:sz w:val="22"/>
          <w:szCs w:val="22"/>
          <w:lang w:val="en-US"/>
        </w:rPr>
      </w:pPr>
      <w:r w:rsidRPr="00D14921">
        <w:rPr>
          <w:rFonts w:asciiTheme="majorHAnsi" w:hAnsiTheme="majorHAnsi" w:cstheme="majorHAnsi"/>
          <w:color w:val="231F20"/>
          <w:sz w:val="22"/>
          <w:szCs w:val="22"/>
          <w:lang w:val="en-US"/>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w:t>
      </w:r>
      <w:r w:rsidRPr="00D14921">
        <w:rPr>
          <w:rFonts w:asciiTheme="majorHAnsi" w:hAnsiTheme="majorHAnsi" w:cstheme="majorHAnsi"/>
          <w:sz w:val="22"/>
          <w:szCs w:val="22"/>
          <w:lang w:val="en-US"/>
        </w:rPr>
        <w:t>izvršio.</w:t>
      </w:r>
    </w:p>
    <w:p w14:paraId="346160B7" w14:textId="77777777" w:rsidR="005A4EB5" w:rsidRPr="00D14921" w:rsidRDefault="005A4EB5" w:rsidP="005A4EB5">
      <w:pPr>
        <w:pStyle w:val="t-9-8"/>
        <w:spacing w:before="0" w:beforeAutospacing="0" w:after="0" w:line="276" w:lineRule="auto"/>
        <w:jc w:val="both"/>
        <w:rPr>
          <w:rFonts w:asciiTheme="majorHAnsi" w:hAnsiTheme="majorHAnsi" w:cstheme="majorHAnsi"/>
          <w:i/>
          <w:color w:val="4472C4" w:themeColor="accent1"/>
          <w:sz w:val="22"/>
          <w:szCs w:val="22"/>
          <w:lang w:val="en-US"/>
        </w:rPr>
      </w:pPr>
      <w:r w:rsidRPr="00D14921">
        <w:rPr>
          <w:rFonts w:asciiTheme="majorHAnsi" w:hAnsiTheme="majorHAnsi" w:cstheme="majorHAnsi"/>
          <w:i/>
          <w:color w:val="4472C4" w:themeColor="accent1"/>
          <w:sz w:val="22"/>
          <w:szCs w:val="22"/>
          <w:lang w:val="en-US"/>
        </w:rPr>
        <w:lastRenderedPageBreak/>
        <w:t>The Contracting Authority shall make the payment to the business account of the selected tenderer, and in the case of the community of tenderers, the Contracting Authority shall pay directly to each member of the community of tenderers for that part of the contract which it has accomplished, unless the community of tenderers decides otherwise. In the case of subcontractor, the contracting authority shall pay directly to each subcontractor the part of the contract which he has accomplished.</w:t>
      </w:r>
    </w:p>
    <w:p w14:paraId="7834E574" w14:textId="0D24B58F" w:rsidR="002B3540" w:rsidRPr="00D14921" w:rsidRDefault="002B3540" w:rsidP="008369AA">
      <w:pPr>
        <w:pStyle w:val="t-9-8"/>
        <w:spacing w:before="0" w:beforeAutospacing="0" w:after="0" w:line="276" w:lineRule="auto"/>
        <w:jc w:val="both"/>
        <w:rPr>
          <w:rFonts w:asciiTheme="majorHAnsi" w:hAnsiTheme="majorHAnsi" w:cstheme="majorHAnsi"/>
          <w:color w:val="231F20"/>
          <w:sz w:val="22"/>
          <w:szCs w:val="22"/>
          <w:lang w:val="en-US"/>
        </w:rPr>
      </w:pPr>
      <w:r w:rsidRPr="00D14921">
        <w:rPr>
          <w:rFonts w:asciiTheme="majorHAnsi" w:hAnsiTheme="majorHAnsi" w:cstheme="majorHAnsi"/>
          <w:color w:val="231F20"/>
          <w:sz w:val="22"/>
          <w:szCs w:val="22"/>
          <w:lang w:val="en-US"/>
        </w:rPr>
        <w:t>Plaćanje</w:t>
      </w:r>
      <w:r w:rsidR="005A4EB5" w:rsidRPr="00D14921">
        <w:rPr>
          <w:rFonts w:asciiTheme="majorHAnsi" w:hAnsiTheme="majorHAnsi" w:cstheme="majorHAnsi"/>
          <w:color w:val="231F20"/>
          <w:sz w:val="22"/>
          <w:szCs w:val="22"/>
          <w:lang w:val="en-US"/>
        </w:rPr>
        <w:t xml:space="preserve"> će se vršiti na sljedeći način </w:t>
      </w:r>
      <w:r w:rsidR="00CA5496" w:rsidRPr="00D14921">
        <w:rPr>
          <w:rFonts w:asciiTheme="majorHAnsi" w:hAnsiTheme="majorHAnsi" w:cstheme="majorHAnsi"/>
          <w:color w:val="231F20"/>
          <w:sz w:val="22"/>
          <w:szCs w:val="22"/>
          <w:lang w:val="en-US"/>
        </w:rPr>
        <w:t xml:space="preserve">/ </w:t>
      </w:r>
      <w:r w:rsidR="005A4EB5" w:rsidRPr="00D14921">
        <w:rPr>
          <w:rFonts w:asciiTheme="majorHAnsi" w:hAnsiTheme="majorHAnsi" w:cstheme="majorHAnsi"/>
          <w:i/>
          <w:color w:val="4472C4" w:themeColor="accent1"/>
          <w:sz w:val="22"/>
          <w:lang w:val="en-US"/>
        </w:rPr>
        <w:t>Payment shall be made according to the following mode</w:t>
      </w:r>
      <w:r w:rsidR="005A4EB5" w:rsidRPr="00D14921">
        <w:rPr>
          <w:rFonts w:asciiTheme="majorHAnsi" w:hAnsiTheme="majorHAnsi" w:cstheme="majorHAnsi"/>
          <w:color w:val="4472C4" w:themeColor="accent1"/>
          <w:sz w:val="22"/>
          <w:lang w:val="en-US"/>
        </w:rPr>
        <w:t>:</w:t>
      </w:r>
    </w:p>
    <w:p w14:paraId="0EEB1C22" w14:textId="0FC6B771" w:rsidR="00F93ED1" w:rsidRPr="00B07745" w:rsidRDefault="00B07745" w:rsidP="00CA5496">
      <w:pPr>
        <w:pStyle w:val="t-9-8"/>
        <w:numPr>
          <w:ilvl w:val="0"/>
          <w:numId w:val="7"/>
        </w:numPr>
        <w:spacing w:before="0" w:beforeAutospacing="0" w:after="0" w:line="276" w:lineRule="auto"/>
        <w:jc w:val="both"/>
        <w:rPr>
          <w:rFonts w:asciiTheme="majorHAnsi" w:hAnsiTheme="majorHAnsi" w:cstheme="majorHAnsi"/>
          <w:lang w:val="en-US"/>
        </w:rPr>
      </w:pPr>
      <w:r w:rsidRPr="00B07745">
        <w:rPr>
          <w:rFonts w:asciiTheme="majorHAnsi" w:hAnsiTheme="majorHAnsi" w:cstheme="majorHAnsi"/>
          <w:sz w:val="22"/>
          <w:szCs w:val="22"/>
          <w:lang w:val="en-US"/>
        </w:rPr>
        <w:t>3</w:t>
      </w:r>
      <w:r w:rsidR="00F55A3C" w:rsidRPr="00B07745">
        <w:rPr>
          <w:rFonts w:asciiTheme="majorHAnsi" w:hAnsiTheme="majorHAnsi" w:cstheme="majorHAnsi"/>
          <w:sz w:val="22"/>
          <w:szCs w:val="22"/>
          <w:lang w:val="en-US"/>
        </w:rPr>
        <w:t>0</w:t>
      </w:r>
      <w:r w:rsidR="00561A5A" w:rsidRPr="00B07745">
        <w:rPr>
          <w:rFonts w:asciiTheme="majorHAnsi" w:hAnsiTheme="majorHAnsi" w:cstheme="majorHAnsi"/>
          <w:sz w:val="22"/>
          <w:szCs w:val="22"/>
          <w:lang w:val="en-US"/>
        </w:rPr>
        <w:t xml:space="preserve">% </w:t>
      </w:r>
      <w:r w:rsidR="002C5F46" w:rsidRPr="00B07745">
        <w:rPr>
          <w:rFonts w:asciiTheme="majorHAnsi" w:hAnsiTheme="majorHAnsi" w:cstheme="majorHAnsi"/>
          <w:sz w:val="22"/>
          <w:szCs w:val="22"/>
          <w:lang w:val="en-US"/>
        </w:rPr>
        <w:t xml:space="preserve">- </w:t>
      </w:r>
      <w:r w:rsidR="00F55A3C" w:rsidRPr="00B07745">
        <w:rPr>
          <w:rFonts w:asciiTheme="majorHAnsi" w:hAnsiTheme="majorHAnsi" w:cstheme="majorHAnsi"/>
          <w:sz w:val="22"/>
          <w:szCs w:val="22"/>
          <w:lang w:val="en-US"/>
        </w:rPr>
        <w:t xml:space="preserve">avans, </w:t>
      </w:r>
      <w:r w:rsidR="00561A5A" w:rsidRPr="00B07745">
        <w:rPr>
          <w:rFonts w:asciiTheme="majorHAnsi" w:hAnsiTheme="majorHAnsi" w:cstheme="majorHAnsi"/>
          <w:sz w:val="22"/>
          <w:szCs w:val="22"/>
          <w:lang w:val="en-US"/>
        </w:rPr>
        <w:t>po potpisu ugovora</w:t>
      </w:r>
      <w:r w:rsidR="00D65773" w:rsidRPr="00B07745">
        <w:rPr>
          <w:rFonts w:asciiTheme="majorHAnsi" w:hAnsiTheme="majorHAnsi" w:cstheme="majorHAnsi"/>
          <w:sz w:val="22"/>
          <w:szCs w:val="22"/>
          <w:lang w:val="en-US"/>
        </w:rPr>
        <w:t>,</w:t>
      </w:r>
      <w:r w:rsidR="005A4EB5" w:rsidRPr="00B07745">
        <w:rPr>
          <w:rFonts w:asciiTheme="majorHAnsi" w:hAnsiTheme="majorHAnsi" w:cstheme="majorHAnsi"/>
          <w:sz w:val="22"/>
          <w:szCs w:val="22"/>
          <w:lang w:val="en-US"/>
        </w:rPr>
        <w:t xml:space="preserve"> </w:t>
      </w:r>
      <w:r w:rsidR="0074110F" w:rsidRPr="00B07745">
        <w:rPr>
          <w:rFonts w:asciiTheme="majorHAnsi" w:hAnsiTheme="majorHAnsi" w:cstheme="majorHAnsi"/>
          <w:sz w:val="22"/>
          <w:szCs w:val="22"/>
          <w:lang w:val="en-US"/>
        </w:rPr>
        <w:t xml:space="preserve">/ </w:t>
      </w:r>
      <w:r w:rsidRPr="00B07745">
        <w:rPr>
          <w:rFonts w:asciiTheme="majorHAnsi" w:hAnsiTheme="majorHAnsi" w:cstheme="majorHAnsi"/>
          <w:i/>
          <w:color w:val="4472C4" w:themeColor="accent1"/>
          <w:sz w:val="22"/>
          <w:lang w:val="en-US"/>
        </w:rPr>
        <w:t>3</w:t>
      </w:r>
      <w:r w:rsidR="005A4EB5" w:rsidRPr="00B07745">
        <w:rPr>
          <w:rFonts w:asciiTheme="majorHAnsi" w:hAnsiTheme="majorHAnsi" w:cstheme="majorHAnsi"/>
          <w:i/>
          <w:color w:val="4472C4" w:themeColor="accent1"/>
          <w:sz w:val="22"/>
          <w:lang w:val="en-US"/>
        </w:rPr>
        <w:t xml:space="preserve">0% of the amount – advance payment, </w:t>
      </w:r>
      <w:r w:rsidR="00D301BC" w:rsidRPr="00B07745">
        <w:rPr>
          <w:rFonts w:asciiTheme="majorHAnsi" w:hAnsiTheme="majorHAnsi" w:cstheme="majorHAnsi"/>
          <w:i/>
          <w:color w:val="4472C4" w:themeColor="accent1"/>
          <w:sz w:val="22"/>
          <w:lang w:val="en-US"/>
        </w:rPr>
        <w:t>upon signing the contract</w:t>
      </w:r>
    </w:p>
    <w:p w14:paraId="73224A72" w14:textId="6C98ABCC" w:rsidR="00F54CC9" w:rsidRPr="00B07745" w:rsidRDefault="00B07745" w:rsidP="00F54CC9">
      <w:pPr>
        <w:pStyle w:val="t-9-8"/>
        <w:numPr>
          <w:ilvl w:val="0"/>
          <w:numId w:val="7"/>
        </w:numPr>
        <w:spacing w:before="0" w:beforeAutospacing="0" w:after="0" w:line="276" w:lineRule="auto"/>
        <w:jc w:val="both"/>
        <w:rPr>
          <w:rFonts w:asciiTheme="majorHAnsi" w:hAnsiTheme="majorHAnsi" w:cstheme="majorHAnsi"/>
          <w:sz w:val="22"/>
          <w:szCs w:val="22"/>
          <w:lang w:val="en-US"/>
        </w:rPr>
      </w:pPr>
      <w:r w:rsidRPr="00B07745">
        <w:rPr>
          <w:rFonts w:asciiTheme="majorHAnsi" w:hAnsiTheme="majorHAnsi" w:cstheme="majorHAnsi"/>
          <w:sz w:val="22"/>
          <w:szCs w:val="22"/>
          <w:lang w:val="en-US"/>
        </w:rPr>
        <w:t>7</w:t>
      </w:r>
      <w:r w:rsidR="00F55A3C" w:rsidRPr="00B07745">
        <w:rPr>
          <w:rFonts w:asciiTheme="majorHAnsi" w:hAnsiTheme="majorHAnsi" w:cstheme="majorHAnsi"/>
          <w:sz w:val="22"/>
          <w:szCs w:val="22"/>
          <w:lang w:val="en-US"/>
        </w:rPr>
        <w:t>0</w:t>
      </w:r>
      <w:r w:rsidR="00E36A7F" w:rsidRPr="00B07745">
        <w:rPr>
          <w:rFonts w:asciiTheme="majorHAnsi" w:hAnsiTheme="majorHAnsi" w:cstheme="majorHAnsi"/>
          <w:sz w:val="22"/>
          <w:szCs w:val="22"/>
          <w:lang w:val="en-US"/>
        </w:rPr>
        <w:t xml:space="preserve">% </w:t>
      </w:r>
      <w:r w:rsidR="002C5F46" w:rsidRPr="00B07745">
        <w:rPr>
          <w:rFonts w:asciiTheme="majorHAnsi" w:hAnsiTheme="majorHAnsi" w:cstheme="majorHAnsi"/>
          <w:sz w:val="22"/>
          <w:szCs w:val="22"/>
          <w:lang w:val="en-US"/>
        </w:rPr>
        <w:t xml:space="preserve">- </w:t>
      </w:r>
      <w:r w:rsidR="00F55A3C" w:rsidRPr="00B07745">
        <w:rPr>
          <w:rFonts w:asciiTheme="majorHAnsi" w:hAnsiTheme="majorHAnsi" w:cstheme="majorHAnsi"/>
          <w:sz w:val="22"/>
          <w:szCs w:val="22"/>
          <w:lang w:val="en-US"/>
        </w:rPr>
        <w:t>po izvršenju predmeta nabave</w:t>
      </w:r>
      <w:r w:rsidR="00405390" w:rsidRPr="00B07745">
        <w:rPr>
          <w:rFonts w:asciiTheme="majorHAnsi" w:hAnsiTheme="majorHAnsi" w:cstheme="majorHAnsi"/>
          <w:sz w:val="22"/>
          <w:szCs w:val="22"/>
          <w:lang w:val="en-US"/>
        </w:rPr>
        <w:t>.</w:t>
      </w:r>
      <w:r w:rsidR="005A4EB5" w:rsidRPr="00B07745">
        <w:rPr>
          <w:rFonts w:asciiTheme="majorHAnsi" w:hAnsiTheme="majorHAnsi" w:cstheme="majorHAnsi"/>
          <w:sz w:val="22"/>
          <w:szCs w:val="22"/>
          <w:lang w:val="en-US"/>
        </w:rPr>
        <w:t xml:space="preserve"> </w:t>
      </w:r>
      <w:r w:rsidRPr="00B07745">
        <w:rPr>
          <w:rFonts w:asciiTheme="majorHAnsi" w:hAnsiTheme="majorHAnsi" w:cstheme="majorHAnsi"/>
          <w:sz w:val="22"/>
          <w:szCs w:val="22"/>
          <w:lang w:val="en-US"/>
        </w:rPr>
        <w:t xml:space="preserve">/ </w:t>
      </w:r>
      <w:r w:rsidRPr="00B07745">
        <w:rPr>
          <w:rFonts w:asciiTheme="majorHAnsi" w:hAnsiTheme="majorHAnsi" w:cstheme="majorHAnsi"/>
          <w:i/>
          <w:color w:val="4472C4" w:themeColor="accent1"/>
          <w:sz w:val="22"/>
          <w:lang w:val="en-US"/>
        </w:rPr>
        <w:t>7</w:t>
      </w:r>
      <w:r w:rsidR="005A4EB5" w:rsidRPr="00B07745">
        <w:rPr>
          <w:rFonts w:asciiTheme="majorHAnsi" w:hAnsiTheme="majorHAnsi" w:cstheme="majorHAnsi"/>
          <w:i/>
          <w:color w:val="4472C4" w:themeColor="accent1"/>
          <w:sz w:val="22"/>
          <w:lang w:val="en-US"/>
        </w:rPr>
        <w:t xml:space="preserve">0% of the amount – </w:t>
      </w:r>
      <w:r w:rsidR="00D301BC" w:rsidRPr="00B07745">
        <w:rPr>
          <w:rFonts w:asciiTheme="majorHAnsi" w:hAnsiTheme="majorHAnsi" w:cstheme="majorHAnsi"/>
          <w:i/>
          <w:color w:val="4472C4" w:themeColor="accent1"/>
          <w:sz w:val="22"/>
          <w:lang w:val="en-US"/>
        </w:rPr>
        <w:t>after the execution of the subject of the procurement.</w:t>
      </w:r>
    </w:p>
    <w:p w14:paraId="0FD0E1A5" w14:textId="77777777" w:rsidR="00F54CC9" w:rsidRPr="00D14921" w:rsidRDefault="00F54CC9" w:rsidP="00F54CC9">
      <w:pPr>
        <w:pStyle w:val="t-9-8"/>
        <w:spacing w:before="0" w:beforeAutospacing="0" w:after="0" w:line="276" w:lineRule="auto"/>
        <w:jc w:val="both"/>
        <w:rPr>
          <w:rFonts w:asciiTheme="majorHAnsi" w:hAnsiTheme="majorHAnsi" w:cstheme="majorHAnsi"/>
          <w:sz w:val="22"/>
          <w:szCs w:val="22"/>
          <w:lang w:val="en-US"/>
        </w:rPr>
      </w:pPr>
    </w:p>
    <w:p w14:paraId="481D1719" w14:textId="3159F93D" w:rsidR="00947DA5" w:rsidRPr="00D14921" w:rsidRDefault="00942AF3" w:rsidP="007D2EE8">
      <w:pPr>
        <w:pStyle w:val="Podnoje"/>
        <w:jc w:val="both"/>
        <w:rPr>
          <w:rFonts w:asciiTheme="majorHAnsi" w:hAnsiTheme="majorHAnsi" w:cstheme="majorHAnsi"/>
          <w:b/>
          <w:i/>
          <w:color w:val="8EAADB" w:themeColor="accent1" w:themeTint="99"/>
          <w:lang w:val="en-US"/>
        </w:rPr>
      </w:pPr>
      <w:r w:rsidRPr="00D14921">
        <w:rPr>
          <w:rFonts w:asciiTheme="majorHAnsi" w:hAnsiTheme="majorHAnsi" w:cstheme="majorHAnsi"/>
          <w:b/>
          <w:sz w:val="22"/>
          <w:szCs w:val="22"/>
          <w:lang w:val="en-US"/>
        </w:rPr>
        <w:t>9</w:t>
      </w:r>
      <w:r w:rsidR="0089523E" w:rsidRPr="00D14921">
        <w:rPr>
          <w:rFonts w:asciiTheme="majorHAnsi" w:hAnsiTheme="majorHAnsi" w:cstheme="majorHAnsi"/>
          <w:b/>
          <w:sz w:val="22"/>
          <w:szCs w:val="22"/>
          <w:lang w:val="en-US"/>
        </w:rPr>
        <w:t>. UVJETI I ZAHTJEVI KOJE MORAJU ISPUNJAVATI POTENCIJALNI PONUDITELJI</w:t>
      </w:r>
      <w:r w:rsidR="00947DA5" w:rsidRPr="00D14921">
        <w:rPr>
          <w:rFonts w:asciiTheme="majorHAnsi" w:hAnsiTheme="majorHAnsi" w:cstheme="majorHAnsi"/>
          <w:b/>
          <w:sz w:val="22"/>
          <w:szCs w:val="22"/>
          <w:lang w:val="en-US"/>
        </w:rPr>
        <w:t xml:space="preserve"> </w:t>
      </w:r>
      <w:r w:rsidR="00CA5496" w:rsidRPr="00D14921">
        <w:rPr>
          <w:rFonts w:asciiTheme="majorHAnsi" w:hAnsiTheme="majorHAnsi" w:cstheme="majorHAnsi"/>
          <w:b/>
          <w:sz w:val="22"/>
          <w:szCs w:val="22"/>
          <w:lang w:val="en-US"/>
        </w:rPr>
        <w:t xml:space="preserve">/ </w:t>
      </w:r>
      <w:r w:rsidR="00947DA5" w:rsidRPr="00D14921">
        <w:rPr>
          <w:rFonts w:asciiTheme="majorHAnsi" w:hAnsiTheme="majorHAnsi" w:cstheme="majorHAnsi"/>
          <w:b/>
          <w:i/>
          <w:color w:val="4472C4" w:themeColor="accent1"/>
          <w:sz w:val="22"/>
          <w:lang w:val="en-US"/>
        </w:rPr>
        <w:t>CONDITIONS AND REQUIREMENTS THAT MUST BE FULFILLED BY POTENTIAL TENDERERS</w:t>
      </w:r>
    </w:p>
    <w:p w14:paraId="4FD26223" w14:textId="5F215965" w:rsidR="00947DA5" w:rsidRPr="00D14921" w:rsidRDefault="00196C4E" w:rsidP="00F54CC9">
      <w:pPr>
        <w:pStyle w:val="Podnoje"/>
        <w:spacing w:before="240"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sz w:val="22"/>
          <w:szCs w:val="22"/>
          <w:lang w:val="en-US"/>
        </w:rPr>
        <w:t xml:space="preserve">Naručitelj će </w:t>
      </w:r>
      <w:r w:rsidRPr="00D14921">
        <w:rPr>
          <w:rFonts w:asciiTheme="majorHAnsi" w:hAnsiTheme="majorHAnsi" w:cstheme="majorHAnsi"/>
          <w:b/>
          <w:bCs/>
          <w:sz w:val="22"/>
          <w:szCs w:val="22"/>
          <w:lang w:val="en-US"/>
        </w:rPr>
        <w:t>isključiti ponuditelja</w:t>
      </w:r>
      <w:r w:rsidRPr="00D14921">
        <w:rPr>
          <w:rFonts w:asciiTheme="majorHAnsi" w:hAnsiTheme="majorHAnsi" w:cstheme="majorHAnsi"/>
          <w:sz w:val="22"/>
          <w:szCs w:val="22"/>
          <w:lang w:val="en-US"/>
        </w:rPr>
        <w:t xml:space="preserve"> iz postupka nabave ako:</w:t>
      </w:r>
      <w:r w:rsidR="00CA5496" w:rsidRPr="00D14921">
        <w:rPr>
          <w:rFonts w:asciiTheme="majorHAnsi" w:hAnsiTheme="majorHAnsi" w:cstheme="majorHAnsi"/>
          <w:sz w:val="22"/>
          <w:szCs w:val="22"/>
          <w:lang w:val="en-US"/>
        </w:rPr>
        <w:t xml:space="preserve"> /</w:t>
      </w:r>
      <w:r w:rsidR="00947DA5" w:rsidRPr="00D14921">
        <w:rPr>
          <w:rFonts w:asciiTheme="majorHAnsi" w:hAnsiTheme="majorHAnsi" w:cstheme="majorHAnsi"/>
          <w:sz w:val="22"/>
          <w:szCs w:val="22"/>
          <w:lang w:val="en-US"/>
        </w:rPr>
        <w:t xml:space="preserve"> </w:t>
      </w:r>
      <w:r w:rsidR="00CA1209" w:rsidRPr="00D14921">
        <w:rPr>
          <w:rFonts w:asciiTheme="majorHAnsi" w:hAnsiTheme="majorHAnsi" w:cstheme="majorHAnsi"/>
          <w:i/>
          <w:color w:val="4472C4" w:themeColor="accent1"/>
          <w:sz w:val="22"/>
          <w:lang w:val="en-US"/>
        </w:rPr>
        <w:t>The Contracting Authority is obliged to exclude Economic Entity from participation in this tender procedure, in case:</w:t>
      </w:r>
    </w:p>
    <w:p w14:paraId="27C8D846" w14:textId="77777777" w:rsidR="00196C4E" w:rsidRPr="00D14921" w:rsidRDefault="00196C4E" w:rsidP="00CA1209">
      <w:pPr>
        <w:pStyle w:val="Tijeloteksta"/>
        <w:spacing w:line="276" w:lineRule="auto"/>
        <w:jc w:val="both"/>
        <w:rPr>
          <w:rFonts w:asciiTheme="majorHAnsi" w:hAnsiTheme="majorHAnsi" w:cstheme="majorHAnsi"/>
          <w:sz w:val="22"/>
          <w:szCs w:val="22"/>
          <w:lang w:val="en-US"/>
        </w:rPr>
      </w:pPr>
    </w:p>
    <w:p w14:paraId="5F1DC8E6" w14:textId="1D6F63F7"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terorizma ili kaznena djela povezana s terorističkim aktivnostima, pranje novca ili financiranje terorizma, dječji rad ili druge oblike trgovanja ljudima, korupcija, primanje mita u gospodarskom poslovanju, davanje mita u gospodarskom poslovanju, zloupotreba u postupku javne nabave, zloupotreba položaja i ovlasti, nezakonito pogodovanje, primanje mita, davanje mita, trgovanje utjecajem, davanje mita za trgovanje utjecajem, zloupotreba položaja i ovlasti, zloupotreba obavljanja dužnosti državne vlasti, protuzakonito posredovanje, prijevara, prijevara u gospodarskom poslovanju, utaja poreza ili carine, subvencijska prijevara</w:t>
      </w:r>
      <w:r w:rsidRPr="00D14921">
        <w:rPr>
          <w:rFonts w:asciiTheme="majorHAnsi" w:hAnsiTheme="majorHAnsi" w:cstheme="majorHAnsi"/>
          <w:sz w:val="22"/>
          <w:szCs w:val="22"/>
          <w:lang w:val="en-US"/>
        </w:rPr>
        <w:t>;</w:t>
      </w:r>
      <w:r w:rsidRPr="00D14921">
        <w:rPr>
          <w:rFonts w:asciiTheme="majorHAnsi" w:hAnsiTheme="majorHAnsi" w:cstheme="majorHAnsi"/>
          <w:spacing w:val="-16"/>
          <w:sz w:val="22"/>
          <w:szCs w:val="22"/>
          <w:lang w:val="en-US"/>
        </w:rPr>
        <w:t xml:space="preserve"> </w:t>
      </w:r>
    </w:p>
    <w:p w14:paraId="555AC043" w14:textId="61C2EB11"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Economic Entity or the person authorized by the law to represent the Tenderer (a person who is a member of an administrative, management or supervisory body or has the power to represent, take decisions or supervise that Tenderer) has been finally convicted of participation in a criminal organization, criminal association, commission of a criminal offense within a criminal association, association for the conduction of criminal offenses, terrorism or criminal offenses related to terrorism activities, money laundering or terrorism financing, child labor or other forms of trafficking, corruption, taking bribes in business operation, giving bribes in business operation, abuse in public procurement procedures, abuse of position and authority, illegal favoring, receiving bribes, giving bribes, trading in influence, giving bribes for 8 trading in influence, abuse of position and authority, abuse in state government duties, illegal mediation, fraud, business fraud, tax or customs evasion, subsidy fraud;</w:t>
      </w:r>
    </w:p>
    <w:p w14:paraId="3430E970" w14:textId="7777777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p>
    <w:p w14:paraId="14B106BC" w14:textId="4AA1BC72"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t xml:space="preserve">nije ispunio </w:t>
      </w:r>
      <w:r w:rsidRPr="00D14921">
        <w:rPr>
          <w:rFonts w:asciiTheme="majorHAnsi" w:hAnsiTheme="majorHAnsi" w:cstheme="majorHAnsi"/>
          <w:sz w:val="22"/>
          <w:szCs w:val="22"/>
          <w:lang w:val="en-US"/>
        </w:rPr>
        <w:t>obvezu isplate plaća zaposlenicima, plaćanje doprinosa za financiranje obveznih osiguranja (osobito zdravstveno i mirovinsko) ili plaćanje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kn;</w:t>
      </w:r>
    </w:p>
    <w:p w14:paraId="739354A8" w14:textId="5378381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has not fulfilled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HRK;</w:t>
      </w:r>
    </w:p>
    <w:p w14:paraId="460CB25B" w14:textId="77777777"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p>
    <w:p w14:paraId="665C1257" w14:textId="70232B64" w:rsidR="00196C4E" w:rsidRPr="00D14921" w:rsidRDefault="00196C4E" w:rsidP="008369AA">
      <w:pPr>
        <w:pStyle w:val="Odlomakpopisa"/>
        <w:numPr>
          <w:ilvl w:val="0"/>
          <w:numId w:val="10"/>
        </w:numPr>
        <w:tabs>
          <w:tab w:val="left" w:pos="603"/>
        </w:tabs>
        <w:spacing w:line="276" w:lineRule="auto"/>
        <w:ind w:right="31"/>
        <w:contextualSpacing w:val="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ako je lažno izjavljivao, predstavio ili pružio neistinite podatke u vezi s uvjetima koje je NOJN naveo kao neophodne.</w:t>
      </w:r>
    </w:p>
    <w:p w14:paraId="28DDA741" w14:textId="0560F6CE" w:rsidR="00CA1209" w:rsidRPr="00D14921" w:rsidRDefault="00CA1209" w:rsidP="00CA1209">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if Economic entity is falsely stated, presented, or provided false information regarding the conditions stated by the NOJN (Contracting authority) as necessary.</w:t>
      </w:r>
    </w:p>
    <w:p w14:paraId="3F3F3C5A" w14:textId="197C0428" w:rsidR="00207A30" w:rsidRPr="00D14921" w:rsidRDefault="003131DB" w:rsidP="00F54CC9">
      <w:pPr>
        <w:pStyle w:val="t-9-8"/>
        <w:spacing w:after="0" w:afterAutospacing="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Gospodarski subjekt u ponudi dostavlja izjavu. Izjavu daje osoba po zakonu ovlaštena za zastupanje gospodarskog subjekta. Obrazac izjave nalazi se u </w:t>
      </w:r>
      <w:r w:rsidRPr="00D14921">
        <w:rPr>
          <w:rFonts w:asciiTheme="majorHAnsi" w:hAnsiTheme="majorHAnsi" w:cstheme="majorHAnsi"/>
          <w:sz w:val="22"/>
          <w:szCs w:val="22"/>
          <w:u w:val="single"/>
          <w:lang w:val="en-US"/>
        </w:rPr>
        <w:t xml:space="preserve">prilogu </w:t>
      </w:r>
      <w:r w:rsidR="00FA18A8">
        <w:rPr>
          <w:rFonts w:asciiTheme="majorHAnsi" w:hAnsiTheme="majorHAnsi" w:cstheme="majorHAnsi"/>
          <w:sz w:val="22"/>
          <w:szCs w:val="22"/>
          <w:u w:val="single"/>
          <w:lang w:val="en-US"/>
        </w:rPr>
        <w:t>D</w:t>
      </w:r>
      <w:r w:rsidRPr="00D14921">
        <w:rPr>
          <w:rFonts w:asciiTheme="majorHAnsi" w:hAnsiTheme="majorHAnsi" w:cstheme="majorHAnsi"/>
          <w:sz w:val="22"/>
          <w:szCs w:val="22"/>
          <w:lang w:val="en-US"/>
        </w:rPr>
        <w:t xml:space="preserve"> ovog Poziva.</w:t>
      </w:r>
      <w:r w:rsidR="00947DA5" w:rsidRPr="00D14921">
        <w:rPr>
          <w:rFonts w:asciiTheme="majorHAnsi" w:hAnsiTheme="majorHAnsi" w:cstheme="majorHAnsi"/>
          <w:sz w:val="22"/>
          <w:szCs w:val="22"/>
          <w:lang w:val="en-US"/>
        </w:rPr>
        <w:t xml:space="preserve"> </w:t>
      </w:r>
    </w:p>
    <w:p w14:paraId="7A77C145" w14:textId="77FB1019" w:rsidR="003131DB" w:rsidRPr="00D14921" w:rsidRDefault="00947DA5" w:rsidP="00F54CC9">
      <w:pPr>
        <w:pStyle w:val="t-9-8"/>
        <w:spacing w:before="0" w:beforeAutospacing="0" w:after="240" w:afterAutospacing="0" w:line="276" w:lineRule="auto"/>
        <w:jc w:val="both"/>
        <w:rPr>
          <w:rFonts w:asciiTheme="majorHAnsi" w:hAnsiTheme="majorHAnsi" w:cstheme="majorHAnsi"/>
          <w:i/>
          <w:color w:val="8EAADB" w:themeColor="accent1" w:themeTint="99"/>
          <w:lang w:val="en-US"/>
        </w:rPr>
      </w:pPr>
      <w:r w:rsidRPr="00D14921">
        <w:rPr>
          <w:rFonts w:asciiTheme="majorHAnsi" w:hAnsiTheme="majorHAnsi" w:cstheme="majorHAnsi"/>
          <w:i/>
          <w:color w:val="4472C4" w:themeColor="accent1"/>
          <w:sz w:val="22"/>
          <w:lang w:val="en-US"/>
        </w:rPr>
        <w:t xml:space="preserve">The economic operator </w:t>
      </w:r>
      <w:r w:rsidR="00CA1209" w:rsidRPr="00D14921">
        <w:rPr>
          <w:rFonts w:asciiTheme="majorHAnsi" w:hAnsiTheme="majorHAnsi" w:cstheme="majorHAnsi"/>
          <w:i/>
          <w:color w:val="4472C4" w:themeColor="accent1"/>
          <w:sz w:val="22"/>
          <w:lang w:val="en-US"/>
        </w:rPr>
        <w:t>submits</w:t>
      </w:r>
      <w:r w:rsidRPr="00D14921">
        <w:rPr>
          <w:rFonts w:asciiTheme="majorHAnsi" w:hAnsiTheme="majorHAnsi" w:cstheme="majorHAnsi"/>
          <w:i/>
          <w:color w:val="4472C4" w:themeColor="accent1"/>
          <w:sz w:val="22"/>
          <w:lang w:val="en-US"/>
        </w:rPr>
        <w:t xml:space="preserve"> the statement. The statement is made by person authorized by law to represent the economic operator. The statement forms in Annex C of this Call for Proposals.</w:t>
      </w:r>
      <w:r w:rsidR="00CA1209" w:rsidRPr="00D14921">
        <w:rPr>
          <w:rFonts w:asciiTheme="majorHAnsi" w:hAnsiTheme="majorHAnsi" w:cstheme="majorHAnsi"/>
          <w:i/>
          <w:color w:val="4472C4" w:themeColor="accent1"/>
          <w:sz w:val="22"/>
          <w:lang w:val="en-US"/>
        </w:rPr>
        <w:t xml:space="preserve"> </w:t>
      </w:r>
    </w:p>
    <w:p w14:paraId="28017072" w14:textId="374FF4A0" w:rsidR="00F54CC9" w:rsidRPr="00D14921" w:rsidRDefault="008178DB" w:rsidP="00F54CC9">
      <w:pPr>
        <w:pStyle w:val="t-9-8"/>
        <w:spacing w:after="0" w:line="276" w:lineRule="auto"/>
        <w:jc w:val="both"/>
        <w:rPr>
          <w:rFonts w:asciiTheme="majorHAnsi" w:hAnsiTheme="majorHAnsi" w:cstheme="majorHAnsi"/>
          <w:i/>
          <w:sz w:val="22"/>
          <w:szCs w:val="22"/>
          <w:lang w:val="en-US"/>
        </w:rPr>
      </w:pPr>
      <w:r w:rsidRPr="00D14921">
        <w:rPr>
          <w:rFonts w:asciiTheme="majorHAnsi" w:hAnsiTheme="majorHAnsi" w:cstheme="majorHAnsi"/>
          <w:i/>
          <w:sz w:val="22"/>
          <w:szCs w:val="22"/>
          <w:lang w:val="en-US"/>
        </w:rPr>
        <w:t xml:space="preserve">U slučaju zajednice ponuditelja, svi članovi zajednice moraju dokazati da ne postoje razlozi isključenja (dostaviti prilog </w:t>
      </w:r>
      <w:r w:rsidR="00FA18A8">
        <w:rPr>
          <w:rFonts w:asciiTheme="majorHAnsi" w:hAnsiTheme="majorHAnsi" w:cstheme="majorHAnsi"/>
          <w:i/>
          <w:sz w:val="22"/>
          <w:szCs w:val="22"/>
          <w:lang w:val="en-US"/>
        </w:rPr>
        <w:t>D</w:t>
      </w:r>
      <w:r w:rsidRPr="00D14921">
        <w:rPr>
          <w:rFonts w:asciiTheme="majorHAnsi" w:hAnsiTheme="majorHAnsi" w:cstheme="majorHAnsi"/>
          <w:i/>
          <w:sz w:val="22"/>
          <w:szCs w:val="22"/>
          <w:lang w:val="en-US"/>
        </w:rPr>
        <w:t>).</w:t>
      </w:r>
      <w:r w:rsidRPr="00D14921">
        <w:rPr>
          <w:rFonts w:asciiTheme="majorHAnsi" w:hAnsiTheme="majorHAnsi" w:cstheme="majorHAnsi"/>
          <w:sz w:val="22"/>
          <w:szCs w:val="22"/>
          <w:lang w:val="en-US"/>
        </w:rPr>
        <w:t xml:space="preserve"> </w:t>
      </w:r>
      <w:r w:rsidRPr="00D14921">
        <w:rPr>
          <w:rFonts w:asciiTheme="majorHAnsi" w:hAnsiTheme="majorHAnsi" w:cstheme="majorHAnsi"/>
          <w:i/>
          <w:sz w:val="22"/>
          <w:szCs w:val="22"/>
          <w:lang w:val="en-US"/>
        </w:rPr>
        <w:t xml:space="preserve">Ukoliko gospodarski subjekt namjerava dio ugovora o nabavi dati u podugovor jednom ili više podugovaratelja, svi podugovaratelji moraju dokazati da ne postoje razlozi isključenja (dostaviti prilog </w:t>
      </w:r>
      <w:r w:rsidR="00FA18A8">
        <w:rPr>
          <w:rFonts w:asciiTheme="majorHAnsi" w:hAnsiTheme="majorHAnsi" w:cstheme="majorHAnsi"/>
          <w:i/>
          <w:sz w:val="22"/>
          <w:szCs w:val="22"/>
          <w:lang w:val="en-US"/>
        </w:rPr>
        <w:t>D</w:t>
      </w:r>
      <w:r w:rsidRPr="00D14921">
        <w:rPr>
          <w:rFonts w:asciiTheme="majorHAnsi" w:hAnsiTheme="majorHAnsi" w:cstheme="majorHAnsi"/>
          <w:i/>
          <w:sz w:val="22"/>
          <w:szCs w:val="22"/>
          <w:lang w:val="en-US"/>
        </w:rPr>
        <w:t>).</w:t>
      </w:r>
    </w:p>
    <w:p w14:paraId="4785F6F1" w14:textId="61C11D57" w:rsidR="00D14921" w:rsidRDefault="00947DA5" w:rsidP="007D2EE8">
      <w:pPr>
        <w:pStyle w:val="t-9-8"/>
        <w:spacing w:before="0" w:beforeAutospacing="0" w:after="0" w:line="276" w:lineRule="auto"/>
        <w:jc w:val="both"/>
        <w:rPr>
          <w:rFonts w:asciiTheme="majorHAnsi" w:hAnsiTheme="majorHAnsi" w:cstheme="majorHAnsi"/>
          <w:i/>
          <w:sz w:val="22"/>
          <w:szCs w:val="22"/>
          <w:lang w:val="en-US"/>
        </w:rPr>
      </w:pPr>
      <w:r w:rsidRPr="00D14921">
        <w:rPr>
          <w:rFonts w:asciiTheme="majorHAnsi" w:hAnsiTheme="majorHAnsi" w:cstheme="majorHAnsi"/>
          <w:i/>
          <w:color w:val="4472C4" w:themeColor="accent1"/>
          <w:sz w:val="22"/>
          <w:lang w:val="en-US"/>
        </w:rPr>
        <w:t xml:space="preserve">In the case of a community of tenderers, all members of the community must prove that there are no reasons for exclusion (submit annex </w:t>
      </w:r>
      <w:r w:rsidR="00FA18A8">
        <w:rPr>
          <w:rFonts w:asciiTheme="majorHAnsi" w:hAnsiTheme="majorHAnsi" w:cstheme="majorHAnsi"/>
          <w:i/>
          <w:color w:val="4472C4" w:themeColor="accent1"/>
          <w:sz w:val="22"/>
          <w:lang w:val="en-US"/>
        </w:rPr>
        <w:t>D</w:t>
      </w:r>
      <w:r w:rsidRPr="00D14921">
        <w:rPr>
          <w:rFonts w:asciiTheme="majorHAnsi" w:hAnsiTheme="majorHAnsi" w:cstheme="majorHAnsi"/>
          <w:i/>
          <w:color w:val="4472C4" w:themeColor="accent1"/>
          <w:sz w:val="22"/>
          <w:lang w:val="en-US"/>
        </w:rPr>
        <w:t>)</w:t>
      </w:r>
      <w:r w:rsidR="00AF5EB2" w:rsidRPr="00D14921">
        <w:rPr>
          <w:rFonts w:asciiTheme="majorHAnsi" w:hAnsiTheme="majorHAnsi" w:cstheme="majorHAnsi"/>
          <w:i/>
          <w:color w:val="4472C4" w:themeColor="accent1"/>
          <w:sz w:val="22"/>
          <w:lang w:val="en-US"/>
        </w:rPr>
        <w:t>.</w:t>
      </w:r>
      <w:r w:rsidRPr="00D14921">
        <w:rPr>
          <w:rFonts w:asciiTheme="majorHAnsi" w:hAnsiTheme="majorHAnsi" w:cstheme="majorHAnsi"/>
          <w:i/>
          <w:color w:val="4472C4" w:themeColor="accent1"/>
          <w:sz w:val="22"/>
          <w:lang w:val="en-US"/>
        </w:rPr>
        <w:t xml:space="preserve"> If the economic operator intends to subcontract one or more subcontractors to a part of the procurement contract, all subcontractors must prove that there are no reasons</w:t>
      </w:r>
      <w:r w:rsidR="00AF5EB2" w:rsidRPr="00D14921">
        <w:rPr>
          <w:rFonts w:asciiTheme="majorHAnsi" w:hAnsiTheme="majorHAnsi" w:cstheme="majorHAnsi"/>
          <w:i/>
          <w:color w:val="4472C4" w:themeColor="accent1"/>
          <w:sz w:val="22"/>
          <w:lang w:val="en-US"/>
        </w:rPr>
        <w:t xml:space="preserve"> for exclusion (submit annex </w:t>
      </w:r>
      <w:r w:rsidR="00FA18A8">
        <w:rPr>
          <w:rFonts w:asciiTheme="majorHAnsi" w:hAnsiTheme="majorHAnsi" w:cstheme="majorHAnsi"/>
          <w:i/>
          <w:color w:val="4472C4" w:themeColor="accent1"/>
          <w:sz w:val="22"/>
          <w:lang w:val="en-US"/>
        </w:rPr>
        <w:t>D</w:t>
      </w:r>
      <w:r w:rsidR="00AF5EB2" w:rsidRPr="00D14921">
        <w:rPr>
          <w:rFonts w:asciiTheme="majorHAnsi" w:hAnsiTheme="majorHAnsi" w:cstheme="majorHAnsi"/>
          <w:i/>
          <w:color w:val="4472C4" w:themeColor="accent1"/>
          <w:sz w:val="22"/>
          <w:lang w:val="en-US"/>
        </w:rPr>
        <w:t>).</w:t>
      </w:r>
    </w:p>
    <w:p w14:paraId="03304C86" w14:textId="6C0F0E56" w:rsidR="00947DA5" w:rsidRPr="00D14921" w:rsidRDefault="00880D16" w:rsidP="00947DA5">
      <w:pPr>
        <w:pStyle w:val="t-9-8"/>
        <w:spacing w:after="240" w:line="276" w:lineRule="auto"/>
        <w:jc w:val="both"/>
        <w:rPr>
          <w:rFonts w:asciiTheme="majorHAnsi" w:hAnsiTheme="majorHAnsi" w:cstheme="majorHAnsi"/>
          <w:i/>
          <w:color w:val="8EAADB" w:themeColor="accent1" w:themeTint="99"/>
          <w:sz w:val="22"/>
          <w:lang w:val="en-US"/>
        </w:rPr>
      </w:pPr>
      <w:r w:rsidRPr="00D14921">
        <w:rPr>
          <w:rFonts w:asciiTheme="majorHAnsi" w:hAnsiTheme="majorHAnsi" w:cstheme="majorHAnsi"/>
          <w:sz w:val="22"/>
          <w:szCs w:val="22"/>
          <w:lang w:val="en-US"/>
        </w:rPr>
        <w:t xml:space="preserve">Naručitelj od ponuditelja zahtijeva podnošenje sljedećih </w:t>
      </w:r>
      <w:r w:rsidRPr="00D14921">
        <w:rPr>
          <w:rFonts w:asciiTheme="majorHAnsi" w:hAnsiTheme="majorHAnsi" w:cstheme="majorHAnsi"/>
          <w:b/>
          <w:bCs/>
          <w:sz w:val="22"/>
          <w:szCs w:val="22"/>
          <w:lang w:val="en-US"/>
        </w:rPr>
        <w:t>dokaza sposobnosti:</w:t>
      </w:r>
      <w:r w:rsidRPr="00D14921">
        <w:rPr>
          <w:rFonts w:asciiTheme="majorHAnsi" w:hAnsiTheme="majorHAnsi" w:cstheme="majorHAnsi"/>
          <w:sz w:val="22"/>
          <w:szCs w:val="22"/>
          <w:lang w:val="en-US"/>
        </w:rPr>
        <w:t xml:space="preserve"> </w:t>
      </w:r>
      <w:r w:rsidR="00947DA5" w:rsidRPr="00D14921">
        <w:rPr>
          <w:rFonts w:asciiTheme="majorHAnsi" w:hAnsiTheme="majorHAnsi" w:cstheme="majorHAnsi"/>
          <w:i/>
          <w:color w:val="4472C4" w:themeColor="accent1"/>
          <w:sz w:val="22"/>
          <w:lang w:val="en-US"/>
        </w:rPr>
        <w:t xml:space="preserve">The </w:t>
      </w:r>
      <w:r w:rsidR="00207A30" w:rsidRPr="00D14921">
        <w:rPr>
          <w:rFonts w:asciiTheme="majorHAnsi" w:hAnsiTheme="majorHAnsi" w:cstheme="majorHAnsi"/>
          <w:i/>
          <w:color w:val="4472C4" w:themeColor="accent1"/>
          <w:sz w:val="22"/>
          <w:lang w:val="en-US"/>
        </w:rPr>
        <w:t>Contracting</w:t>
      </w:r>
      <w:r w:rsidR="00947DA5" w:rsidRPr="00D14921">
        <w:rPr>
          <w:rFonts w:asciiTheme="majorHAnsi" w:hAnsiTheme="majorHAnsi" w:cstheme="majorHAnsi"/>
          <w:i/>
          <w:color w:val="4472C4" w:themeColor="accent1"/>
          <w:sz w:val="22"/>
          <w:lang w:val="en-US"/>
        </w:rPr>
        <w:t xml:space="preserve"> Authority requires the tenderer to submit the following evidence of competence:</w:t>
      </w:r>
    </w:p>
    <w:p w14:paraId="2E548AB8" w14:textId="457BD254" w:rsidR="00207A30" w:rsidRPr="00D14921" w:rsidRDefault="00880D16" w:rsidP="00207A30">
      <w:pPr>
        <w:pStyle w:val="Podnoje"/>
        <w:numPr>
          <w:ilvl w:val="0"/>
          <w:numId w:val="16"/>
        </w:numPr>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Naručitelj od ponuditelja zahtijeva dokaz o upisu u odgovarajući registar koji se vodi u državi njegova poslovnog nastana. Gospodarski subjekt u ponudi dostavlja izjavu. Izjavu daje osoba po zakonu ovlaštena za zastupanje gospodarskog subjekta. Obrazac izjave nalazi se u prilogu </w:t>
      </w:r>
      <w:r w:rsidR="00FA18A8">
        <w:rPr>
          <w:rFonts w:asciiTheme="majorHAnsi" w:hAnsiTheme="majorHAnsi" w:cstheme="majorHAnsi"/>
          <w:sz w:val="22"/>
          <w:szCs w:val="22"/>
          <w:lang w:val="en-US"/>
        </w:rPr>
        <w:t>E</w:t>
      </w:r>
      <w:r w:rsidRPr="00D14921">
        <w:rPr>
          <w:rFonts w:asciiTheme="majorHAnsi" w:hAnsiTheme="majorHAnsi" w:cstheme="majorHAnsi"/>
          <w:sz w:val="22"/>
          <w:szCs w:val="22"/>
          <w:lang w:val="en-US"/>
        </w:rPr>
        <w:t xml:space="preserve"> ovog Poziva.</w:t>
      </w:r>
      <w:r w:rsidR="00947DA5" w:rsidRPr="00D14921">
        <w:rPr>
          <w:rFonts w:asciiTheme="majorHAnsi" w:hAnsiTheme="majorHAnsi" w:cstheme="majorHAnsi"/>
          <w:sz w:val="22"/>
          <w:szCs w:val="22"/>
          <w:lang w:val="en-US"/>
        </w:rPr>
        <w:t xml:space="preserve"> </w:t>
      </w:r>
    </w:p>
    <w:p w14:paraId="716C9D43" w14:textId="630B8645" w:rsidR="00947DA5" w:rsidRPr="00D14921" w:rsidRDefault="00947DA5" w:rsidP="00207A30">
      <w:pPr>
        <w:pStyle w:val="Podnoje"/>
        <w:spacing w:line="276" w:lineRule="auto"/>
        <w:ind w:left="1080"/>
        <w:jc w:val="both"/>
        <w:rPr>
          <w:rFonts w:asciiTheme="majorHAnsi" w:hAnsiTheme="majorHAnsi" w:cstheme="majorHAnsi"/>
          <w:color w:val="4472C4" w:themeColor="accent1"/>
          <w:sz w:val="22"/>
          <w:lang w:val="en-US"/>
        </w:rPr>
      </w:pPr>
      <w:r w:rsidRPr="00D14921">
        <w:rPr>
          <w:rFonts w:asciiTheme="majorHAnsi" w:hAnsiTheme="majorHAnsi" w:cstheme="majorHAnsi"/>
          <w:i/>
          <w:color w:val="4472C4" w:themeColor="accent1"/>
          <w:sz w:val="22"/>
          <w:lang w:val="en-US"/>
        </w:rPr>
        <w:t xml:space="preserve">The Contracting Authority shall request the proof of the entry into the appropriate registry from the country in which the Tenderer has established their business activities. The economic operator submits the statement. The statement is made by person authorized by </w:t>
      </w:r>
      <w:r w:rsidRPr="00D14921">
        <w:rPr>
          <w:rFonts w:asciiTheme="majorHAnsi" w:hAnsiTheme="majorHAnsi" w:cstheme="majorHAnsi"/>
          <w:i/>
          <w:color w:val="4472C4" w:themeColor="accent1"/>
          <w:sz w:val="22"/>
          <w:lang w:val="en-US"/>
        </w:rPr>
        <w:lastRenderedPageBreak/>
        <w:t xml:space="preserve">law to represent the economic </w:t>
      </w:r>
      <w:r w:rsidR="00FC3ACA" w:rsidRPr="00D14921">
        <w:rPr>
          <w:rFonts w:asciiTheme="majorHAnsi" w:hAnsiTheme="majorHAnsi" w:cstheme="majorHAnsi"/>
          <w:i/>
          <w:color w:val="4472C4" w:themeColor="accent1"/>
          <w:sz w:val="22"/>
          <w:lang w:val="en-US"/>
        </w:rPr>
        <w:t>operator. The</w:t>
      </w:r>
      <w:r w:rsidRPr="00D14921">
        <w:rPr>
          <w:rFonts w:asciiTheme="majorHAnsi" w:hAnsiTheme="majorHAnsi" w:cstheme="majorHAnsi"/>
          <w:i/>
          <w:color w:val="4472C4" w:themeColor="accent1"/>
          <w:sz w:val="22"/>
          <w:lang w:val="en-US"/>
        </w:rPr>
        <w:t xml:space="preserve"> </w:t>
      </w:r>
      <w:r w:rsidR="00207A30" w:rsidRPr="00D14921">
        <w:rPr>
          <w:rFonts w:asciiTheme="majorHAnsi" w:hAnsiTheme="majorHAnsi" w:cstheme="majorHAnsi"/>
          <w:i/>
          <w:color w:val="4472C4" w:themeColor="accent1"/>
          <w:sz w:val="22"/>
          <w:lang w:val="en-US"/>
        </w:rPr>
        <w:t>statement</w:t>
      </w:r>
      <w:r w:rsidRPr="00D14921">
        <w:rPr>
          <w:rFonts w:asciiTheme="majorHAnsi" w:hAnsiTheme="majorHAnsi" w:cstheme="majorHAnsi"/>
          <w:i/>
          <w:color w:val="4472C4" w:themeColor="accent1"/>
          <w:sz w:val="22"/>
          <w:lang w:val="en-US"/>
        </w:rPr>
        <w:t xml:space="preserve"> form is in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of this Call for Proposals.</w:t>
      </w:r>
    </w:p>
    <w:p w14:paraId="0B40998B" w14:textId="2FE14DA6" w:rsidR="00880D16" w:rsidRPr="00D14921" w:rsidRDefault="00880D16" w:rsidP="008369AA">
      <w:pPr>
        <w:pStyle w:val="Podnoje"/>
        <w:spacing w:line="276" w:lineRule="auto"/>
        <w:ind w:left="360"/>
        <w:jc w:val="both"/>
        <w:rPr>
          <w:rFonts w:asciiTheme="majorHAnsi" w:hAnsiTheme="majorHAnsi" w:cstheme="majorHAnsi"/>
          <w:sz w:val="22"/>
          <w:szCs w:val="22"/>
          <w:lang w:val="en-US"/>
        </w:rPr>
      </w:pPr>
    </w:p>
    <w:p w14:paraId="484F260A" w14:textId="1540E8C5" w:rsidR="00880D16" w:rsidRPr="00D14921" w:rsidRDefault="00880D16" w:rsidP="008369AA">
      <w:pPr>
        <w:pStyle w:val="t-9-8"/>
        <w:spacing w:after="0" w:line="276" w:lineRule="auto"/>
        <w:jc w:val="both"/>
        <w:rPr>
          <w:rFonts w:asciiTheme="majorHAnsi" w:hAnsiTheme="majorHAnsi" w:cstheme="majorHAnsi"/>
          <w:i/>
          <w:sz w:val="22"/>
          <w:szCs w:val="22"/>
          <w:lang w:val="en-US"/>
        </w:rPr>
      </w:pPr>
      <w:r w:rsidRPr="00D14921">
        <w:rPr>
          <w:rFonts w:asciiTheme="majorHAnsi" w:hAnsiTheme="majorHAnsi" w:cstheme="majorHAnsi"/>
          <w:i/>
          <w:sz w:val="22"/>
          <w:szCs w:val="22"/>
          <w:lang w:val="en-US"/>
        </w:rPr>
        <w:t xml:space="preserve">U slučaju zajednice ponuditelja, svi članovi zajednice moraju dokazati sposobnost (dostaviti prilog </w:t>
      </w:r>
      <w:r w:rsidR="00FA18A8">
        <w:rPr>
          <w:rFonts w:asciiTheme="majorHAnsi" w:hAnsiTheme="majorHAnsi" w:cstheme="majorHAnsi"/>
          <w:i/>
          <w:sz w:val="22"/>
          <w:szCs w:val="22"/>
          <w:lang w:val="en-US"/>
        </w:rPr>
        <w:t>E</w:t>
      </w:r>
      <w:r w:rsidRPr="00D14921">
        <w:rPr>
          <w:rFonts w:asciiTheme="majorHAnsi" w:hAnsiTheme="majorHAnsi" w:cstheme="majorHAnsi"/>
          <w:i/>
          <w:sz w:val="22"/>
          <w:szCs w:val="22"/>
          <w:lang w:val="en-US"/>
        </w:rPr>
        <w:t>).</w:t>
      </w:r>
      <w:r w:rsidRPr="00D14921">
        <w:rPr>
          <w:rFonts w:asciiTheme="majorHAnsi" w:hAnsiTheme="majorHAnsi" w:cstheme="majorHAnsi"/>
          <w:sz w:val="22"/>
          <w:szCs w:val="22"/>
          <w:lang w:val="en-US"/>
        </w:rPr>
        <w:t xml:space="preserve"> </w:t>
      </w:r>
      <w:r w:rsidRPr="00D14921">
        <w:rPr>
          <w:rFonts w:asciiTheme="majorHAnsi" w:hAnsiTheme="majorHAnsi" w:cstheme="majorHAnsi"/>
          <w:i/>
          <w:sz w:val="22"/>
          <w:szCs w:val="22"/>
          <w:lang w:val="en-US"/>
        </w:rPr>
        <w:t>Ukoliko gospodarski subjekt namjerava dio ugovora o nabavi dati u podugovor jednom ili više podugovaratelja, svi podugovaratelji moraju dokazati</w:t>
      </w:r>
      <w:r w:rsidR="00421E4A" w:rsidRPr="00D14921">
        <w:rPr>
          <w:rFonts w:asciiTheme="majorHAnsi" w:hAnsiTheme="majorHAnsi" w:cstheme="majorHAnsi"/>
          <w:i/>
          <w:sz w:val="22"/>
          <w:szCs w:val="22"/>
          <w:lang w:val="en-US"/>
        </w:rPr>
        <w:t xml:space="preserve"> </w:t>
      </w:r>
      <w:r w:rsidRPr="00D14921">
        <w:rPr>
          <w:rFonts w:asciiTheme="majorHAnsi" w:hAnsiTheme="majorHAnsi" w:cstheme="majorHAnsi"/>
          <w:i/>
          <w:sz w:val="22"/>
          <w:szCs w:val="22"/>
          <w:lang w:val="en-US"/>
        </w:rPr>
        <w:t xml:space="preserve">sposobnost (dostaviti prilog </w:t>
      </w:r>
      <w:r w:rsidR="00FA18A8">
        <w:rPr>
          <w:rFonts w:asciiTheme="majorHAnsi" w:hAnsiTheme="majorHAnsi" w:cstheme="majorHAnsi"/>
          <w:i/>
          <w:sz w:val="22"/>
          <w:szCs w:val="22"/>
          <w:lang w:val="en-US"/>
        </w:rPr>
        <w:t>E</w:t>
      </w:r>
      <w:r w:rsidRPr="00D14921">
        <w:rPr>
          <w:rFonts w:asciiTheme="majorHAnsi" w:hAnsiTheme="majorHAnsi" w:cstheme="majorHAnsi"/>
          <w:i/>
          <w:sz w:val="22"/>
          <w:szCs w:val="22"/>
          <w:lang w:val="en-US"/>
        </w:rPr>
        <w:t xml:space="preserve">). </w:t>
      </w:r>
    </w:p>
    <w:p w14:paraId="19B52831" w14:textId="400CB662" w:rsidR="00947DA5" w:rsidRPr="00D14921" w:rsidRDefault="00947DA5" w:rsidP="00947DA5">
      <w:pPr>
        <w:pStyle w:val="t-9-8"/>
        <w:spacing w:after="0"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In the case of a community of tenderers, al</w:t>
      </w:r>
      <w:r w:rsidR="00AF5EB2" w:rsidRPr="00D14921">
        <w:rPr>
          <w:rFonts w:asciiTheme="majorHAnsi" w:hAnsiTheme="majorHAnsi" w:cstheme="majorHAnsi"/>
          <w:i/>
          <w:color w:val="4472C4" w:themeColor="accent1"/>
          <w:sz w:val="22"/>
          <w:lang w:val="en-US"/>
        </w:rPr>
        <w:t xml:space="preserve">l members of the community </w:t>
      </w:r>
      <w:r w:rsidRPr="00D14921">
        <w:rPr>
          <w:rFonts w:asciiTheme="majorHAnsi" w:hAnsiTheme="majorHAnsi" w:cstheme="majorHAnsi"/>
          <w:i/>
          <w:color w:val="4472C4" w:themeColor="accent1"/>
          <w:sz w:val="22"/>
          <w:lang w:val="en-US"/>
        </w:rPr>
        <w:t xml:space="preserve">must </w:t>
      </w:r>
      <w:r w:rsidR="00FC3ACA" w:rsidRPr="00D14921">
        <w:rPr>
          <w:rFonts w:asciiTheme="majorHAnsi" w:hAnsiTheme="majorHAnsi" w:cstheme="majorHAnsi"/>
          <w:i/>
          <w:color w:val="4472C4" w:themeColor="accent1"/>
          <w:sz w:val="22"/>
          <w:lang w:val="en-US"/>
        </w:rPr>
        <w:t>prove</w:t>
      </w:r>
      <w:r w:rsidRPr="00D14921">
        <w:rPr>
          <w:rFonts w:asciiTheme="majorHAnsi" w:hAnsiTheme="majorHAnsi" w:cstheme="majorHAnsi"/>
          <w:i/>
          <w:color w:val="4472C4" w:themeColor="accent1"/>
          <w:sz w:val="22"/>
          <w:lang w:val="en-US"/>
        </w:rPr>
        <w:t xml:space="preserve"> competence (submit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If the economic operator intends to subcontract one or more subcontractors to a part of the procurement contract, all subcontractors must prove </w:t>
      </w:r>
      <w:r w:rsidR="00A37677" w:rsidRPr="00D14921">
        <w:rPr>
          <w:rFonts w:asciiTheme="majorHAnsi" w:hAnsiTheme="majorHAnsi" w:cstheme="majorHAnsi"/>
          <w:i/>
          <w:color w:val="4472C4" w:themeColor="accent1"/>
          <w:sz w:val="22"/>
          <w:lang w:val="en-US"/>
        </w:rPr>
        <w:t xml:space="preserve">competence </w:t>
      </w:r>
      <w:r w:rsidRPr="00D14921">
        <w:rPr>
          <w:rFonts w:asciiTheme="majorHAnsi" w:hAnsiTheme="majorHAnsi" w:cstheme="majorHAnsi"/>
          <w:i/>
          <w:color w:val="4472C4" w:themeColor="accent1"/>
          <w:sz w:val="22"/>
          <w:lang w:val="en-US"/>
        </w:rPr>
        <w:t xml:space="preserve">(submit annex </w:t>
      </w:r>
      <w:r w:rsidR="00FA18A8">
        <w:rPr>
          <w:rFonts w:asciiTheme="majorHAnsi" w:hAnsiTheme="majorHAnsi" w:cstheme="majorHAnsi"/>
          <w:i/>
          <w:color w:val="4472C4" w:themeColor="accent1"/>
          <w:sz w:val="22"/>
          <w:lang w:val="en-US"/>
        </w:rPr>
        <w:t>E</w:t>
      </w:r>
      <w:r w:rsidRPr="00D14921">
        <w:rPr>
          <w:rFonts w:asciiTheme="majorHAnsi" w:hAnsiTheme="majorHAnsi" w:cstheme="majorHAnsi"/>
          <w:i/>
          <w:color w:val="4472C4" w:themeColor="accent1"/>
          <w:sz w:val="22"/>
          <w:lang w:val="en-US"/>
        </w:rPr>
        <w:t xml:space="preserve">). </w:t>
      </w:r>
    </w:p>
    <w:p w14:paraId="0149B446" w14:textId="77777777" w:rsidR="00183DE6" w:rsidRPr="00D14921" w:rsidRDefault="00183DE6" w:rsidP="00F54CC9">
      <w:pPr>
        <w:keepLines/>
        <w:spacing w:before="240" w:line="276" w:lineRule="auto"/>
        <w:jc w:val="both"/>
        <w:rPr>
          <w:rFonts w:asciiTheme="majorHAnsi" w:hAnsiTheme="majorHAnsi" w:cstheme="majorHAnsi"/>
          <w:b/>
          <w:sz w:val="22"/>
          <w:szCs w:val="22"/>
          <w:lang w:val="en-US"/>
        </w:rPr>
      </w:pPr>
    </w:p>
    <w:p w14:paraId="6BF85547" w14:textId="78EF98A4" w:rsidR="00BB70B7" w:rsidRPr="00D14921" w:rsidRDefault="00F54CC9" w:rsidP="007D2EE8">
      <w:pPr>
        <w:keepLines/>
        <w:spacing w:before="240"/>
        <w:jc w:val="both"/>
        <w:rPr>
          <w:rFonts w:asciiTheme="majorHAnsi" w:hAnsiTheme="majorHAnsi" w:cstheme="majorHAnsi"/>
          <w:b/>
          <w:i/>
          <w:color w:val="4472C4" w:themeColor="accent1"/>
          <w:sz w:val="22"/>
          <w:lang w:val="en-US"/>
        </w:rPr>
      </w:pPr>
      <w:r w:rsidRPr="00D14921">
        <w:rPr>
          <w:rFonts w:asciiTheme="majorHAnsi" w:hAnsiTheme="majorHAnsi" w:cstheme="majorHAnsi"/>
          <w:b/>
          <w:sz w:val="22"/>
          <w:szCs w:val="22"/>
          <w:lang w:val="en-US"/>
        </w:rPr>
        <w:t>10</w:t>
      </w:r>
      <w:r w:rsidR="00DD5E4E" w:rsidRPr="00D14921">
        <w:rPr>
          <w:rFonts w:asciiTheme="majorHAnsi" w:hAnsiTheme="majorHAnsi" w:cstheme="majorHAnsi"/>
          <w:b/>
          <w:sz w:val="22"/>
          <w:szCs w:val="22"/>
          <w:lang w:val="en-US"/>
        </w:rPr>
        <w:t>. NAVOD O DOKUMENTACIJI KOJU PONUDITELJ MORA DOSTAVITI</w:t>
      </w:r>
      <w:r w:rsidR="00BB70B7" w:rsidRPr="00D14921">
        <w:rPr>
          <w:rFonts w:asciiTheme="majorHAnsi" w:hAnsiTheme="majorHAnsi" w:cstheme="majorHAnsi"/>
          <w:b/>
          <w:sz w:val="22"/>
          <w:szCs w:val="22"/>
          <w:lang w:val="en-US"/>
        </w:rPr>
        <w:t xml:space="preserve">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lang w:val="en-US"/>
        </w:rPr>
        <w:t>NOTICE OF DOCUMENTATION TO BE SUBMITTED BY THE TENDERER</w:t>
      </w:r>
    </w:p>
    <w:p w14:paraId="0D09B741" w14:textId="710F3BA7" w:rsidR="00DD5E4E" w:rsidRPr="00D14921" w:rsidRDefault="00DD5E4E" w:rsidP="00F54CC9">
      <w:pPr>
        <w:pStyle w:val="Odlomakpopisa"/>
        <w:keepLines/>
        <w:numPr>
          <w:ilvl w:val="0"/>
          <w:numId w:val="11"/>
        </w:numPr>
        <w:spacing w:before="240" w:line="276" w:lineRule="auto"/>
        <w:jc w:val="both"/>
        <w:rPr>
          <w:rFonts w:asciiTheme="majorHAnsi" w:hAnsiTheme="majorHAnsi" w:cstheme="majorHAnsi"/>
          <w:lang w:val="en-US"/>
        </w:rPr>
      </w:pPr>
      <w:r w:rsidRPr="00D14921">
        <w:rPr>
          <w:rFonts w:asciiTheme="majorHAnsi" w:hAnsiTheme="majorHAnsi" w:cstheme="majorHAnsi"/>
          <w:sz w:val="22"/>
          <w:szCs w:val="22"/>
          <w:lang w:val="en-US"/>
        </w:rPr>
        <w:t>Ponudbeni list (prilog A)</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Tender sheet (annex A)</w:t>
      </w:r>
    </w:p>
    <w:p w14:paraId="48C7DE60" w14:textId="5E85BD27" w:rsidR="00DD5E4E" w:rsidRPr="00565FCC" w:rsidRDefault="00FA18A8" w:rsidP="008369AA">
      <w:pPr>
        <w:pStyle w:val="Odlomakpopisa"/>
        <w:keepLines/>
        <w:numPr>
          <w:ilvl w:val="0"/>
          <w:numId w:val="11"/>
        </w:numPr>
        <w:spacing w:line="276" w:lineRule="auto"/>
        <w:jc w:val="both"/>
        <w:rPr>
          <w:rFonts w:asciiTheme="majorHAnsi" w:hAnsiTheme="majorHAnsi" w:cstheme="majorHAnsi"/>
          <w:sz w:val="22"/>
          <w:szCs w:val="22"/>
          <w:lang w:val="en-US"/>
        </w:rPr>
      </w:pPr>
      <w:r w:rsidRPr="00565FCC">
        <w:rPr>
          <w:rFonts w:asciiTheme="majorHAnsi" w:hAnsiTheme="majorHAnsi" w:cstheme="majorHAnsi"/>
          <w:sz w:val="22"/>
          <w:szCs w:val="22"/>
          <w:lang w:val="en-US"/>
        </w:rPr>
        <w:t xml:space="preserve">Izjava o sukladnosti sa </w:t>
      </w:r>
      <w:r w:rsidR="00DD5E4E" w:rsidRPr="00565FCC">
        <w:rPr>
          <w:rFonts w:asciiTheme="majorHAnsi" w:hAnsiTheme="majorHAnsi" w:cstheme="majorHAnsi"/>
          <w:sz w:val="22"/>
          <w:szCs w:val="22"/>
          <w:lang w:val="en-US"/>
        </w:rPr>
        <w:t>tehničkom specifikacijom (prilog B</w:t>
      </w:r>
      <w:r w:rsidRPr="00565FCC">
        <w:rPr>
          <w:rFonts w:asciiTheme="majorHAnsi" w:hAnsiTheme="majorHAnsi" w:cstheme="majorHAnsi"/>
          <w:sz w:val="22"/>
          <w:szCs w:val="22"/>
          <w:lang w:val="en-US"/>
        </w:rPr>
        <w:t>1</w:t>
      </w:r>
      <w:r w:rsidR="00DD5E4E" w:rsidRPr="00565FCC">
        <w:rPr>
          <w:rFonts w:asciiTheme="majorHAnsi" w:hAnsiTheme="majorHAnsi" w:cstheme="majorHAnsi"/>
          <w:sz w:val="22"/>
          <w:szCs w:val="22"/>
          <w:lang w:val="en-US"/>
        </w:rPr>
        <w:t>)</w:t>
      </w:r>
      <w:r w:rsidR="00BB70B7" w:rsidRPr="00565FCC">
        <w:rPr>
          <w:rFonts w:asciiTheme="majorHAnsi" w:hAnsiTheme="majorHAnsi" w:cstheme="majorHAnsi"/>
          <w:sz w:val="22"/>
          <w:szCs w:val="22"/>
          <w:lang w:val="en-US"/>
        </w:rPr>
        <w:t xml:space="preserve"> </w:t>
      </w:r>
      <w:r w:rsidR="00AF5EB2" w:rsidRPr="00565FCC">
        <w:rPr>
          <w:rFonts w:asciiTheme="majorHAnsi" w:hAnsiTheme="majorHAnsi" w:cstheme="majorHAnsi"/>
          <w:sz w:val="22"/>
          <w:szCs w:val="22"/>
          <w:lang w:val="en-US"/>
        </w:rPr>
        <w:t xml:space="preserve">/ </w:t>
      </w:r>
      <w:r w:rsidR="00565FCC" w:rsidRPr="00565FCC">
        <w:rPr>
          <w:rFonts w:asciiTheme="majorHAnsi" w:hAnsiTheme="majorHAnsi" w:cstheme="majorHAnsi"/>
          <w:sz w:val="22"/>
          <w:szCs w:val="22"/>
          <w:lang w:val="en-US"/>
        </w:rPr>
        <w:t xml:space="preserve">Statement of Conformity </w:t>
      </w:r>
      <w:r w:rsidR="00BB70B7" w:rsidRPr="00565FCC">
        <w:rPr>
          <w:rFonts w:asciiTheme="majorHAnsi" w:hAnsiTheme="majorHAnsi" w:cstheme="majorHAnsi"/>
          <w:i/>
          <w:color w:val="4472C4" w:themeColor="accent1"/>
          <w:sz w:val="22"/>
          <w:lang w:val="en-US"/>
        </w:rPr>
        <w:t>with technical specifications (annex B)</w:t>
      </w:r>
    </w:p>
    <w:p w14:paraId="011B083C" w14:textId="1327CAC7" w:rsidR="00FA18A8" w:rsidRPr="00D14921" w:rsidRDefault="00FA18A8" w:rsidP="008369AA">
      <w:pPr>
        <w:pStyle w:val="Odlomakpopisa"/>
        <w:keepLines/>
        <w:numPr>
          <w:ilvl w:val="0"/>
          <w:numId w:val="11"/>
        </w:numPr>
        <w:spacing w:line="276" w:lineRule="auto"/>
        <w:jc w:val="both"/>
        <w:rPr>
          <w:rFonts w:asciiTheme="majorHAnsi" w:hAnsiTheme="majorHAnsi" w:cstheme="majorHAnsi"/>
          <w:sz w:val="22"/>
          <w:szCs w:val="22"/>
          <w:lang w:val="en-US"/>
        </w:rPr>
      </w:pPr>
      <w:r w:rsidRPr="00FA18A8">
        <w:rPr>
          <w:rFonts w:asciiTheme="majorHAnsi" w:hAnsiTheme="majorHAnsi" w:cstheme="majorHAnsi"/>
          <w:iCs/>
          <w:sz w:val="22"/>
          <w:lang w:val="en-US"/>
        </w:rPr>
        <w:t>Troškovnik</w:t>
      </w:r>
      <w:r>
        <w:rPr>
          <w:rFonts w:asciiTheme="majorHAnsi" w:hAnsiTheme="majorHAnsi" w:cstheme="majorHAnsi"/>
          <w:i/>
          <w:color w:val="4472C4" w:themeColor="accent1"/>
          <w:sz w:val="22"/>
          <w:lang w:val="en-US"/>
        </w:rPr>
        <w:t xml:space="preserve"> </w:t>
      </w:r>
      <w:r w:rsidRPr="00FA18A8">
        <w:rPr>
          <w:rFonts w:asciiTheme="majorHAnsi" w:hAnsiTheme="majorHAnsi" w:cstheme="majorHAnsi"/>
          <w:iCs/>
          <w:sz w:val="22"/>
          <w:lang w:val="en-US"/>
        </w:rPr>
        <w:t xml:space="preserve">(prilog </w:t>
      </w:r>
      <w:r w:rsidR="00565FCC">
        <w:rPr>
          <w:rFonts w:asciiTheme="majorHAnsi" w:hAnsiTheme="majorHAnsi" w:cstheme="majorHAnsi"/>
          <w:iCs/>
          <w:sz w:val="22"/>
          <w:lang w:val="en-US"/>
        </w:rPr>
        <w:t>C</w:t>
      </w:r>
      <w:r w:rsidRPr="00FA18A8">
        <w:rPr>
          <w:rFonts w:asciiTheme="majorHAnsi" w:hAnsiTheme="majorHAnsi" w:cstheme="majorHAnsi"/>
          <w:iCs/>
          <w:sz w:val="22"/>
          <w:lang w:val="en-US"/>
        </w:rPr>
        <w:t>)</w:t>
      </w:r>
      <w:r w:rsidRPr="00FA18A8">
        <w:rPr>
          <w:rFonts w:asciiTheme="majorHAnsi" w:hAnsiTheme="majorHAnsi" w:cstheme="majorHAnsi"/>
          <w:i/>
          <w:sz w:val="22"/>
          <w:lang w:val="en-US"/>
        </w:rPr>
        <w:t xml:space="preserve"> </w:t>
      </w:r>
      <w:r>
        <w:rPr>
          <w:rFonts w:asciiTheme="majorHAnsi" w:hAnsiTheme="majorHAnsi" w:cstheme="majorHAnsi"/>
          <w:i/>
          <w:color w:val="4472C4" w:themeColor="accent1"/>
          <w:sz w:val="22"/>
          <w:lang w:val="en-US"/>
        </w:rPr>
        <w:t xml:space="preserve">/ The Bill of Quantities (annex </w:t>
      </w:r>
      <w:r w:rsidR="00565FCC">
        <w:rPr>
          <w:rFonts w:asciiTheme="majorHAnsi" w:hAnsiTheme="majorHAnsi" w:cstheme="majorHAnsi"/>
          <w:i/>
          <w:color w:val="4472C4" w:themeColor="accent1"/>
          <w:sz w:val="22"/>
          <w:lang w:val="en-US"/>
        </w:rPr>
        <w:t>C</w:t>
      </w:r>
      <w:r>
        <w:rPr>
          <w:rFonts w:asciiTheme="majorHAnsi" w:hAnsiTheme="majorHAnsi" w:cstheme="majorHAnsi"/>
          <w:i/>
          <w:color w:val="4472C4" w:themeColor="accent1"/>
          <w:sz w:val="22"/>
          <w:lang w:val="en-US"/>
        </w:rPr>
        <w:t>)</w:t>
      </w:r>
    </w:p>
    <w:p w14:paraId="36AAF7B2" w14:textId="3E218DF4" w:rsidR="00DD5E4E" w:rsidRPr="00D14921" w:rsidRDefault="00DD5E4E" w:rsidP="008369AA">
      <w:pPr>
        <w:pStyle w:val="Odlomakpopisa"/>
        <w:keepLines/>
        <w:numPr>
          <w:ilvl w:val="0"/>
          <w:numId w:val="11"/>
        </w:numPr>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Izjavu (prilog </w:t>
      </w:r>
      <w:r w:rsidR="00565FCC">
        <w:rPr>
          <w:rFonts w:asciiTheme="majorHAnsi" w:hAnsiTheme="majorHAnsi" w:cstheme="majorHAnsi"/>
          <w:sz w:val="22"/>
          <w:szCs w:val="22"/>
          <w:lang w:val="en-US"/>
        </w:rPr>
        <w:t>D</w:t>
      </w:r>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 xml:space="preserve">Statement (annex </w:t>
      </w:r>
      <w:r w:rsidR="00565FCC">
        <w:rPr>
          <w:rFonts w:asciiTheme="majorHAnsi" w:hAnsiTheme="majorHAnsi" w:cstheme="majorHAnsi"/>
          <w:i/>
          <w:color w:val="4472C4" w:themeColor="accent1"/>
          <w:sz w:val="22"/>
          <w:lang w:val="en-US"/>
        </w:rPr>
        <w:t>D</w:t>
      </w:r>
      <w:r w:rsidR="00BB70B7" w:rsidRPr="00D14921">
        <w:rPr>
          <w:rFonts w:asciiTheme="majorHAnsi" w:hAnsiTheme="majorHAnsi" w:cstheme="majorHAnsi"/>
          <w:i/>
          <w:color w:val="4472C4" w:themeColor="accent1"/>
          <w:sz w:val="22"/>
          <w:lang w:val="en-US"/>
        </w:rPr>
        <w:t>)</w:t>
      </w:r>
    </w:p>
    <w:p w14:paraId="57ED33F1" w14:textId="312B8B6B" w:rsidR="00DD5E4E" w:rsidRPr="00D14921" w:rsidRDefault="00DD5E4E" w:rsidP="008369AA">
      <w:pPr>
        <w:pStyle w:val="Odlomakpopisa"/>
        <w:keepLines/>
        <w:numPr>
          <w:ilvl w:val="0"/>
          <w:numId w:val="11"/>
        </w:numPr>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Izjavu (prilog </w:t>
      </w:r>
      <w:r w:rsidR="00565FCC">
        <w:rPr>
          <w:rFonts w:asciiTheme="majorHAnsi" w:hAnsiTheme="majorHAnsi" w:cstheme="majorHAnsi"/>
          <w:sz w:val="22"/>
          <w:szCs w:val="22"/>
          <w:lang w:val="en-US"/>
        </w:rPr>
        <w:t>E</w:t>
      </w:r>
      <w:r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lang w:val="en-US"/>
        </w:rPr>
        <w:t xml:space="preserve">Statement (annex </w:t>
      </w:r>
      <w:r w:rsidR="00565FCC">
        <w:rPr>
          <w:rFonts w:asciiTheme="majorHAnsi" w:hAnsiTheme="majorHAnsi" w:cstheme="majorHAnsi"/>
          <w:i/>
          <w:color w:val="4472C4" w:themeColor="accent1"/>
          <w:sz w:val="22"/>
          <w:lang w:val="en-US"/>
        </w:rPr>
        <w:t>E</w:t>
      </w:r>
      <w:r w:rsidR="00BB70B7" w:rsidRPr="00D14921">
        <w:rPr>
          <w:rFonts w:asciiTheme="majorHAnsi" w:hAnsiTheme="majorHAnsi" w:cstheme="majorHAnsi"/>
          <w:i/>
          <w:color w:val="4472C4" w:themeColor="accent1"/>
          <w:sz w:val="22"/>
          <w:lang w:val="en-US"/>
        </w:rPr>
        <w:t>)</w:t>
      </w:r>
    </w:p>
    <w:p w14:paraId="41EE7AF1" w14:textId="6CBDA730" w:rsidR="00DD5E4E" w:rsidRPr="00D14921" w:rsidRDefault="00DD5E4E" w:rsidP="008369AA">
      <w:pPr>
        <w:keepLines/>
        <w:spacing w:before="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Ponuditelj dostavlja dokumentaciju </w:t>
      </w:r>
      <w:r w:rsidR="002B0536" w:rsidRPr="00D14921">
        <w:rPr>
          <w:rFonts w:asciiTheme="majorHAnsi" w:hAnsiTheme="majorHAnsi" w:cstheme="majorHAnsi"/>
          <w:sz w:val="22"/>
          <w:szCs w:val="22"/>
          <w:lang w:val="en-US"/>
        </w:rPr>
        <w:t>elektronskim putem</w:t>
      </w:r>
      <w:r w:rsidR="00AF5EB2" w:rsidRPr="00D14921">
        <w:rPr>
          <w:rFonts w:asciiTheme="majorHAnsi" w:hAnsiTheme="majorHAnsi" w:cstheme="majorHAnsi"/>
          <w:sz w:val="22"/>
          <w:szCs w:val="22"/>
          <w:lang w:val="en-US"/>
        </w:rPr>
        <w:t>.</w:t>
      </w:r>
      <w:r w:rsidR="00FB7353" w:rsidRPr="00D14921">
        <w:rPr>
          <w:rFonts w:asciiTheme="majorHAnsi" w:hAnsiTheme="majorHAnsi" w:cstheme="majorHAnsi"/>
          <w:sz w:val="22"/>
          <w:szCs w:val="22"/>
          <w:lang w:val="en-US"/>
        </w:rPr>
        <w:t xml:space="preserve"> </w:t>
      </w:r>
      <w:r w:rsidRPr="00D14921">
        <w:rPr>
          <w:rFonts w:asciiTheme="majorHAnsi" w:hAnsiTheme="majorHAnsi" w:cstheme="majorHAnsi"/>
          <w:sz w:val="22"/>
          <w:szCs w:val="22"/>
          <w:lang w:val="en-US"/>
        </w:rPr>
        <w:t>Naručitelj zadržava pravo, prilikom pregleda i ocjene ponuda, zatražiti od najpovoljnijeg ponuditelja dostavu originala ili ovjerenih preslika traženih dokumenata.</w:t>
      </w:r>
    </w:p>
    <w:p w14:paraId="74D66430" w14:textId="2063145C" w:rsidR="00BB70B7" w:rsidRPr="00D14921" w:rsidRDefault="00BB70B7" w:rsidP="00BB70B7">
      <w:pPr>
        <w:keepLines/>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The tenderer shall submit the documentation </w:t>
      </w:r>
      <w:r w:rsidR="002B0536" w:rsidRPr="00D14921">
        <w:rPr>
          <w:rFonts w:asciiTheme="majorHAnsi" w:hAnsiTheme="majorHAnsi" w:cstheme="majorHAnsi"/>
          <w:i/>
          <w:color w:val="4472C4" w:themeColor="accent1"/>
          <w:sz w:val="22"/>
          <w:lang w:val="en-US"/>
        </w:rPr>
        <w:t>electronically.</w:t>
      </w:r>
      <w:r w:rsidRPr="00D14921">
        <w:rPr>
          <w:rFonts w:asciiTheme="majorHAnsi" w:hAnsiTheme="majorHAnsi" w:cstheme="majorHAnsi"/>
          <w:i/>
          <w:color w:val="4472C4" w:themeColor="accent1"/>
          <w:sz w:val="22"/>
          <w:lang w:val="en-US"/>
        </w:rPr>
        <w:t xml:space="preserve">. </w:t>
      </w:r>
      <w:r w:rsidR="00A37677" w:rsidRPr="00D14921">
        <w:rPr>
          <w:rFonts w:asciiTheme="majorHAnsi" w:hAnsiTheme="majorHAnsi" w:cstheme="majorHAnsi"/>
          <w:i/>
          <w:color w:val="4472C4" w:themeColor="accent1"/>
          <w:sz w:val="22"/>
          <w:lang w:val="en-US"/>
        </w:rPr>
        <w:t>The Contracting Authority reserves the right, when reviewing and evaluating tenders, to request from the most favorable tenderer the submission of originals or certified copies of the requested documents.</w:t>
      </w:r>
    </w:p>
    <w:p w14:paraId="707F8829" w14:textId="6E7EB5BB" w:rsidR="005738B5" w:rsidRPr="00D14921" w:rsidRDefault="005738B5" w:rsidP="008369AA">
      <w:pPr>
        <w:keepLines/>
        <w:spacing w:before="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Jezik i pismo ponude: </w:t>
      </w:r>
      <w:r w:rsidR="004A68A6" w:rsidRPr="00D14921">
        <w:rPr>
          <w:rFonts w:asciiTheme="majorHAnsi" w:hAnsiTheme="majorHAnsi" w:cstheme="majorHAnsi"/>
          <w:sz w:val="22"/>
          <w:szCs w:val="22"/>
          <w:lang w:val="en-US"/>
        </w:rPr>
        <w:t>ponuda se zajedno sa pripadajućom dokumentacijom izrađuje na hrvatskom</w:t>
      </w:r>
      <w:r w:rsidR="00F91083" w:rsidRPr="00D14921">
        <w:rPr>
          <w:rFonts w:asciiTheme="majorHAnsi" w:hAnsiTheme="majorHAnsi" w:cstheme="majorHAnsi"/>
          <w:sz w:val="22"/>
          <w:szCs w:val="22"/>
          <w:lang w:val="en-US"/>
        </w:rPr>
        <w:t xml:space="preserve"> ili engleskom</w:t>
      </w:r>
      <w:r w:rsidR="004A68A6" w:rsidRPr="00D14921">
        <w:rPr>
          <w:rFonts w:asciiTheme="majorHAnsi" w:hAnsiTheme="majorHAnsi" w:cstheme="majorHAnsi"/>
          <w:sz w:val="22"/>
          <w:szCs w:val="22"/>
          <w:lang w:val="en-US"/>
        </w:rPr>
        <w:t xml:space="preserve"> jeziku i latiničnom pismu.</w:t>
      </w:r>
    </w:p>
    <w:p w14:paraId="0E0EC258" w14:textId="60F6B08C" w:rsidR="00A37677" w:rsidRPr="00D14921" w:rsidRDefault="00A37677" w:rsidP="008369AA">
      <w:pPr>
        <w:keepLines/>
        <w:spacing w:before="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Language and alphabet of the tender: the tender together with the accompanying documentation is made in Croatian or English and in the Latin alphabet. </w:t>
      </w:r>
    </w:p>
    <w:p w14:paraId="345B3909" w14:textId="0600CFD1" w:rsidR="00BB70B7" w:rsidRPr="00D14921" w:rsidRDefault="00696C8D" w:rsidP="00BB70B7">
      <w:pPr>
        <w:keepLines/>
        <w:spacing w:before="240" w:line="276" w:lineRule="auto"/>
        <w:jc w:val="both"/>
        <w:rPr>
          <w:rFonts w:asciiTheme="majorHAnsi" w:hAnsiTheme="majorHAnsi" w:cstheme="majorHAnsi"/>
          <w:b/>
          <w:i/>
          <w:color w:val="8EAADB" w:themeColor="accent1" w:themeTint="99"/>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1</w:t>
      </w:r>
      <w:r w:rsidRPr="00D14921">
        <w:rPr>
          <w:rFonts w:asciiTheme="majorHAnsi" w:hAnsiTheme="majorHAnsi" w:cstheme="majorHAnsi"/>
          <w:b/>
          <w:bCs/>
          <w:sz w:val="22"/>
          <w:szCs w:val="22"/>
          <w:lang w:val="en-US"/>
        </w:rPr>
        <w:t>. POJAŠNJENJE</w:t>
      </w:r>
      <w:r w:rsidR="00BD2089" w:rsidRPr="00D14921">
        <w:rPr>
          <w:rFonts w:asciiTheme="majorHAnsi" w:hAnsiTheme="majorHAnsi" w:cstheme="majorHAnsi"/>
          <w:b/>
          <w:bCs/>
          <w:sz w:val="22"/>
          <w:szCs w:val="22"/>
          <w:lang w:val="en-US"/>
        </w:rPr>
        <w:t xml:space="preserve"> POZIVA NA DOSTAVU PONUDA</w:t>
      </w:r>
      <w:r w:rsidR="00BB70B7" w:rsidRPr="00D14921">
        <w:rPr>
          <w:rFonts w:asciiTheme="majorHAnsi" w:hAnsiTheme="majorHAnsi" w:cstheme="majorHAnsi"/>
          <w:b/>
          <w:bCs/>
          <w:sz w:val="22"/>
          <w:szCs w:val="22"/>
          <w:lang w:val="en-US"/>
        </w:rPr>
        <w:t xml:space="preserve"> </w:t>
      </w:r>
      <w:r w:rsidR="00AF5EB2" w:rsidRPr="00D14921">
        <w:rPr>
          <w:rFonts w:asciiTheme="majorHAnsi" w:hAnsiTheme="majorHAnsi" w:cstheme="majorHAnsi"/>
          <w:b/>
          <w:bCs/>
          <w:sz w:val="22"/>
          <w:szCs w:val="22"/>
          <w:lang w:val="en-US"/>
        </w:rPr>
        <w:t xml:space="preserve">/ </w:t>
      </w:r>
      <w:r w:rsidR="00BB70B7" w:rsidRPr="00D14921">
        <w:rPr>
          <w:rFonts w:asciiTheme="majorHAnsi" w:hAnsiTheme="majorHAnsi" w:cstheme="majorHAnsi"/>
          <w:b/>
          <w:i/>
          <w:color w:val="4472C4" w:themeColor="accent1"/>
          <w:sz w:val="22"/>
          <w:lang w:val="en-US"/>
        </w:rPr>
        <w:t xml:space="preserve">EXPLANATION </w:t>
      </w:r>
      <w:r w:rsidR="00D544C2" w:rsidRPr="00D14921">
        <w:rPr>
          <w:rFonts w:asciiTheme="majorHAnsi" w:hAnsiTheme="majorHAnsi" w:cstheme="majorHAnsi"/>
          <w:b/>
          <w:i/>
          <w:color w:val="4472C4" w:themeColor="accent1"/>
          <w:sz w:val="22"/>
          <w:lang w:val="en-US"/>
        </w:rPr>
        <w:t xml:space="preserve">OF </w:t>
      </w:r>
      <w:r w:rsidR="00BB70B7" w:rsidRPr="00D14921">
        <w:rPr>
          <w:rFonts w:asciiTheme="majorHAnsi" w:hAnsiTheme="majorHAnsi" w:cstheme="majorHAnsi"/>
          <w:b/>
          <w:i/>
          <w:color w:val="4472C4" w:themeColor="accent1"/>
          <w:sz w:val="22"/>
          <w:lang w:val="en-US"/>
        </w:rPr>
        <w:t>THE TENDER</w:t>
      </w:r>
      <w:r w:rsidR="00D544C2" w:rsidRPr="00D14921">
        <w:rPr>
          <w:rFonts w:asciiTheme="majorHAnsi" w:hAnsiTheme="majorHAnsi" w:cstheme="majorHAnsi"/>
          <w:b/>
          <w:i/>
          <w:color w:val="4472C4" w:themeColor="accent1"/>
          <w:sz w:val="22"/>
          <w:lang w:val="en-US"/>
        </w:rPr>
        <w:t xml:space="preserve"> INVITATION</w:t>
      </w:r>
    </w:p>
    <w:p w14:paraId="7E5B3885" w14:textId="03C337F2" w:rsidR="00AC4FCF" w:rsidRPr="00DF7D9A" w:rsidRDefault="00890A60" w:rsidP="00183DE6">
      <w:pPr>
        <w:keepLines/>
        <w:spacing w:before="240" w:line="276" w:lineRule="auto"/>
        <w:jc w:val="both"/>
        <w:rPr>
          <w:rFonts w:asciiTheme="majorHAnsi" w:hAnsiTheme="majorHAnsi" w:cstheme="majorHAnsi"/>
          <w:sz w:val="22"/>
          <w:szCs w:val="22"/>
          <w:lang w:val="it-IT"/>
        </w:rPr>
      </w:pPr>
      <w:r w:rsidRPr="00D14921">
        <w:rPr>
          <w:rFonts w:asciiTheme="majorHAnsi" w:hAnsiTheme="majorHAnsi" w:cstheme="majorHAnsi"/>
          <w:sz w:val="22"/>
          <w:szCs w:val="22"/>
          <w:lang w:val="en-US"/>
        </w:rPr>
        <w:t xml:space="preserve">Tijekom roka za dostavu ponuda </w:t>
      </w:r>
      <w:r w:rsidR="00E25B15" w:rsidRPr="00D14921">
        <w:rPr>
          <w:rFonts w:asciiTheme="majorHAnsi" w:hAnsiTheme="majorHAnsi" w:cstheme="majorHAnsi"/>
          <w:sz w:val="22"/>
          <w:szCs w:val="22"/>
          <w:lang w:val="en-US"/>
        </w:rPr>
        <w:t xml:space="preserve">gospodarski subjekti mogu postavljati pitanja i zahtijevati </w:t>
      </w:r>
      <w:r w:rsidR="00C73FB8" w:rsidRPr="00D14921">
        <w:rPr>
          <w:rFonts w:asciiTheme="majorHAnsi" w:hAnsiTheme="majorHAnsi" w:cstheme="majorHAnsi"/>
          <w:sz w:val="22"/>
          <w:szCs w:val="22"/>
          <w:lang w:val="en-US"/>
        </w:rPr>
        <w:t xml:space="preserve">pojašnjenja. </w:t>
      </w:r>
      <w:r w:rsidR="006A7032" w:rsidRPr="00D14921">
        <w:rPr>
          <w:rFonts w:asciiTheme="majorHAnsi" w:hAnsiTheme="majorHAnsi" w:cstheme="majorHAnsi"/>
          <w:sz w:val="22"/>
          <w:szCs w:val="22"/>
          <w:lang w:val="en-US"/>
        </w:rPr>
        <w:t>Sva komunikacija između gospodarskih subjekata i Naručitelja</w:t>
      </w:r>
      <w:r w:rsidR="00495F1D" w:rsidRPr="00D14921">
        <w:rPr>
          <w:rFonts w:asciiTheme="majorHAnsi" w:hAnsiTheme="majorHAnsi" w:cstheme="majorHAnsi"/>
          <w:sz w:val="22"/>
          <w:szCs w:val="22"/>
          <w:lang w:val="en-US"/>
        </w:rPr>
        <w:t xml:space="preserve"> mora biti isključivo u pisanom obliku putem elektroničke pošte.</w:t>
      </w:r>
      <w:r w:rsidR="006A7032" w:rsidRPr="00D14921">
        <w:rPr>
          <w:rFonts w:asciiTheme="majorHAnsi" w:hAnsiTheme="majorHAnsi" w:cstheme="majorHAnsi"/>
          <w:sz w:val="22"/>
          <w:szCs w:val="22"/>
          <w:lang w:val="en-US"/>
        </w:rPr>
        <w:t xml:space="preserve"> </w:t>
      </w:r>
      <w:r w:rsidR="001D3085" w:rsidRPr="00D14921">
        <w:rPr>
          <w:rFonts w:asciiTheme="majorHAnsi" w:hAnsiTheme="majorHAnsi" w:cstheme="majorHAnsi"/>
          <w:sz w:val="22"/>
          <w:szCs w:val="22"/>
          <w:lang w:val="en-US"/>
        </w:rPr>
        <w:t>Naručitelj će odgovor staviti na raspolaganje na istim internetskim stranicama na kojima je dostupna i osnovna dokumentacija (</w:t>
      </w:r>
      <w:hyperlink r:id="rId13" w:history="1">
        <w:r w:rsidR="001D3085" w:rsidRPr="00D14921">
          <w:rPr>
            <w:rStyle w:val="Hiperveza"/>
            <w:rFonts w:asciiTheme="majorHAnsi" w:hAnsiTheme="majorHAnsi" w:cstheme="majorHAnsi"/>
            <w:sz w:val="22"/>
            <w:szCs w:val="22"/>
            <w:lang w:val="en-US"/>
          </w:rPr>
          <w:t>www.strukturnifondovi.hr</w:t>
        </w:r>
      </w:hyperlink>
      <w:r w:rsidR="001D3085" w:rsidRPr="00D14921">
        <w:rPr>
          <w:rFonts w:asciiTheme="majorHAnsi" w:hAnsiTheme="majorHAnsi" w:cstheme="majorHAnsi"/>
          <w:sz w:val="22"/>
          <w:szCs w:val="22"/>
          <w:lang w:val="en-US"/>
        </w:rPr>
        <w:t>) bez navođenja podataka o podnos</w:t>
      </w:r>
      <w:r w:rsidR="00C803A1" w:rsidRPr="00D14921">
        <w:rPr>
          <w:rFonts w:asciiTheme="majorHAnsi" w:hAnsiTheme="majorHAnsi" w:cstheme="majorHAnsi"/>
          <w:sz w:val="22"/>
          <w:szCs w:val="22"/>
          <w:lang w:val="en-US"/>
        </w:rPr>
        <w:t>itelju</w:t>
      </w:r>
      <w:r w:rsidR="001D3085" w:rsidRPr="00D14921">
        <w:rPr>
          <w:rFonts w:asciiTheme="majorHAnsi" w:hAnsiTheme="majorHAnsi" w:cstheme="majorHAnsi"/>
          <w:sz w:val="22"/>
          <w:szCs w:val="22"/>
          <w:lang w:val="en-US"/>
        </w:rPr>
        <w:t xml:space="preserve"> zahtjeva.</w:t>
      </w:r>
      <w:r w:rsidR="00AC4FCF" w:rsidRPr="00D14921">
        <w:rPr>
          <w:rFonts w:asciiTheme="majorHAnsi" w:hAnsiTheme="majorHAnsi" w:cstheme="majorHAnsi"/>
          <w:sz w:val="22"/>
          <w:szCs w:val="22"/>
          <w:lang w:val="en-US"/>
        </w:rPr>
        <w:t xml:space="preserve"> </w:t>
      </w:r>
      <w:r w:rsidR="00AC4FCF" w:rsidRPr="00DF7D9A">
        <w:rPr>
          <w:rFonts w:asciiTheme="majorHAnsi" w:hAnsiTheme="majorHAnsi" w:cstheme="majorHAnsi"/>
          <w:sz w:val="22"/>
          <w:szCs w:val="22"/>
          <w:lang w:val="it-IT"/>
        </w:rPr>
        <w:t xml:space="preserve">Pisani zahtjev za pojašnjenje dostavlja se na e-mail adresu: </w:t>
      </w:r>
      <w:hyperlink r:id="rId14" w:tgtFrame="_blank" w:history="1">
        <w:r w:rsidR="00B6132D" w:rsidRPr="00EE0A3A">
          <w:rPr>
            <w:rStyle w:val="Hiperveza"/>
            <w:rFonts w:asciiTheme="majorHAnsi" w:hAnsiTheme="majorHAnsi" w:cstheme="majorHAnsi"/>
            <w:sz w:val="22"/>
            <w:szCs w:val="22"/>
          </w:rPr>
          <w:t>megi.nemcic@koncar-pk.hr</w:t>
        </w:r>
      </w:hyperlink>
    </w:p>
    <w:p w14:paraId="22CE31C4" w14:textId="0933F661" w:rsidR="001D3085" w:rsidRPr="00DF7D9A" w:rsidRDefault="001D3085" w:rsidP="00AC4FCF">
      <w:pPr>
        <w:keepLines/>
        <w:spacing w:before="240" w:after="240" w:line="276" w:lineRule="auto"/>
        <w:jc w:val="both"/>
        <w:rPr>
          <w:rFonts w:asciiTheme="majorHAnsi" w:hAnsiTheme="majorHAnsi" w:cstheme="majorHAnsi"/>
          <w:sz w:val="22"/>
          <w:szCs w:val="22"/>
          <w:lang w:val="it-IT"/>
        </w:rPr>
      </w:pPr>
      <w:r w:rsidRPr="00DF7D9A">
        <w:rPr>
          <w:rFonts w:asciiTheme="majorHAnsi" w:hAnsiTheme="majorHAnsi" w:cstheme="majorHAnsi"/>
          <w:sz w:val="22"/>
          <w:szCs w:val="22"/>
          <w:lang w:val="it-IT"/>
        </w:rPr>
        <w:t xml:space="preserve">Svi ponuditelji se upućuju da redovito prate objave na stranici </w:t>
      </w:r>
      <w:hyperlink r:id="rId15" w:history="1">
        <w:r w:rsidR="00C803A1" w:rsidRPr="00DF7D9A">
          <w:rPr>
            <w:rStyle w:val="Hiperveza"/>
            <w:rFonts w:asciiTheme="majorHAnsi" w:hAnsiTheme="majorHAnsi" w:cstheme="majorHAnsi"/>
            <w:sz w:val="22"/>
            <w:szCs w:val="22"/>
            <w:lang w:val="it-IT"/>
          </w:rPr>
          <w:t>www.strukturnifondovi.hr</w:t>
        </w:r>
      </w:hyperlink>
      <w:r w:rsidR="00C803A1" w:rsidRPr="00DF7D9A">
        <w:rPr>
          <w:rFonts w:asciiTheme="majorHAnsi" w:hAnsiTheme="majorHAnsi" w:cstheme="majorHAnsi"/>
          <w:sz w:val="22"/>
          <w:szCs w:val="22"/>
          <w:lang w:val="it-IT"/>
        </w:rPr>
        <w:t xml:space="preserve">. </w:t>
      </w:r>
    </w:p>
    <w:p w14:paraId="3B614F0F" w14:textId="5F53A246" w:rsidR="00D544C2" w:rsidRPr="00D14921" w:rsidRDefault="00D544C2" w:rsidP="00D544C2">
      <w:pPr>
        <w:keepLines/>
        <w:spacing w:before="240"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lastRenderedPageBreak/>
        <w:t xml:space="preserve">During the deadline for submission of tenders, economic operators may ask questions and request clarifications. All communication between economic operators and the Contracting Authority must be exclusively in writing by e-mail. The Contracting Authority will make the answer available on the same website where the basic documentation is available (www.strukturnifondovi.hr) without providing information about the applicant. A written request for clarification is sent to the e-mail address: </w:t>
      </w:r>
      <w:hyperlink r:id="rId16" w:tgtFrame="_blank" w:history="1">
        <w:r w:rsidR="00B6132D" w:rsidRPr="00B6132D">
          <w:rPr>
            <w:rStyle w:val="Hiperveza"/>
            <w:rFonts w:asciiTheme="majorHAnsi" w:hAnsiTheme="majorHAnsi" w:cstheme="majorHAnsi"/>
            <w:i/>
            <w:iCs/>
            <w:sz w:val="22"/>
            <w:szCs w:val="22"/>
          </w:rPr>
          <w:t>megi.nemcic@koncar-pk.hr</w:t>
        </w:r>
      </w:hyperlink>
    </w:p>
    <w:p w14:paraId="297F9505" w14:textId="78F433C1" w:rsidR="00D544C2" w:rsidRPr="00D14921" w:rsidRDefault="00D544C2" w:rsidP="00D544C2">
      <w:pPr>
        <w:keepLines/>
        <w:spacing w:before="240"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All bidders are instructed to regularly follow the announcements on the website </w:t>
      </w:r>
      <w:hyperlink r:id="rId17" w:history="1">
        <w:r w:rsidR="002B0536" w:rsidRPr="00D14921">
          <w:rPr>
            <w:rStyle w:val="Hiperveza"/>
            <w:rFonts w:asciiTheme="majorHAnsi" w:hAnsiTheme="majorHAnsi" w:cstheme="majorHAnsi"/>
            <w:i/>
            <w:iCs/>
            <w:sz w:val="22"/>
            <w:szCs w:val="22"/>
            <w:lang w:val="en-US"/>
          </w:rPr>
          <w:t>www.strukturnifondovi.hr</w:t>
        </w:r>
      </w:hyperlink>
      <w:r w:rsidRPr="00D14921">
        <w:rPr>
          <w:rFonts w:asciiTheme="majorHAnsi" w:hAnsiTheme="majorHAnsi" w:cstheme="majorHAnsi"/>
          <w:i/>
          <w:iCs/>
          <w:color w:val="4472C4" w:themeColor="accent1"/>
          <w:sz w:val="22"/>
          <w:szCs w:val="22"/>
          <w:lang w:val="en-US"/>
        </w:rPr>
        <w:t>.</w:t>
      </w:r>
    </w:p>
    <w:p w14:paraId="795F4D98" w14:textId="77777777" w:rsidR="00D14921" w:rsidRDefault="00D14921" w:rsidP="002335D1">
      <w:pPr>
        <w:keepLines/>
        <w:spacing w:after="240" w:line="276" w:lineRule="auto"/>
        <w:jc w:val="both"/>
        <w:rPr>
          <w:rFonts w:asciiTheme="majorHAnsi" w:hAnsiTheme="majorHAnsi" w:cstheme="majorHAnsi"/>
          <w:b/>
          <w:bCs/>
          <w:sz w:val="22"/>
          <w:szCs w:val="22"/>
          <w:lang w:val="en-US"/>
        </w:rPr>
      </w:pPr>
    </w:p>
    <w:p w14:paraId="72395B25" w14:textId="59FC564A" w:rsidR="005A315B" w:rsidRPr="00D14921" w:rsidRDefault="002B0536" w:rsidP="002335D1">
      <w:pPr>
        <w:keepLines/>
        <w:spacing w:after="240" w:line="276" w:lineRule="auto"/>
        <w:jc w:val="both"/>
        <w:rPr>
          <w:rFonts w:asciiTheme="majorHAnsi" w:hAnsiTheme="majorHAnsi" w:cstheme="majorHAnsi"/>
          <w:b/>
          <w:bCs/>
          <w:i/>
          <w:iCs/>
          <w:color w:val="4472C4" w:themeColor="accent1"/>
          <w:sz w:val="22"/>
          <w:szCs w:val="22"/>
          <w:lang w:val="en-US"/>
        </w:rPr>
      </w:pPr>
      <w:r w:rsidRPr="00D14921">
        <w:rPr>
          <w:rFonts w:asciiTheme="majorHAnsi" w:hAnsiTheme="majorHAnsi" w:cstheme="majorHAnsi"/>
          <w:b/>
          <w:bCs/>
          <w:sz w:val="22"/>
          <w:szCs w:val="22"/>
          <w:lang w:val="en-US"/>
        </w:rPr>
        <w:t>12</w:t>
      </w:r>
      <w:r w:rsidR="005A315B" w:rsidRPr="00D14921">
        <w:rPr>
          <w:rFonts w:asciiTheme="majorHAnsi" w:hAnsiTheme="majorHAnsi" w:cstheme="majorHAnsi"/>
          <w:b/>
          <w:bCs/>
          <w:sz w:val="22"/>
          <w:szCs w:val="22"/>
          <w:lang w:val="en-US"/>
        </w:rPr>
        <w:t>. IZMJENE</w:t>
      </w:r>
      <w:r w:rsidR="003812EE" w:rsidRPr="00D14921">
        <w:rPr>
          <w:rFonts w:asciiTheme="majorHAnsi" w:hAnsiTheme="majorHAnsi" w:cstheme="majorHAnsi"/>
          <w:b/>
          <w:bCs/>
          <w:sz w:val="22"/>
          <w:szCs w:val="22"/>
          <w:lang w:val="en-US"/>
        </w:rPr>
        <w:t>/DOPUNE POZIVA NA DOSTAVU PONUDA</w:t>
      </w:r>
      <w:r w:rsidR="00D544C2" w:rsidRPr="00D14921">
        <w:rPr>
          <w:rFonts w:asciiTheme="majorHAnsi" w:hAnsiTheme="majorHAnsi" w:cstheme="majorHAnsi"/>
          <w:b/>
          <w:bCs/>
          <w:sz w:val="22"/>
          <w:szCs w:val="22"/>
          <w:lang w:val="en-US"/>
        </w:rPr>
        <w:t xml:space="preserve">/ </w:t>
      </w:r>
      <w:r w:rsidR="00D544C2" w:rsidRPr="00D14921">
        <w:rPr>
          <w:rFonts w:asciiTheme="majorHAnsi" w:hAnsiTheme="majorHAnsi" w:cstheme="majorHAnsi"/>
          <w:b/>
          <w:bCs/>
          <w:i/>
          <w:iCs/>
          <w:color w:val="4472C4" w:themeColor="accent1"/>
          <w:sz w:val="22"/>
          <w:szCs w:val="22"/>
          <w:lang w:val="en-US"/>
        </w:rPr>
        <w:t>AMENDMENTS TO THE TENDER INVITATION</w:t>
      </w:r>
    </w:p>
    <w:p w14:paraId="71035DB2" w14:textId="4C352646" w:rsidR="00016081" w:rsidRPr="00DF7D9A" w:rsidRDefault="003812EE" w:rsidP="00016081">
      <w:pPr>
        <w:keepLines/>
        <w:spacing w:after="240" w:line="276" w:lineRule="auto"/>
        <w:jc w:val="both"/>
        <w:rPr>
          <w:rFonts w:asciiTheme="majorHAnsi" w:hAnsiTheme="majorHAnsi" w:cstheme="majorHAnsi"/>
          <w:sz w:val="22"/>
          <w:szCs w:val="22"/>
          <w:lang w:val="it-IT"/>
        </w:rPr>
      </w:pPr>
      <w:r w:rsidRPr="00D14921">
        <w:rPr>
          <w:rFonts w:asciiTheme="majorHAnsi" w:hAnsiTheme="majorHAnsi" w:cstheme="majorHAnsi"/>
          <w:sz w:val="22"/>
          <w:szCs w:val="22"/>
          <w:lang w:val="en-US"/>
        </w:rPr>
        <w:t xml:space="preserve">Tijekom roka za dostavu ponuda, Naručitelj može izvršiti izmjene/dopune Poziva na dostavu ponuda. </w:t>
      </w:r>
      <w:r w:rsidR="00F97E13" w:rsidRPr="00DF7D9A">
        <w:rPr>
          <w:rFonts w:asciiTheme="majorHAnsi" w:hAnsiTheme="majorHAnsi" w:cstheme="majorHAnsi"/>
          <w:sz w:val="22"/>
          <w:szCs w:val="22"/>
          <w:lang w:val="it-IT"/>
        </w:rPr>
        <w:t>Eventualne izmjene/dopune</w:t>
      </w:r>
      <w:r w:rsidR="004651A1" w:rsidRPr="00DF7D9A">
        <w:rPr>
          <w:rFonts w:asciiTheme="majorHAnsi" w:hAnsiTheme="majorHAnsi" w:cstheme="majorHAnsi"/>
          <w:sz w:val="22"/>
          <w:szCs w:val="22"/>
          <w:lang w:val="it-IT"/>
        </w:rPr>
        <w:t xml:space="preserve"> </w:t>
      </w:r>
      <w:r w:rsidR="00DA6027" w:rsidRPr="00DF7D9A">
        <w:rPr>
          <w:rFonts w:asciiTheme="majorHAnsi" w:hAnsiTheme="majorHAnsi" w:cstheme="majorHAnsi"/>
          <w:sz w:val="22"/>
          <w:szCs w:val="22"/>
          <w:lang w:val="it-IT"/>
        </w:rPr>
        <w:t>Poziva na dostavu ponuda</w:t>
      </w:r>
      <w:r w:rsidR="008035E0" w:rsidRPr="00DF7D9A">
        <w:rPr>
          <w:rFonts w:asciiTheme="majorHAnsi" w:hAnsiTheme="majorHAnsi" w:cstheme="majorHAnsi"/>
          <w:sz w:val="22"/>
          <w:szCs w:val="22"/>
          <w:lang w:val="it-IT"/>
        </w:rPr>
        <w:t xml:space="preserve"> bit će stavljene na raspolaganje putem internetske </w:t>
      </w:r>
      <w:r w:rsidR="001D2CC5" w:rsidRPr="00DF7D9A">
        <w:rPr>
          <w:rFonts w:asciiTheme="majorHAnsi" w:hAnsiTheme="majorHAnsi" w:cstheme="majorHAnsi"/>
          <w:sz w:val="22"/>
          <w:szCs w:val="22"/>
          <w:lang w:val="it-IT"/>
        </w:rPr>
        <w:t xml:space="preserve">stranice </w:t>
      </w:r>
      <w:hyperlink r:id="rId18" w:history="1">
        <w:r w:rsidR="001D2CC5" w:rsidRPr="00DF7D9A">
          <w:rPr>
            <w:rStyle w:val="Hiperveza"/>
            <w:rFonts w:asciiTheme="majorHAnsi" w:hAnsiTheme="majorHAnsi" w:cstheme="majorHAnsi"/>
            <w:sz w:val="22"/>
            <w:szCs w:val="22"/>
            <w:lang w:val="it-IT"/>
          </w:rPr>
          <w:t>www.strukturnifondovi.hr</w:t>
        </w:r>
      </w:hyperlink>
      <w:r w:rsidR="00016081" w:rsidRPr="00DF7D9A">
        <w:rPr>
          <w:rFonts w:asciiTheme="majorHAnsi" w:hAnsiTheme="majorHAnsi" w:cstheme="majorHAnsi"/>
          <w:sz w:val="22"/>
          <w:szCs w:val="22"/>
          <w:lang w:val="it-IT"/>
        </w:rPr>
        <w:t>. U slučaju potrebe izmjene poziva na dostavu ponuda tijekom posljednjih 5 dana prije isteka inicijalnog roka za dostavu ponuda, rok za dostavu ponuda će se razmjerno produljiti za minimalno 5 dana, računajući od dana objave izmjene.</w:t>
      </w:r>
    </w:p>
    <w:p w14:paraId="2E0A1B14" w14:textId="72DC64F5" w:rsidR="000B0295" w:rsidRPr="00D14921" w:rsidRDefault="00D544C2" w:rsidP="00016081">
      <w:pPr>
        <w:keepLines/>
        <w:spacing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During the deadline for submission of tenders, the Contracting Authority may amend the Invitation to Tender. Any amendments to the tender invitation will be made available on the website www.strukturnifondovi.hr. In case of need to change the tender invitation during the last 5 days before the expiration of the initial deadline for submission of bids, the deadline for submission of bids will be extended proportionally by a minimum of 5 days from the date of publication of the change.</w:t>
      </w:r>
    </w:p>
    <w:p w14:paraId="5830BC73" w14:textId="77777777" w:rsidR="00D14921" w:rsidRDefault="00D14921" w:rsidP="008369AA">
      <w:pPr>
        <w:keepLines/>
        <w:spacing w:after="240" w:line="276" w:lineRule="auto"/>
        <w:jc w:val="both"/>
        <w:rPr>
          <w:rFonts w:asciiTheme="majorHAnsi" w:hAnsiTheme="majorHAnsi" w:cstheme="majorHAnsi"/>
          <w:b/>
          <w:bCs/>
          <w:sz w:val="22"/>
          <w:szCs w:val="22"/>
          <w:lang w:val="en-US"/>
        </w:rPr>
      </w:pPr>
    </w:p>
    <w:p w14:paraId="6ADED1A3" w14:textId="236A7799" w:rsidR="00D5578A" w:rsidRPr="00D14921" w:rsidRDefault="00F747F2" w:rsidP="008369AA">
      <w:pPr>
        <w:keepLines/>
        <w:spacing w:after="240" w:line="276" w:lineRule="auto"/>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3</w:t>
      </w:r>
      <w:r w:rsidRPr="00D14921">
        <w:rPr>
          <w:rFonts w:asciiTheme="majorHAnsi" w:hAnsiTheme="majorHAnsi" w:cstheme="majorHAnsi"/>
          <w:b/>
          <w:bCs/>
          <w:sz w:val="22"/>
          <w:szCs w:val="22"/>
          <w:lang w:val="en-US"/>
        </w:rPr>
        <w:t>. PREGLED I OCJENJIVANJE PONUDA</w:t>
      </w:r>
      <w:r w:rsidR="00D544C2" w:rsidRPr="00D14921">
        <w:rPr>
          <w:rFonts w:asciiTheme="majorHAnsi" w:hAnsiTheme="majorHAnsi" w:cstheme="majorHAnsi"/>
          <w:b/>
          <w:bCs/>
          <w:sz w:val="22"/>
          <w:szCs w:val="22"/>
          <w:lang w:val="en-US"/>
        </w:rPr>
        <w:t xml:space="preserve">/ </w:t>
      </w:r>
      <w:r w:rsidR="00D544C2" w:rsidRPr="00D14921">
        <w:rPr>
          <w:rFonts w:asciiTheme="majorHAnsi" w:hAnsiTheme="majorHAnsi" w:cstheme="majorHAnsi"/>
          <w:b/>
          <w:bCs/>
          <w:i/>
          <w:iCs/>
          <w:color w:val="4472C4" w:themeColor="accent1"/>
          <w:sz w:val="22"/>
          <w:szCs w:val="22"/>
          <w:lang w:val="en-US"/>
        </w:rPr>
        <w:t>REVIEW AND EVALUATION OF TENDERS</w:t>
      </w:r>
    </w:p>
    <w:p w14:paraId="68E54929" w14:textId="77777777" w:rsidR="00EA5902" w:rsidRPr="00DF7D9A" w:rsidRDefault="00EA5902" w:rsidP="008369AA">
      <w:pPr>
        <w:pStyle w:val="Tijeloteksta"/>
        <w:spacing w:line="276" w:lineRule="auto"/>
        <w:jc w:val="both"/>
        <w:rPr>
          <w:rFonts w:asciiTheme="majorHAnsi" w:hAnsiTheme="majorHAnsi" w:cstheme="majorHAnsi"/>
          <w:sz w:val="22"/>
          <w:szCs w:val="22"/>
          <w:lang w:val="it-IT"/>
        </w:rPr>
      </w:pPr>
      <w:r w:rsidRPr="00DF7D9A">
        <w:rPr>
          <w:rFonts w:asciiTheme="majorHAnsi" w:hAnsiTheme="majorHAnsi" w:cstheme="majorHAnsi"/>
          <w:sz w:val="22"/>
          <w:szCs w:val="22"/>
          <w:lang w:val="it-IT"/>
        </w:rPr>
        <w:t xml:space="preserve">Naručitelj će na osnovi rezultata pregleda i ocjene ponuda odbiti: </w:t>
      </w:r>
    </w:p>
    <w:p w14:paraId="3F349AA9" w14:textId="5D5D4ADA"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koja nije cjelovita (ne sadrži sve Pozivom na dostavu ponuda propisane obvezne elemente)</w:t>
      </w:r>
      <w:r w:rsidR="001738E1" w:rsidRPr="00612390">
        <w:rPr>
          <w:rFonts w:asciiTheme="majorHAnsi" w:hAnsiTheme="majorHAnsi" w:cstheme="majorHAnsi"/>
          <w:sz w:val="22"/>
          <w:szCs w:val="22"/>
          <w:lang w:val="it-IT"/>
        </w:rPr>
        <w:t>,</w:t>
      </w:r>
    </w:p>
    <w:p w14:paraId="601E2D65" w14:textId="5F0D859A"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koja nije u skladu sa odredbama Poziva na dostavu ponuda</w:t>
      </w:r>
      <w:r w:rsidR="001738E1" w:rsidRPr="00612390">
        <w:rPr>
          <w:rFonts w:asciiTheme="majorHAnsi" w:hAnsiTheme="majorHAnsi" w:cstheme="majorHAnsi"/>
          <w:sz w:val="22"/>
          <w:szCs w:val="22"/>
          <w:lang w:val="it-IT"/>
        </w:rPr>
        <w:t>,</w:t>
      </w:r>
    </w:p>
    <w:p w14:paraId="00C05A08" w14:textId="24CB612E"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u kojoj cijena nije iskazana u apsolutnom iznosu</w:t>
      </w:r>
      <w:r w:rsidR="001738E1" w:rsidRPr="00612390">
        <w:rPr>
          <w:rFonts w:asciiTheme="majorHAnsi" w:hAnsiTheme="majorHAnsi" w:cstheme="majorHAnsi"/>
          <w:sz w:val="22"/>
          <w:szCs w:val="22"/>
          <w:lang w:val="it-IT"/>
        </w:rPr>
        <w:t>,</w:t>
      </w:r>
    </w:p>
    <w:p w14:paraId="6E4A8C51" w14:textId="77777777"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koja sadrži pogreške, nedostatke odnosno nejasnoće ako pogreške, nedostaci odnosno nejasnoće nisu uklonjive,</w:t>
      </w:r>
    </w:p>
    <w:p w14:paraId="3CF5EE19" w14:textId="77777777" w:rsidR="00EA5902" w:rsidRPr="00612390" w:rsidRDefault="00EA5902" w:rsidP="008369AA">
      <w:pPr>
        <w:pStyle w:val="Tijeloteksta"/>
        <w:widowControl/>
        <w:numPr>
          <w:ilvl w:val="0"/>
          <w:numId w:val="12"/>
        </w:numPr>
        <w:autoSpaceDE/>
        <w:autoSpaceDN/>
        <w:spacing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u kojoj pojašnjenjem ili upotpunjavanjem u skladu s Pravilima za provedbu postupaka nabava za neobveznike Zakona o javnoj nabavi, nije uklonjena pogreška, nedostatak ili nejasnoća,</w:t>
      </w:r>
    </w:p>
    <w:p w14:paraId="41BBFF09" w14:textId="5233405D" w:rsidR="00EA5902" w:rsidRPr="00612390" w:rsidRDefault="00EA5902" w:rsidP="00CA7F5D">
      <w:pPr>
        <w:pStyle w:val="Tijeloteksta"/>
        <w:widowControl/>
        <w:numPr>
          <w:ilvl w:val="0"/>
          <w:numId w:val="12"/>
        </w:numPr>
        <w:autoSpaceDE/>
        <w:autoSpaceDN/>
        <w:spacing w:after="240" w:line="276" w:lineRule="auto"/>
        <w:jc w:val="both"/>
        <w:rPr>
          <w:rFonts w:asciiTheme="majorHAnsi" w:hAnsiTheme="majorHAnsi" w:cstheme="majorHAnsi"/>
          <w:sz w:val="22"/>
          <w:szCs w:val="22"/>
          <w:lang w:val="it-IT"/>
        </w:rPr>
      </w:pPr>
      <w:r w:rsidRPr="00612390">
        <w:rPr>
          <w:rFonts w:asciiTheme="majorHAnsi" w:hAnsiTheme="majorHAnsi" w:cstheme="majorHAnsi"/>
          <w:sz w:val="22"/>
          <w:szCs w:val="22"/>
          <w:lang w:val="it-IT"/>
        </w:rPr>
        <w:t>ponudu za koju ponuditelj nije pisanim putem prihvatio ispravak računske po</w:t>
      </w:r>
      <w:r w:rsidR="00CA7F5D" w:rsidRPr="00612390">
        <w:rPr>
          <w:rFonts w:asciiTheme="majorHAnsi" w:hAnsiTheme="majorHAnsi" w:cstheme="majorHAnsi"/>
          <w:sz w:val="22"/>
          <w:szCs w:val="22"/>
          <w:lang w:val="it-IT"/>
        </w:rPr>
        <w:t>greške.</w:t>
      </w:r>
    </w:p>
    <w:p w14:paraId="0E135597" w14:textId="41805FA9" w:rsidR="00D544C2" w:rsidRPr="00D14921" w:rsidRDefault="00D544C2" w:rsidP="00D544C2">
      <w:pPr>
        <w:pStyle w:val="Tijeloteksta"/>
        <w:widowControl/>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w:t>
      </w:r>
      <w:r w:rsidR="00207A30" w:rsidRPr="00D14921">
        <w:rPr>
          <w:rFonts w:asciiTheme="majorHAnsi" w:hAnsiTheme="majorHAnsi" w:cstheme="majorHAnsi"/>
          <w:i/>
          <w:iCs/>
          <w:color w:val="4472C4" w:themeColor="accent1"/>
          <w:sz w:val="22"/>
          <w:szCs w:val="22"/>
          <w:lang w:val="en-US"/>
        </w:rPr>
        <w:t>,</w:t>
      </w:r>
      <w:r w:rsidRPr="00D14921">
        <w:rPr>
          <w:rFonts w:asciiTheme="majorHAnsi" w:hAnsiTheme="majorHAnsi" w:cstheme="majorHAnsi"/>
          <w:i/>
          <w:iCs/>
          <w:color w:val="4472C4" w:themeColor="accent1"/>
          <w:sz w:val="22"/>
          <w:szCs w:val="22"/>
          <w:lang w:val="en-US"/>
        </w:rPr>
        <w:t xml:space="preserve"> based on review and evaluation of tenders, shall reject:</w:t>
      </w:r>
    </w:p>
    <w:p w14:paraId="57E0909E" w14:textId="0D63D608" w:rsidR="00472850" w:rsidRPr="00D14921" w:rsidRDefault="00D544C2"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tender that’s not complete (doesn’t contain all </w:t>
      </w:r>
      <w:r w:rsidR="00472850" w:rsidRPr="00D14921">
        <w:rPr>
          <w:rFonts w:asciiTheme="majorHAnsi" w:hAnsiTheme="majorHAnsi" w:cstheme="majorHAnsi"/>
          <w:i/>
          <w:iCs/>
          <w:color w:val="4472C4" w:themeColor="accent1"/>
          <w:sz w:val="22"/>
          <w:szCs w:val="22"/>
          <w:lang w:val="en-US"/>
        </w:rPr>
        <w:t xml:space="preserve">tender </w:t>
      </w:r>
      <w:r w:rsidRPr="00D14921">
        <w:rPr>
          <w:rFonts w:asciiTheme="majorHAnsi" w:hAnsiTheme="majorHAnsi" w:cstheme="majorHAnsi"/>
          <w:i/>
          <w:iCs/>
          <w:color w:val="4472C4" w:themeColor="accent1"/>
          <w:sz w:val="22"/>
          <w:szCs w:val="22"/>
          <w:lang w:val="en-US"/>
        </w:rPr>
        <w:t>prescribed mandatory elements</w:t>
      </w:r>
      <w:r w:rsidR="00472850" w:rsidRPr="00D14921">
        <w:rPr>
          <w:rFonts w:asciiTheme="majorHAnsi" w:hAnsiTheme="majorHAnsi" w:cstheme="majorHAnsi"/>
          <w:i/>
          <w:iCs/>
          <w:color w:val="4472C4" w:themeColor="accent1"/>
          <w:sz w:val="22"/>
          <w:szCs w:val="22"/>
          <w:lang w:val="en-US"/>
        </w:rPr>
        <w:t>),</w:t>
      </w:r>
    </w:p>
    <w:p w14:paraId="77766FDA" w14:textId="045D6121"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that’s not in accordance with directives of Tender invitation,</w:t>
      </w:r>
    </w:p>
    <w:p w14:paraId="00E33F75" w14:textId="0CADD8A8"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in which the price is not expressed in absolute amount,</w:t>
      </w:r>
    </w:p>
    <w:p w14:paraId="07A72CBA" w14:textId="64903E2B"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lastRenderedPageBreak/>
        <w:t>tender that contains mistakes, deficiencies, or obscurities if mistakes, deficiencies, or obscurities are not removable,</w:t>
      </w:r>
    </w:p>
    <w:p w14:paraId="3FC204D7" w14:textId="3661A360"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in which mistakes, deficiencies, or obscurities has not been eliminated by clarifying or supplementing in accordance with the rules on the implementation of the procurement procedure for business entities who are not subjects to the public procurement act,</w:t>
      </w:r>
    </w:p>
    <w:p w14:paraId="5AC577C2" w14:textId="530DF7E0" w:rsidR="00472850" w:rsidRPr="00D14921" w:rsidRDefault="00472850" w:rsidP="00D544C2">
      <w:pPr>
        <w:pStyle w:val="Tijeloteksta"/>
        <w:widowControl/>
        <w:numPr>
          <w:ilvl w:val="0"/>
          <w:numId w:val="15"/>
        </w:numPr>
        <w:autoSpaceDE/>
        <w:autoSpaceDN/>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tender for which the tenderer has not accepted a written corr</w:t>
      </w:r>
      <w:r w:rsidR="00CA7F5D" w:rsidRPr="00D14921">
        <w:rPr>
          <w:rFonts w:asciiTheme="majorHAnsi" w:hAnsiTheme="majorHAnsi" w:cstheme="majorHAnsi"/>
          <w:i/>
          <w:iCs/>
          <w:color w:val="4472C4" w:themeColor="accent1"/>
          <w:sz w:val="22"/>
          <w:szCs w:val="22"/>
          <w:lang w:val="en-US"/>
        </w:rPr>
        <w:t>ection of the calculation error.</w:t>
      </w:r>
    </w:p>
    <w:p w14:paraId="2BD37B39" w14:textId="1C7A4445" w:rsidR="00EA5902" w:rsidRPr="00D14921" w:rsidRDefault="00EA5902" w:rsidP="00CA7F5D">
      <w:pPr>
        <w:pStyle w:val="Tijeloteksta"/>
        <w:spacing w:before="240"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w:t>
      </w:r>
      <w:r w:rsidR="000E5AF2" w:rsidRPr="00D14921">
        <w:rPr>
          <w:rFonts w:asciiTheme="majorHAnsi" w:hAnsiTheme="majorHAnsi" w:cstheme="majorHAnsi"/>
          <w:sz w:val="22"/>
          <w:szCs w:val="22"/>
          <w:lang w:val="en-US"/>
        </w:rPr>
        <w:t>.</w:t>
      </w:r>
      <w:r w:rsidRPr="00D14921">
        <w:rPr>
          <w:rFonts w:asciiTheme="majorHAnsi" w:hAnsiTheme="majorHAnsi" w:cstheme="majorHAnsi"/>
          <w:sz w:val="22"/>
          <w:szCs w:val="22"/>
          <w:lang w:val="en-US"/>
        </w:rPr>
        <w:t xml:space="preserve"> </w:t>
      </w:r>
    </w:p>
    <w:p w14:paraId="1999BC39" w14:textId="0340EE5F" w:rsidR="009E4388" w:rsidRPr="00D14921" w:rsidRDefault="009E4388" w:rsidP="00183DE6">
      <w:pPr>
        <w:pStyle w:val="Tijeloteksta"/>
        <w:spacing w:line="276" w:lineRule="auto"/>
        <w:jc w:val="both"/>
        <w:rPr>
          <w:rFonts w:asciiTheme="majorHAnsi" w:hAnsiTheme="majorHAnsi" w:cstheme="majorHAnsi"/>
          <w:i/>
          <w:iCs/>
          <w:color w:val="4472C4" w:themeColor="accent1"/>
          <w:sz w:val="22"/>
          <w:szCs w:val="22"/>
          <w:lang w:val="en-US" w:bidi="hr-HR"/>
        </w:rPr>
      </w:pPr>
      <w:r w:rsidRPr="00D14921">
        <w:rPr>
          <w:rFonts w:asciiTheme="majorHAnsi" w:hAnsiTheme="majorHAnsi" w:cstheme="majorHAnsi"/>
          <w:i/>
          <w:iCs/>
          <w:color w:val="4472C4" w:themeColor="accent1"/>
          <w:sz w:val="22"/>
          <w:szCs w:val="22"/>
          <w:lang w:val="en-US" w:bidi="hr-HR"/>
        </w:rPr>
        <w:t>If the information or documentation to be provided by the economic operator is incomplete or erroneous or appears to be such, or if certain documents are missing, the Contracting Authority may, respecting the principles of equal treatment and transparency, require the economic operators concerned to supplement, clarify, complete or provide necessary information or documentation within a reasonable period.</w:t>
      </w:r>
    </w:p>
    <w:p w14:paraId="6B2B1724" w14:textId="77777777" w:rsidR="00EA5902" w:rsidRPr="00D14921" w:rsidRDefault="00EA5902" w:rsidP="008369AA">
      <w:pPr>
        <w:pStyle w:val="Tijeloteksta"/>
        <w:spacing w:line="276" w:lineRule="auto"/>
        <w:jc w:val="both"/>
        <w:rPr>
          <w:rFonts w:asciiTheme="majorHAnsi" w:hAnsiTheme="majorHAnsi" w:cstheme="majorHAnsi"/>
          <w:sz w:val="22"/>
          <w:szCs w:val="22"/>
          <w:lang w:val="en-US"/>
        </w:rPr>
      </w:pPr>
    </w:p>
    <w:p w14:paraId="003B0E37" w14:textId="249DFA90" w:rsidR="009E4388" w:rsidRPr="00D14921" w:rsidRDefault="00EA5902" w:rsidP="008369AA">
      <w:pPr>
        <w:pStyle w:val="Tijeloteksta"/>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Naručitelj otvara i ocjenjuje dostavljene ponude </w:t>
      </w:r>
      <w:r w:rsidR="000C12DB" w:rsidRPr="00D14921">
        <w:rPr>
          <w:rFonts w:asciiTheme="majorHAnsi" w:hAnsiTheme="majorHAnsi" w:cstheme="majorHAnsi"/>
          <w:sz w:val="22"/>
          <w:szCs w:val="22"/>
          <w:lang w:val="en-US"/>
        </w:rPr>
        <w:t>na temelju uvjeta propisanih Pozivom na dostavu ponuda</w:t>
      </w:r>
      <w:r w:rsidR="006F2C99" w:rsidRPr="00D14921">
        <w:rPr>
          <w:rFonts w:asciiTheme="majorHAnsi" w:hAnsiTheme="majorHAnsi" w:cstheme="majorHAnsi"/>
          <w:sz w:val="22"/>
          <w:szCs w:val="22"/>
          <w:lang w:val="en-US"/>
        </w:rPr>
        <w:t xml:space="preserve">, </w:t>
      </w:r>
      <w:r w:rsidRPr="00D14921">
        <w:rPr>
          <w:rFonts w:asciiTheme="majorHAnsi" w:hAnsiTheme="majorHAnsi" w:cstheme="majorHAnsi"/>
          <w:sz w:val="22"/>
          <w:szCs w:val="22"/>
          <w:lang w:val="en-US"/>
        </w:rPr>
        <w:t>o čemu sastavlja zapisnik.</w:t>
      </w:r>
    </w:p>
    <w:p w14:paraId="46BD1CB3" w14:textId="267B2193" w:rsidR="00EA5902" w:rsidRPr="00D14921" w:rsidRDefault="009E4388"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opens and evaluates the submitted tenders based on the conditions prescribed by the Tender Invitation, on which it draws up minutes.</w:t>
      </w:r>
    </w:p>
    <w:p w14:paraId="3A9DD3F0" w14:textId="77777777" w:rsidR="009E4388" w:rsidRPr="00D14921" w:rsidRDefault="009E4388" w:rsidP="008369AA">
      <w:pPr>
        <w:pStyle w:val="Tijeloteksta"/>
        <w:spacing w:line="276" w:lineRule="auto"/>
        <w:jc w:val="both"/>
        <w:rPr>
          <w:rFonts w:asciiTheme="majorHAnsi" w:hAnsiTheme="majorHAnsi" w:cstheme="majorHAnsi"/>
          <w:i/>
          <w:iCs/>
          <w:color w:val="4472C4" w:themeColor="accent1"/>
          <w:sz w:val="22"/>
          <w:szCs w:val="22"/>
          <w:lang w:val="en-US"/>
        </w:rPr>
      </w:pPr>
    </w:p>
    <w:p w14:paraId="22CA4C93" w14:textId="5BA2276C" w:rsidR="004F622C" w:rsidRPr="00D14921" w:rsidRDefault="00EA5902" w:rsidP="008369AA">
      <w:pPr>
        <w:pStyle w:val="Tijeloteksta"/>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Naručitelj će objaviti odluku o odabiru o odabranom ponuditelju i ukupnoj vrijednosti odabrane ponude na istom mjestu gdje je objavljen poziv na dostavu ponuda (</w:t>
      </w:r>
      <w:hyperlink r:id="rId19" w:history="1">
        <w:r w:rsidRPr="00D14921">
          <w:rPr>
            <w:rStyle w:val="Hiperveza"/>
            <w:rFonts w:asciiTheme="majorHAnsi" w:hAnsiTheme="majorHAnsi" w:cstheme="majorHAnsi"/>
            <w:sz w:val="22"/>
            <w:szCs w:val="22"/>
            <w:lang w:val="en-US"/>
          </w:rPr>
          <w:t>www.strukturnifondovi.hr</w:t>
        </w:r>
      </w:hyperlink>
      <w:r w:rsidRPr="00D14921">
        <w:rPr>
          <w:rFonts w:asciiTheme="majorHAnsi" w:hAnsiTheme="majorHAnsi" w:cstheme="majorHAnsi"/>
          <w:sz w:val="22"/>
          <w:szCs w:val="22"/>
          <w:lang w:val="en-US"/>
        </w:rPr>
        <w:t>)</w:t>
      </w:r>
    </w:p>
    <w:p w14:paraId="0102DD41" w14:textId="1237D81A" w:rsidR="004F622C" w:rsidRPr="00D14921" w:rsidRDefault="004F622C"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will publish the selection decision on the selected tenderer and the total value of the selected tender at the same place where the invitation to tender was published (www.strukturnifondovi.hr)</w:t>
      </w:r>
    </w:p>
    <w:p w14:paraId="6594AD5B" w14:textId="77777777" w:rsidR="00EA5902" w:rsidRPr="00D14921" w:rsidRDefault="00EA5902" w:rsidP="008369AA">
      <w:pPr>
        <w:pStyle w:val="Tijeloteksta"/>
        <w:spacing w:line="276" w:lineRule="auto"/>
        <w:jc w:val="both"/>
        <w:rPr>
          <w:rFonts w:asciiTheme="majorHAnsi" w:hAnsiTheme="majorHAnsi" w:cstheme="majorHAnsi"/>
          <w:sz w:val="22"/>
          <w:szCs w:val="22"/>
          <w:lang w:val="en-US"/>
        </w:rPr>
      </w:pPr>
    </w:p>
    <w:p w14:paraId="7F17B745" w14:textId="76CF5484" w:rsidR="00EA5902" w:rsidRPr="00D14921" w:rsidRDefault="00EA5902" w:rsidP="008369AA">
      <w:pPr>
        <w:pStyle w:val="Tijeloteksta"/>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S odabranim ponuditeljem će Naručitelj sklopiti Ugovor o nabavi na temelju uvjeta iz Poziva na dostavu ponuda i odabrane ponude. </w:t>
      </w:r>
    </w:p>
    <w:p w14:paraId="50E0E0D1" w14:textId="16BACF68" w:rsidR="004F622C" w:rsidRPr="00D14921" w:rsidRDefault="004F622C" w:rsidP="008369AA">
      <w:pPr>
        <w:pStyle w:val="Tijeloteksta"/>
        <w:spacing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The Contracting Authority will sign a Procurement Contract with the selected tenderer on the basis of the conditions from the Tender invitation and the selected tender.</w:t>
      </w:r>
    </w:p>
    <w:p w14:paraId="2B47B914" w14:textId="77777777" w:rsidR="004F622C" w:rsidRPr="00D14921" w:rsidRDefault="004F622C" w:rsidP="008369AA">
      <w:pPr>
        <w:pStyle w:val="Tijeloteksta"/>
        <w:spacing w:line="276" w:lineRule="auto"/>
        <w:jc w:val="both"/>
        <w:rPr>
          <w:rFonts w:asciiTheme="majorHAnsi" w:hAnsiTheme="majorHAnsi" w:cstheme="majorHAnsi"/>
          <w:sz w:val="22"/>
          <w:szCs w:val="22"/>
          <w:lang w:val="en-US"/>
        </w:rPr>
      </w:pPr>
    </w:p>
    <w:p w14:paraId="3C8B8268" w14:textId="4DC0B4A7" w:rsidR="00F747F2" w:rsidRPr="00D14921" w:rsidRDefault="00965CEF" w:rsidP="007D2EE8">
      <w:pPr>
        <w:keepLines/>
        <w:spacing w:after="240"/>
        <w:jc w:val="both"/>
        <w:rPr>
          <w:rFonts w:asciiTheme="majorHAnsi" w:hAnsiTheme="majorHAnsi" w:cstheme="majorHAnsi"/>
          <w:b/>
          <w:bCs/>
          <w:sz w:val="22"/>
          <w:szCs w:val="22"/>
          <w:lang w:val="en-US"/>
        </w:rPr>
      </w:pPr>
      <w:r w:rsidRPr="00D14921">
        <w:rPr>
          <w:rFonts w:asciiTheme="majorHAnsi" w:hAnsiTheme="majorHAnsi" w:cstheme="majorHAnsi"/>
          <w:b/>
          <w:bCs/>
          <w:sz w:val="22"/>
          <w:szCs w:val="22"/>
          <w:lang w:val="en-US"/>
        </w:rPr>
        <w:t>1</w:t>
      </w:r>
      <w:r w:rsidR="002B0536" w:rsidRPr="00D14921">
        <w:rPr>
          <w:rFonts w:asciiTheme="majorHAnsi" w:hAnsiTheme="majorHAnsi" w:cstheme="majorHAnsi"/>
          <w:b/>
          <w:bCs/>
          <w:sz w:val="22"/>
          <w:szCs w:val="22"/>
          <w:lang w:val="en-US"/>
        </w:rPr>
        <w:t>4</w:t>
      </w:r>
      <w:r w:rsidRPr="00D14921">
        <w:rPr>
          <w:rFonts w:asciiTheme="majorHAnsi" w:hAnsiTheme="majorHAnsi" w:cstheme="majorHAnsi"/>
          <w:b/>
          <w:bCs/>
          <w:sz w:val="22"/>
          <w:szCs w:val="22"/>
          <w:lang w:val="en-US"/>
        </w:rPr>
        <w:t>. MOGUĆNOST IZMJENE UGOVORA U SLUČAJU NEPREDVIDLJIVIH OKOLNOSTI</w:t>
      </w:r>
      <w:r w:rsidR="00BB70B7" w:rsidRPr="00D14921">
        <w:rPr>
          <w:rFonts w:asciiTheme="majorHAnsi" w:hAnsiTheme="majorHAnsi" w:cstheme="majorHAnsi"/>
          <w:b/>
          <w:bCs/>
          <w:sz w:val="22"/>
          <w:szCs w:val="22"/>
          <w:lang w:val="en-US"/>
        </w:rPr>
        <w:t xml:space="preserve"> </w:t>
      </w:r>
      <w:r w:rsidR="00AF5EB2" w:rsidRPr="00D14921">
        <w:rPr>
          <w:rFonts w:asciiTheme="majorHAnsi" w:hAnsiTheme="majorHAnsi" w:cstheme="majorHAnsi"/>
          <w:b/>
          <w:bCs/>
          <w:sz w:val="22"/>
          <w:szCs w:val="22"/>
          <w:lang w:val="en-US"/>
        </w:rPr>
        <w:t xml:space="preserve">/ </w:t>
      </w:r>
      <w:r w:rsidR="00BB70B7" w:rsidRPr="00D14921">
        <w:rPr>
          <w:rFonts w:asciiTheme="majorHAnsi" w:hAnsiTheme="majorHAnsi" w:cstheme="majorHAnsi"/>
          <w:i/>
          <w:color w:val="4472C4" w:themeColor="accent1"/>
          <w:sz w:val="22"/>
          <w:lang w:val="en-US"/>
        </w:rPr>
        <w:t>THE POSSIBILITY OF CONTRACT AMENDMENT IN CASE OF UNFORESEEN CIRCUMSTANCES</w:t>
      </w:r>
    </w:p>
    <w:p w14:paraId="2EBA018C" w14:textId="024D7E1F" w:rsidR="00965CEF" w:rsidRPr="00D14921" w:rsidRDefault="00E45D51" w:rsidP="00183DE6">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 slučaju novonastalih uvjeta uzrokovanih nepredvidljivim okolnostima na koje ni jedna strana ne može utjecati (naručitelj, ponuditelj), koje su nastupile nakon potpisa ugovora, te ako je ta promjena objektivno opravdana, naručitelj i odabrani ponuditelj će pristupiti izmjenama ugovora.</w:t>
      </w:r>
    </w:p>
    <w:p w14:paraId="7201F322" w14:textId="6AF23744" w:rsidR="00BB70B7" w:rsidRDefault="00BB70B7" w:rsidP="00183DE6">
      <w:pPr>
        <w:spacing w:line="276" w:lineRule="auto"/>
        <w:jc w:val="both"/>
        <w:rPr>
          <w:rFonts w:asciiTheme="majorHAnsi" w:hAnsiTheme="majorHAnsi" w:cstheme="majorHAnsi"/>
          <w:i/>
          <w:color w:val="4472C4" w:themeColor="accent1"/>
          <w:sz w:val="22"/>
          <w:lang w:val="en-US"/>
        </w:rPr>
      </w:pPr>
      <w:r w:rsidRPr="00D14921">
        <w:rPr>
          <w:rFonts w:asciiTheme="majorHAnsi" w:hAnsiTheme="majorHAnsi" w:cstheme="majorHAnsi"/>
          <w:i/>
          <w:color w:val="4472C4" w:themeColor="accent1"/>
          <w:sz w:val="22"/>
          <w:lang w:val="en-US"/>
        </w:rPr>
        <w:t xml:space="preserve">In the case that new conditions ensue which are caused by unforeseen circumstances </w:t>
      </w:r>
      <w:r w:rsidR="00280003" w:rsidRPr="00D14921">
        <w:rPr>
          <w:rFonts w:asciiTheme="majorHAnsi" w:hAnsiTheme="majorHAnsi" w:cstheme="majorHAnsi"/>
          <w:i/>
          <w:color w:val="4472C4" w:themeColor="accent1"/>
          <w:sz w:val="22"/>
          <w:lang w:val="en-US"/>
        </w:rPr>
        <w:t xml:space="preserve">after signing the contract and </w:t>
      </w:r>
      <w:r w:rsidRPr="00D14921">
        <w:rPr>
          <w:rFonts w:asciiTheme="majorHAnsi" w:hAnsiTheme="majorHAnsi" w:cstheme="majorHAnsi"/>
          <w:i/>
          <w:color w:val="4472C4" w:themeColor="accent1"/>
          <w:sz w:val="22"/>
          <w:lang w:val="en-US"/>
        </w:rPr>
        <w:t>that cannot be influenced by either party (contracting authority, tenderer),</w:t>
      </w:r>
      <w:r w:rsidR="00280003" w:rsidRPr="00D14921">
        <w:rPr>
          <w:rFonts w:asciiTheme="majorHAnsi" w:hAnsiTheme="majorHAnsi" w:cstheme="majorHAnsi"/>
          <w:i/>
          <w:color w:val="4472C4" w:themeColor="accent1"/>
          <w:sz w:val="22"/>
          <w:lang w:val="en-US"/>
        </w:rPr>
        <w:t xml:space="preserve"> and if this change is objectively justified, the contracting authority and the selected tenderer will amend the contract.</w:t>
      </w:r>
    </w:p>
    <w:p w14:paraId="693F1008" w14:textId="77777777" w:rsidR="00957C96" w:rsidRPr="00D14921" w:rsidRDefault="00957C96" w:rsidP="00183DE6">
      <w:pPr>
        <w:spacing w:line="276" w:lineRule="auto"/>
        <w:jc w:val="both"/>
        <w:rPr>
          <w:rFonts w:asciiTheme="majorHAnsi" w:hAnsiTheme="majorHAnsi" w:cstheme="majorHAnsi"/>
          <w:i/>
          <w:color w:val="4472C4" w:themeColor="accent1"/>
          <w:sz w:val="22"/>
          <w:lang w:val="en-US"/>
        </w:rPr>
      </w:pPr>
    </w:p>
    <w:p w14:paraId="31A90A47" w14:textId="77777777" w:rsidR="00280003" w:rsidRPr="00D14921" w:rsidRDefault="00280003" w:rsidP="00280003">
      <w:pPr>
        <w:spacing w:line="276" w:lineRule="auto"/>
        <w:jc w:val="both"/>
        <w:rPr>
          <w:rFonts w:asciiTheme="majorHAnsi" w:hAnsiTheme="majorHAnsi" w:cstheme="majorHAnsi"/>
          <w:sz w:val="22"/>
          <w:szCs w:val="22"/>
          <w:lang w:val="en-US"/>
        </w:rPr>
      </w:pPr>
    </w:p>
    <w:p w14:paraId="32633770" w14:textId="323D58F4" w:rsidR="00280003" w:rsidRPr="00D14921" w:rsidRDefault="00147C51" w:rsidP="008369AA">
      <w:pPr>
        <w:keepLines/>
        <w:spacing w:after="240" w:line="276" w:lineRule="auto"/>
        <w:jc w:val="both"/>
        <w:rPr>
          <w:rFonts w:asciiTheme="majorHAnsi" w:hAnsiTheme="majorHAnsi" w:cstheme="majorHAnsi"/>
          <w:b/>
          <w:bCs/>
          <w:i/>
          <w:iCs/>
          <w:color w:val="4472C4" w:themeColor="accent1"/>
          <w:sz w:val="22"/>
          <w:szCs w:val="22"/>
          <w:lang w:val="en-US"/>
        </w:rPr>
      </w:pPr>
      <w:r w:rsidRPr="00D14921">
        <w:rPr>
          <w:rFonts w:asciiTheme="majorHAnsi" w:hAnsiTheme="majorHAnsi" w:cstheme="majorHAnsi"/>
          <w:b/>
          <w:bCs/>
          <w:sz w:val="22"/>
          <w:szCs w:val="22"/>
          <w:lang w:val="en-US"/>
        </w:rPr>
        <w:lastRenderedPageBreak/>
        <w:t>1</w:t>
      </w:r>
      <w:r w:rsidR="002B0536" w:rsidRPr="00D14921">
        <w:rPr>
          <w:rFonts w:asciiTheme="majorHAnsi" w:hAnsiTheme="majorHAnsi" w:cstheme="majorHAnsi"/>
          <w:b/>
          <w:bCs/>
          <w:sz w:val="22"/>
          <w:szCs w:val="22"/>
          <w:lang w:val="en-US"/>
        </w:rPr>
        <w:t>5</w:t>
      </w:r>
      <w:r w:rsidRPr="00D14921">
        <w:rPr>
          <w:rFonts w:asciiTheme="majorHAnsi" w:hAnsiTheme="majorHAnsi" w:cstheme="majorHAnsi"/>
          <w:b/>
          <w:bCs/>
          <w:sz w:val="22"/>
          <w:szCs w:val="22"/>
          <w:lang w:val="en-US"/>
        </w:rPr>
        <w:t>. PR</w:t>
      </w:r>
      <w:r w:rsidR="006B5966" w:rsidRPr="00D14921">
        <w:rPr>
          <w:rFonts w:asciiTheme="majorHAnsi" w:hAnsiTheme="majorHAnsi" w:cstheme="majorHAnsi"/>
          <w:b/>
          <w:bCs/>
          <w:sz w:val="22"/>
          <w:szCs w:val="22"/>
          <w:lang w:val="en-US"/>
        </w:rPr>
        <w:t>IGOVOR NA POSTUPAK NABAVE</w:t>
      </w:r>
      <w:r w:rsidR="00280003" w:rsidRPr="00D14921">
        <w:rPr>
          <w:rFonts w:asciiTheme="majorHAnsi" w:hAnsiTheme="majorHAnsi" w:cstheme="majorHAnsi"/>
          <w:b/>
          <w:bCs/>
          <w:sz w:val="22"/>
          <w:szCs w:val="22"/>
          <w:lang w:val="en-US"/>
        </w:rPr>
        <w:t xml:space="preserve">/ </w:t>
      </w:r>
      <w:r w:rsidR="00280003" w:rsidRPr="00D14921">
        <w:rPr>
          <w:rFonts w:asciiTheme="majorHAnsi" w:hAnsiTheme="majorHAnsi" w:cstheme="majorHAnsi"/>
          <w:b/>
          <w:bCs/>
          <w:i/>
          <w:iCs/>
          <w:color w:val="4472C4" w:themeColor="accent1"/>
          <w:sz w:val="22"/>
          <w:szCs w:val="22"/>
          <w:lang w:val="en-US"/>
        </w:rPr>
        <w:t>OBJECTION TO THE PROCUREMENT PROCEDURE</w:t>
      </w:r>
    </w:p>
    <w:p w14:paraId="77924F6C" w14:textId="651CD830" w:rsidR="00046387" w:rsidRPr="00D14921" w:rsidRDefault="006B5966" w:rsidP="00183DE6">
      <w:pPr>
        <w:keepLines/>
        <w:spacing w:line="276" w:lineRule="auto"/>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Vezano </w:t>
      </w:r>
      <w:r w:rsidR="00CE6F44" w:rsidRPr="00D14921">
        <w:rPr>
          <w:rFonts w:asciiTheme="majorHAnsi" w:hAnsiTheme="majorHAnsi" w:cstheme="majorHAnsi"/>
          <w:sz w:val="22"/>
          <w:szCs w:val="22"/>
          <w:lang w:val="en-US"/>
        </w:rPr>
        <w:t xml:space="preserve">uz mogućnost žalbe ili prigovora na postupak nabave proveden sukladno Pravilima za NOJN, napominjemo da nije propisano da sudionici postupka imaju pravo podnijeti žalbu na odluku o odabiru/odbijanju ponuda. Međutim, u slučaju saznanja o nepravilnostima u postupku provedbe nabave </w:t>
      </w:r>
      <w:r w:rsidR="008C5845" w:rsidRPr="00D14921">
        <w:rPr>
          <w:rFonts w:asciiTheme="majorHAnsi" w:hAnsiTheme="majorHAnsi" w:cstheme="majorHAnsi"/>
          <w:sz w:val="22"/>
          <w:szCs w:val="22"/>
          <w:lang w:val="en-US"/>
        </w:rPr>
        <w:t xml:space="preserve">može se podnijeti prijava sumnje na nepravilnost na adresu elektroničke pošte </w:t>
      </w:r>
      <w:hyperlink r:id="rId20" w:history="1">
        <w:r w:rsidR="008C5845" w:rsidRPr="00D14921">
          <w:rPr>
            <w:rStyle w:val="Hiperveza"/>
            <w:rFonts w:asciiTheme="majorHAnsi" w:hAnsiTheme="majorHAnsi" w:cstheme="majorHAnsi"/>
            <w:sz w:val="22"/>
            <w:szCs w:val="22"/>
            <w:lang w:val="en-US"/>
          </w:rPr>
          <w:t>nepravilnosti.eu@mrrfeu.hr</w:t>
        </w:r>
      </w:hyperlink>
      <w:r w:rsidR="008C5845" w:rsidRPr="00D14921">
        <w:rPr>
          <w:rFonts w:asciiTheme="majorHAnsi" w:hAnsiTheme="majorHAnsi" w:cstheme="majorHAnsi"/>
          <w:sz w:val="22"/>
          <w:szCs w:val="22"/>
          <w:lang w:val="en-US"/>
        </w:rPr>
        <w:t>. Prijava mora sadržavati naziv projekta (KK broj), činjenični opis radnje ili</w:t>
      </w:r>
      <w:r w:rsidR="00CE60D1" w:rsidRPr="00D14921">
        <w:rPr>
          <w:rFonts w:asciiTheme="majorHAnsi" w:hAnsiTheme="majorHAnsi" w:cstheme="majorHAnsi"/>
          <w:sz w:val="22"/>
          <w:szCs w:val="22"/>
          <w:lang w:val="en-US"/>
        </w:rPr>
        <w:t xml:space="preserve"> propuštanja naručitelja, tj. korisnika te se prijavi moraju priložiti svi raspoloživi dokazi. </w:t>
      </w:r>
    </w:p>
    <w:p w14:paraId="1E9E9DE1" w14:textId="74BE2047" w:rsidR="00CE60D1" w:rsidRPr="00D14921" w:rsidRDefault="00280003" w:rsidP="00046387">
      <w:pPr>
        <w:keepLines/>
        <w:spacing w:after="240" w:line="276" w:lineRule="auto"/>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Regarding the possibility of appeal or objection to the procurement procedure conducted in accordance with the Rules for NOJN, we note that it is not prescribed that participants in the procedure have the right to appeal the decision to select / reject tenders.</w:t>
      </w:r>
      <w:r w:rsidRPr="00D14921">
        <w:rPr>
          <w:rFonts w:asciiTheme="majorHAnsi" w:hAnsiTheme="majorHAnsi" w:cstheme="majorHAnsi"/>
        </w:rPr>
        <w:t xml:space="preserve"> </w:t>
      </w:r>
      <w:r w:rsidRPr="00D14921">
        <w:rPr>
          <w:rFonts w:asciiTheme="majorHAnsi" w:hAnsiTheme="majorHAnsi" w:cstheme="majorHAnsi"/>
          <w:i/>
          <w:iCs/>
          <w:color w:val="4472C4" w:themeColor="accent1"/>
          <w:sz w:val="22"/>
          <w:szCs w:val="22"/>
          <w:lang w:val="en-US"/>
        </w:rPr>
        <w:t>However, in case of finding out about irregularities in the procurement procedure, a report of suspicion of irregularity can be submitted to the e-mail address nepravilnosti.eu@mrrfeu.hr. The application must contain the name of the project (KK number), a factual description of the action or omission of the client, i.e. the user, and the application must be accompanied by all available evidence.</w:t>
      </w:r>
    </w:p>
    <w:p w14:paraId="0D89ED87" w14:textId="77777777" w:rsidR="00CA7F5D" w:rsidRPr="00D14921" w:rsidRDefault="00CA7F5D" w:rsidP="00046387">
      <w:pPr>
        <w:jc w:val="center"/>
        <w:rPr>
          <w:rFonts w:asciiTheme="majorHAnsi" w:hAnsiTheme="majorHAnsi" w:cstheme="majorHAnsi"/>
          <w:b/>
          <w:lang w:val="en-US"/>
        </w:rPr>
      </w:pPr>
    </w:p>
    <w:p w14:paraId="7F6A0D49" w14:textId="77777777" w:rsidR="00CA7F5D" w:rsidRPr="00D14921" w:rsidRDefault="00CA7F5D" w:rsidP="00046387">
      <w:pPr>
        <w:jc w:val="center"/>
        <w:rPr>
          <w:rFonts w:asciiTheme="majorHAnsi" w:hAnsiTheme="majorHAnsi" w:cstheme="majorHAnsi"/>
          <w:b/>
          <w:lang w:val="en-US"/>
        </w:rPr>
      </w:pPr>
    </w:p>
    <w:p w14:paraId="228CA108" w14:textId="77777777" w:rsidR="00CA7F5D" w:rsidRPr="00D14921" w:rsidRDefault="00CA7F5D" w:rsidP="00046387">
      <w:pPr>
        <w:jc w:val="center"/>
        <w:rPr>
          <w:rFonts w:asciiTheme="majorHAnsi" w:hAnsiTheme="majorHAnsi" w:cstheme="majorHAnsi"/>
          <w:b/>
          <w:lang w:val="en-US"/>
        </w:rPr>
      </w:pPr>
    </w:p>
    <w:p w14:paraId="080A7EF6" w14:textId="77777777" w:rsidR="00CA7F5D" w:rsidRPr="00D14921" w:rsidRDefault="00CA7F5D" w:rsidP="00046387">
      <w:pPr>
        <w:jc w:val="center"/>
        <w:rPr>
          <w:rFonts w:asciiTheme="majorHAnsi" w:hAnsiTheme="majorHAnsi" w:cstheme="majorHAnsi"/>
          <w:b/>
          <w:lang w:val="en-US"/>
        </w:rPr>
      </w:pPr>
    </w:p>
    <w:p w14:paraId="15B548AF" w14:textId="77777777" w:rsidR="00CA7F5D" w:rsidRDefault="00CA7F5D" w:rsidP="00046387">
      <w:pPr>
        <w:jc w:val="center"/>
        <w:rPr>
          <w:rFonts w:asciiTheme="majorHAnsi" w:hAnsiTheme="majorHAnsi" w:cstheme="majorHAnsi"/>
          <w:b/>
          <w:lang w:val="en-US"/>
        </w:rPr>
      </w:pPr>
    </w:p>
    <w:p w14:paraId="60BA67C2" w14:textId="77777777" w:rsidR="00D14921" w:rsidRDefault="00D14921" w:rsidP="00046387">
      <w:pPr>
        <w:jc w:val="center"/>
        <w:rPr>
          <w:rFonts w:asciiTheme="majorHAnsi" w:hAnsiTheme="majorHAnsi" w:cstheme="majorHAnsi"/>
          <w:b/>
          <w:lang w:val="en-US"/>
        </w:rPr>
      </w:pPr>
    </w:p>
    <w:p w14:paraId="6A2B7177" w14:textId="77777777" w:rsidR="00D14921" w:rsidRDefault="00D14921" w:rsidP="00046387">
      <w:pPr>
        <w:jc w:val="center"/>
        <w:rPr>
          <w:rFonts w:asciiTheme="majorHAnsi" w:hAnsiTheme="majorHAnsi" w:cstheme="majorHAnsi"/>
          <w:b/>
          <w:lang w:val="en-US"/>
        </w:rPr>
      </w:pPr>
    </w:p>
    <w:p w14:paraId="1FACC2F7" w14:textId="77777777" w:rsidR="00D14921" w:rsidRDefault="00D14921" w:rsidP="00046387">
      <w:pPr>
        <w:jc w:val="center"/>
        <w:rPr>
          <w:rFonts w:asciiTheme="majorHAnsi" w:hAnsiTheme="majorHAnsi" w:cstheme="majorHAnsi"/>
          <w:b/>
          <w:lang w:val="en-US"/>
        </w:rPr>
      </w:pPr>
    </w:p>
    <w:p w14:paraId="41C04450" w14:textId="77777777" w:rsidR="00D14921" w:rsidRDefault="00D14921" w:rsidP="00046387">
      <w:pPr>
        <w:jc w:val="center"/>
        <w:rPr>
          <w:rFonts w:asciiTheme="majorHAnsi" w:hAnsiTheme="majorHAnsi" w:cstheme="majorHAnsi"/>
          <w:b/>
          <w:lang w:val="en-US"/>
        </w:rPr>
      </w:pPr>
    </w:p>
    <w:p w14:paraId="08098EF4" w14:textId="77777777" w:rsidR="00D14921" w:rsidRDefault="00D14921" w:rsidP="00046387">
      <w:pPr>
        <w:jc w:val="center"/>
        <w:rPr>
          <w:rFonts w:asciiTheme="majorHAnsi" w:hAnsiTheme="majorHAnsi" w:cstheme="majorHAnsi"/>
          <w:b/>
          <w:lang w:val="en-US"/>
        </w:rPr>
      </w:pPr>
    </w:p>
    <w:p w14:paraId="71BDCA9A" w14:textId="77777777" w:rsidR="00D14921" w:rsidRDefault="00D14921" w:rsidP="00046387">
      <w:pPr>
        <w:jc w:val="center"/>
        <w:rPr>
          <w:rFonts w:asciiTheme="majorHAnsi" w:hAnsiTheme="majorHAnsi" w:cstheme="majorHAnsi"/>
          <w:b/>
          <w:lang w:val="en-US"/>
        </w:rPr>
      </w:pPr>
    </w:p>
    <w:p w14:paraId="19127D58" w14:textId="77777777" w:rsidR="00D14921" w:rsidRDefault="00D14921" w:rsidP="00046387">
      <w:pPr>
        <w:jc w:val="center"/>
        <w:rPr>
          <w:rFonts w:asciiTheme="majorHAnsi" w:hAnsiTheme="majorHAnsi" w:cstheme="majorHAnsi"/>
          <w:b/>
          <w:lang w:val="en-US"/>
        </w:rPr>
      </w:pPr>
    </w:p>
    <w:p w14:paraId="755F5522" w14:textId="77777777" w:rsidR="00D14921" w:rsidRDefault="00D14921" w:rsidP="00046387">
      <w:pPr>
        <w:jc w:val="center"/>
        <w:rPr>
          <w:rFonts w:asciiTheme="majorHAnsi" w:hAnsiTheme="majorHAnsi" w:cstheme="majorHAnsi"/>
          <w:b/>
          <w:lang w:val="en-US"/>
        </w:rPr>
      </w:pPr>
    </w:p>
    <w:p w14:paraId="6551F415" w14:textId="77777777" w:rsidR="00D14921" w:rsidRDefault="00D14921" w:rsidP="00046387">
      <w:pPr>
        <w:jc w:val="center"/>
        <w:rPr>
          <w:rFonts w:asciiTheme="majorHAnsi" w:hAnsiTheme="majorHAnsi" w:cstheme="majorHAnsi"/>
          <w:b/>
          <w:lang w:val="en-US"/>
        </w:rPr>
      </w:pPr>
    </w:p>
    <w:p w14:paraId="140DB7B4" w14:textId="77777777" w:rsidR="00D14921" w:rsidRDefault="00D14921" w:rsidP="00046387">
      <w:pPr>
        <w:jc w:val="center"/>
        <w:rPr>
          <w:rFonts w:asciiTheme="majorHAnsi" w:hAnsiTheme="majorHAnsi" w:cstheme="majorHAnsi"/>
          <w:b/>
          <w:lang w:val="en-US"/>
        </w:rPr>
      </w:pPr>
    </w:p>
    <w:p w14:paraId="6D4D2158" w14:textId="77777777" w:rsidR="00D14921" w:rsidRDefault="00D14921" w:rsidP="00046387">
      <w:pPr>
        <w:jc w:val="center"/>
        <w:rPr>
          <w:rFonts w:asciiTheme="majorHAnsi" w:hAnsiTheme="majorHAnsi" w:cstheme="majorHAnsi"/>
          <w:b/>
          <w:lang w:val="en-US"/>
        </w:rPr>
      </w:pPr>
    </w:p>
    <w:p w14:paraId="4D6CC2B9" w14:textId="77777777" w:rsidR="007D2EE8" w:rsidRDefault="007D2EE8" w:rsidP="00046387">
      <w:pPr>
        <w:jc w:val="center"/>
        <w:rPr>
          <w:rFonts w:asciiTheme="majorHAnsi" w:hAnsiTheme="majorHAnsi" w:cstheme="majorHAnsi"/>
          <w:b/>
          <w:lang w:val="en-US"/>
        </w:rPr>
      </w:pPr>
    </w:p>
    <w:p w14:paraId="60771B5B" w14:textId="77777777" w:rsidR="007D2EE8" w:rsidRDefault="007D2EE8" w:rsidP="00046387">
      <w:pPr>
        <w:jc w:val="center"/>
        <w:rPr>
          <w:rFonts w:asciiTheme="majorHAnsi" w:hAnsiTheme="majorHAnsi" w:cstheme="majorHAnsi"/>
          <w:b/>
          <w:lang w:val="en-US"/>
        </w:rPr>
      </w:pPr>
    </w:p>
    <w:p w14:paraId="54615E54" w14:textId="77777777" w:rsidR="007D2EE8" w:rsidRDefault="007D2EE8" w:rsidP="00046387">
      <w:pPr>
        <w:jc w:val="center"/>
        <w:rPr>
          <w:rFonts w:asciiTheme="majorHAnsi" w:hAnsiTheme="majorHAnsi" w:cstheme="majorHAnsi"/>
          <w:b/>
          <w:lang w:val="en-US"/>
        </w:rPr>
      </w:pPr>
    </w:p>
    <w:p w14:paraId="366CA86A" w14:textId="77777777" w:rsidR="007D2EE8" w:rsidRDefault="007D2EE8" w:rsidP="00046387">
      <w:pPr>
        <w:jc w:val="center"/>
        <w:rPr>
          <w:rFonts w:asciiTheme="majorHAnsi" w:hAnsiTheme="majorHAnsi" w:cstheme="majorHAnsi"/>
          <w:b/>
          <w:lang w:val="en-US"/>
        </w:rPr>
      </w:pPr>
    </w:p>
    <w:p w14:paraId="0185B391" w14:textId="77777777" w:rsidR="007D2EE8" w:rsidRDefault="007D2EE8" w:rsidP="00046387">
      <w:pPr>
        <w:jc w:val="center"/>
        <w:rPr>
          <w:rFonts w:asciiTheme="majorHAnsi" w:hAnsiTheme="majorHAnsi" w:cstheme="majorHAnsi"/>
          <w:b/>
          <w:lang w:val="en-US"/>
        </w:rPr>
      </w:pPr>
    </w:p>
    <w:p w14:paraId="014678FA" w14:textId="77777777" w:rsidR="007D2EE8" w:rsidRDefault="007D2EE8" w:rsidP="00046387">
      <w:pPr>
        <w:jc w:val="center"/>
        <w:rPr>
          <w:rFonts w:asciiTheme="majorHAnsi" w:hAnsiTheme="majorHAnsi" w:cstheme="majorHAnsi"/>
          <w:b/>
          <w:lang w:val="en-US"/>
        </w:rPr>
      </w:pPr>
    </w:p>
    <w:p w14:paraId="079BC440" w14:textId="77777777" w:rsidR="007D2EE8" w:rsidRDefault="007D2EE8" w:rsidP="00046387">
      <w:pPr>
        <w:jc w:val="center"/>
        <w:rPr>
          <w:rFonts w:asciiTheme="majorHAnsi" w:hAnsiTheme="majorHAnsi" w:cstheme="majorHAnsi"/>
          <w:b/>
          <w:lang w:val="en-US"/>
        </w:rPr>
      </w:pPr>
    </w:p>
    <w:p w14:paraId="7DC4776A" w14:textId="77777777" w:rsidR="007D2EE8" w:rsidRDefault="007D2EE8" w:rsidP="00046387">
      <w:pPr>
        <w:jc w:val="center"/>
        <w:rPr>
          <w:rFonts w:asciiTheme="majorHAnsi" w:hAnsiTheme="majorHAnsi" w:cstheme="majorHAnsi"/>
          <w:b/>
          <w:lang w:val="en-US"/>
        </w:rPr>
      </w:pPr>
    </w:p>
    <w:p w14:paraId="75261CDB" w14:textId="77777777" w:rsidR="007D2EE8" w:rsidRDefault="007D2EE8" w:rsidP="00046387">
      <w:pPr>
        <w:jc w:val="center"/>
        <w:rPr>
          <w:rFonts w:asciiTheme="majorHAnsi" w:hAnsiTheme="majorHAnsi" w:cstheme="majorHAnsi"/>
          <w:b/>
          <w:lang w:val="en-US"/>
        </w:rPr>
      </w:pPr>
    </w:p>
    <w:p w14:paraId="522DEE53" w14:textId="77777777" w:rsidR="007D2EE8" w:rsidRDefault="007D2EE8" w:rsidP="00046387">
      <w:pPr>
        <w:jc w:val="center"/>
        <w:rPr>
          <w:rFonts w:asciiTheme="majorHAnsi" w:hAnsiTheme="majorHAnsi" w:cstheme="majorHAnsi"/>
          <w:b/>
          <w:lang w:val="en-US"/>
        </w:rPr>
      </w:pPr>
    </w:p>
    <w:p w14:paraId="471CCE3A" w14:textId="77777777" w:rsidR="007D2EE8" w:rsidRDefault="007D2EE8" w:rsidP="00046387">
      <w:pPr>
        <w:jc w:val="center"/>
        <w:rPr>
          <w:rFonts w:asciiTheme="majorHAnsi" w:hAnsiTheme="majorHAnsi" w:cstheme="majorHAnsi"/>
          <w:b/>
          <w:lang w:val="en-US"/>
        </w:rPr>
      </w:pPr>
    </w:p>
    <w:p w14:paraId="37206C60" w14:textId="77777777" w:rsidR="007D2EE8" w:rsidRPr="00D14921" w:rsidRDefault="007D2EE8" w:rsidP="00046387">
      <w:pPr>
        <w:jc w:val="center"/>
        <w:rPr>
          <w:rFonts w:asciiTheme="majorHAnsi" w:hAnsiTheme="majorHAnsi" w:cstheme="majorHAnsi"/>
          <w:b/>
          <w:lang w:val="en-US"/>
        </w:rPr>
      </w:pPr>
    </w:p>
    <w:p w14:paraId="66B22695" w14:textId="77777777" w:rsidR="00CA7F5D" w:rsidRPr="00D14921" w:rsidRDefault="00CA7F5D" w:rsidP="00046387">
      <w:pPr>
        <w:jc w:val="center"/>
        <w:rPr>
          <w:rFonts w:asciiTheme="majorHAnsi" w:hAnsiTheme="majorHAnsi" w:cstheme="majorHAnsi"/>
          <w:b/>
          <w:lang w:val="en-US"/>
        </w:rPr>
      </w:pPr>
    </w:p>
    <w:p w14:paraId="5B7F0722" w14:textId="77777777" w:rsidR="00CA7F5D" w:rsidRPr="00D14921" w:rsidRDefault="00CA7F5D" w:rsidP="00046387">
      <w:pPr>
        <w:jc w:val="center"/>
        <w:rPr>
          <w:rFonts w:asciiTheme="majorHAnsi" w:hAnsiTheme="majorHAnsi" w:cstheme="majorHAnsi"/>
          <w:b/>
          <w:lang w:val="en-US"/>
        </w:rPr>
      </w:pPr>
    </w:p>
    <w:p w14:paraId="3341777F" w14:textId="77777777" w:rsidR="00CA7F5D" w:rsidRPr="00D14921" w:rsidRDefault="00CA7F5D" w:rsidP="00046387">
      <w:pPr>
        <w:jc w:val="center"/>
        <w:rPr>
          <w:rFonts w:asciiTheme="majorHAnsi" w:hAnsiTheme="majorHAnsi" w:cstheme="majorHAnsi"/>
          <w:b/>
          <w:lang w:val="en-US"/>
        </w:rPr>
      </w:pPr>
    </w:p>
    <w:p w14:paraId="34B35BCF" w14:textId="4965C394" w:rsidR="00046387" w:rsidRPr="00D14921" w:rsidRDefault="00046387" w:rsidP="00046387">
      <w:pPr>
        <w:jc w:val="center"/>
        <w:rPr>
          <w:rFonts w:asciiTheme="majorHAnsi" w:hAnsiTheme="majorHAnsi" w:cstheme="majorHAnsi"/>
          <w:b/>
          <w:lang w:val="en-US"/>
        </w:rPr>
      </w:pPr>
      <w:r w:rsidRPr="00D14921">
        <w:rPr>
          <w:rFonts w:asciiTheme="majorHAnsi" w:hAnsiTheme="majorHAnsi" w:cstheme="majorHAnsi"/>
          <w:b/>
          <w:lang w:val="en-US"/>
        </w:rPr>
        <w:lastRenderedPageBreak/>
        <w:t>PRILOG A</w:t>
      </w:r>
      <w:r w:rsidR="00AF5EB2" w:rsidRPr="00D14921">
        <w:rPr>
          <w:rFonts w:asciiTheme="majorHAnsi" w:hAnsiTheme="majorHAnsi" w:cstheme="majorHAnsi"/>
          <w:b/>
          <w:lang w:val="en-US"/>
        </w:rPr>
        <w:t xml:space="preserve"> /</w:t>
      </w:r>
      <w:r w:rsidRPr="00D14921">
        <w:rPr>
          <w:rFonts w:asciiTheme="majorHAnsi" w:hAnsiTheme="majorHAnsi" w:cstheme="majorHAnsi"/>
          <w:b/>
          <w:lang w:val="en-US"/>
        </w:rPr>
        <w:t xml:space="preserve"> </w:t>
      </w:r>
      <w:r w:rsidR="00BB70B7" w:rsidRPr="00D14921">
        <w:rPr>
          <w:rFonts w:asciiTheme="majorHAnsi" w:hAnsiTheme="majorHAnsi" w:cstheme="majorHAnsi"/>
          <w:b/>
          <w:i/>
          <w:color w:val="4472C4" w:themeColor="accent1"/>
          <w:lang w:val="en-US"/>
        </w:rPr>
        <w:t>ANNEX A</w:t>
      </w:r>
    </w:p>
    <w:p w14:paraId="5FD5E6C5" w14:textId="68743599" w:rsidR="00046387" w:rsidRPr="00D14921" w:rsidRDefault="00046387" w:rsidP="00046387">
      <w:pPr>
        <w:jc w:val="center"/>
        <w:rPr>
          <w:rFonts w:asciiTheme="majorHAnsi" w:hAnsiTheme="majorHAnsi" w:cstheme="majorHAnsi"/>
          <w:b/>
          <w:i/>
          <w:lang w:val="en-US"/>
        </w:rPr>
      </w:pPr>
      <w:r w:rsidRPr="00D14921">
        <w:rPr>
          <w:rFonts w:asciiTheme="majorHAnsi" w:hAnsiTheme="majorHAnsi" w:cstheme="majorHAnsi"/>
          <w:b/>
          <w:lang w:val="en-US"/>
        </w:rPr>
        <w:t>PONUDBENI LIST</w:t>
      </w:r>
      <w:r w:rsidR="00BB70B7" w:rsidRPr="00D14921">
        <w:rPr>
          <w:rFonts w:asciiTheme="majorHAnsi" w:hAnsiTheme="majorHAnsi" w:cstheme="majorHAnsi"/>
          <w:b/>
          <w:lang w:val="en-US"/>
        </w:rPr>
        <w:t xml:space="preserve"> </w:t>
      </w:r>
      <w:r w:rsidR="00AF5EB2" w:rsidRPr="00D14921">
        <w:rPr>
          <w:rFonts w:asciiTheme="majorHAnsi" w:hAnsiTheme="majorHAnsi" w:cstheme="majorHAnsi"/>
          <w:b/>
          <w:lang w:val="en-US"/>
        </w:rPr>
        <w:t xml:space="preserve">/ </w:t>
      </w:r>
      <w:r w:rsidR="00BB70B7" w:rsidRPr="00D14921">
        <w:rPr>
          <w:rFonts w:asciiTheme="majorHAnsi" w:hAnsiTheme="majorHAnsi" w:cstheme="majorHAnsi"/>
          <w:b/>
          <w:i/>
          <w:color w:val="4472C4" w:themeColor="accent1"/>
          <w:sz w:val="22"/>
          <w:lang w:val="en-US"/>
        </w:rPr>
        <w:t>TEN</w:t>
      </w:r>
      <w:r w:rsidR="00BB70B7" w:rsidRPr="00D14921">
        <w:rPr>
          <w:rFonts w:asciiTheme="majorHAnsi" w:hAnsiTheme="majorHAnsi" w:cstheme="majorHAnsi"/>
          <w:b/>
          <w:i/>
          <w:color w:val="4472C4" w:themeColor="accent1"/>
          <w:lang w:val="en-US"/>
        </w:rPr>
        <w:t>DER SHEET</w:t>
      </w:r>
    </w:p>
    <w:p w14:paraId="2C02F3DA" w14:textId="77777777" w:rsidR="00046387" w:rsidRPr="00D14921" w:rsidRDefault="00046387" w:rsidP="00046387">
      <w:pPr>
        <w:rPr>
          <w:rFonts w:asciiTheme="majorHAnsi" w:hAnsiTheme="majorHAnsi" w:cstheme="majorHAnsi"/>
          <w:b/>
          <w:lang w:val="en-US"/>
        </w:rPr>
      </w:pPr>
    </w:p>
    <w:p w14:paraId="0851B556" w14:textId="77777777" w:rsidR="00046387" w:rsidRPr="00D14921" w:rsidRDefault="00046387" w:rsidP="00046387">
      <w:pPr>
        <w:spacing w:after="120"/>
        <w:contextualSpacing/>
        <w:rPr>
          <w:rFonts w:asciiTheme="majorHAnsi" w:hAnsiTheme="majorHAnsi" w:cstheme="majorHAnsi"/>
          <w:b/>
          <w:lang w:val="en-US"/>
        </w:rPr>
      </w:pPr>
    </w:p>
    <w:p w14:paraId="41A64E21" w14:textId="389CCD11" w:rsidR="00046387" w:rsidRPr="00D14921" w:rsidRDefault="00046387" w:rsidP="005C56C6">
      <w:pPr>
        <w:spacing w:after="120"/>
        <w:contextualSpacing/>
        <w:jc w:val="both"/>
        <w:rPr>
          <w:rFonts w:asciiTheme="majorHAnsi" w:hAnsiTheme="majorHAnsi" w:cstheme="majorHAnsi"/>
          <w:sz w:val="22"/>
          <w:szCs w:val="22"/>
          <w:lang w:val="en-US"/>
        </w:rPr>
      </w:pPr>
      <w:r w:rsidRPr="00D14921">
        <w:rPr>
          <w:rFonts w:asciiTheme="majorHAnsi" w:hAnsiTheme="majorHAnsi" w:cstheme="majorHAnsi"/>
          <w:b/>
          <w:sz w:val="22"/>
          <w:szCs w:val="22"/>
          <w:lang w:val="en-US"/>
        </w:rPr>
        <w:t>NARUČITELJ</w:t>
      </w:r>
      <w:r w:rsidR="00BB70B7" w:rsidRPr="00D14921">
        <w:rPr>
          <w:rFonts w:asciiTheme="majorHAnsi" w:hAnsiTheme="majorHAnsi" w:cstheme="majorHAnsi"/>
          <w:b/>
          <w:sz w:val="22"/>
          <w:szCs w:val="22"/>
          <w:lang w:val="en-US"/>
        </w:rPr>
        <w:t xml:space="preserve"> / </w:t>
      </w:r>
      <w:r w:rsidR="00BB70B7" w:rsidRPr="00D14921">
        <w:rPr>
          <w:rFonts w:asciiTheme="majorHAnsi" w:hAnsiTheme="majorHAnsi" w:cstheme="majorHAnsi"/>
          <w:b/>
          <w:i/>
          <w:color w:val="4472C4" w:themeColor="accent1"/>
          <w:sz w:val="22"/>
          <w:szCs w:val="22"/>
          <w:lang w:val="en-US"/>
        </w:rPr>
        <w:t xml:space="preserve">CONTRACTING </w:t>
      </w:r>
      <w:r w:rsidR="00280003" w:rsidRPr="00D14921">
        <w:rPr>
          <w:rFonts w:asciiTheme="majorHAnsi" w:hAnsiTheme="majorHAnsi" w:cstheme="majorHAnsi"/>
          <w:b/>
          <w:i/>
          <w:color w:val="4472C4" w:themeColor="accent1"/>
          <w:sz w:val="22"/>
          <w:szCs w:val="22"/>
          <w:lang w:val="en-US"/>
        </w:rPr>
        <w:t>AUTHORITY</w:t>
      </w:r>
      <w:r w:rsidR="009D3FFF">
        <w:rPr>
          <w:rFonts w:asciiTheme="majorHAnsi" w:hAnsiTheme="majorHAnsi" w:cstheme="majorHAnsi"/>
          <w:b/>
          <w:sz w:val="22"/>
          <w:szCs w:val="22"/>
          <w:lang w:val="en-US"/>
        </w:rPr>
        <w:t xml:space="preserve">: </w:t>
      </w:r>
      <w:r w:rsidR="009D3FFF" w:rsidRPr="009D3FFF">
        <w:rPr>
          <w:rFonts w:asciiTheme="majorHAnsi" w:hAnsiTheme="majorHAnsi" w:cstheme="majorHAnsi"/>
          <w:bCs/>
          <w:sz w:val="22"/>
          <w:szCs w:val="22"/>
          <w:lang w:val="en-US"/>
        </w:rPr>
        <w:t>KONČAR - Profesionalne kuhinje d.o.o.</w:t>
      </w:r>
      <w:r w:rsidR="009D3FFF">
        <w:rPr>
          <w:rFonts w:asciiTheme="majorHAnsi" w:hAnsiTheme="majorHAnsi" w:cstheme="majorHAnsi"/>
          <w:sz w:val="22"/>
          <w:szCs w:val="22"/>
          <w:lang w:val="en-US"/>
        </w:rPr>
        <w:t>, Zagreb</w:t>
      </w:r>
      <w:r w:rsidR="00C508D4" w:rsidRPr="00D14921">
        <w:rPr>
          <w:rFonts w:asciiTheme="majorHAnsi" w:hAnsiTheme="majorHAnsi" w:cstheme="majorHAnsi"/>
          <w:sz w:val="22"/>
          <w:szCs w:val="22"/>
          <w:lang w:val="en-US"/>
        </w:rPr>
        <w:t xml:space="preserve">, OIB: </w:t>
      </w:r>
      <w:r w:rsidR="009D3FFF">
        <w:rPr>
          <w:rFonts w:asciiTheme="majorHAnsi" w:hAnsiTheme="majorHAnsi" w:cstheme="majorHAnsi"/>
          <w:sz w:val="22"/>
          <w:szCs w:val="22"/>
          <w:lang w:val="en-US"/>
        </w:rPr>
        <w:t>03298184641</w:t>
      </w:r>
    </w:p>
    <w:p w14:paraId="24101012" w14:textId="77777777" w:rsidR="00046387" w:rsidRPr="00D14921" w:rsidRDefault="00046387" w:rsidP="00046387">
      <w:pPr>
        <w:spacing w:after="120"/>
        <w:contextualSpacing/>
        <w:rPr>
          <w:rFonts w:asciiTheme="majorHAnsi" w:hAnsiTheme="majorHAnsi" w:cstheme="majorHAnsi"/>
          <w:b/>
          <w:sz w:val="22"/>
          <w:szCs w:val="22"/>
          <w:lang w:val="en-US"/>
        </w:rPr>
      </w:pPr>
    </w:p>
    <w:p w14:paraId="5974983D" w14:textId="4A0D125D" w:rsidR="00046387" w:rsidRPr="00D14921" w:rsidRDefault="00046387" w:rsidP="005C56C6">
      <w:pPr>
        <w:spacing w:before="240" w:after="120"/>
        <w:contextualSpacing/>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PREDMET NABAVE</w:t>
      </w:r>
      <w:r w:rsidR="00BB70B7" w:rsidRPr="00D14921">
        <w:rPr>
          <w:rFonts w:asciiTheme="majorHAnsi" w:hAnsiTheme="majorHAnsi" w:cstheme="majorHAnsi"/>
          <w:b/>
          <w:sz w:val="22"/>
          <w:szCs w:val="22"/>
          <w:lang w:val="en-US"/>
        </w:rPr>
        <w:t xml:space="preserve">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szCs w:val="22"/>
          <w:lang w:val="en-US"/>
        </w:rPr>
        <w:t>SUBJECT OF THE TENDER</w:t>
      </w:r>
      <w:r w:rsidRPr="00D14921">
        <w:rPr>
          <w:rFonts w:asciiTheme="majorHAnsi" w:hAnsiTheme="majorHAnsi" w:cstheme="majorHAnsi"/>
          <w:b/>
          <w:sz w:val="22"/>
          <w:szCs w:val="22"/>
          <w:lang w:val="en-US"/>
        </w:rPr>
        <w:t xml:space="preserve">: </w:t>
      </w:r>
      <w:r w:rsidR="009D3FFF" w:rsidRPr="005C56C6">
        <w:rPr>
          <w:rFonts w:asciiTheme="majorHAnsi" w:hAnsiTheme="majorHAnsi" w:cstheme="majorHAnsi"/>
          <w:sz w:val="22"/>
          <w:szCs w:val="22"/>
          <w:lang w:val="en-US"/>
        </w:rPr>
        <w:t>Ocjenjivanje sukladnosti i certificiranja</w:t>
      </w:r>
      <w:r w:rsidR="007D5D93" w:rsidRPr="005C56C6">
        <w:rPr>
          <w:rFonts w:asciiTheme="majorHAnsi" w:hAnsiTheme="majorHAnsi" w:cstheme="majorHAnsi"/>
          <w:sz w:val="22"/>
          <w:szCs w:val="22"/>
          <w:lang w:val="en-US"/>
        </w:rPr>
        <w:t xml:space="preserve"> / </w:t>
      </w:r>
      <w:r w:rsidR="005C56C6" w:rsidRPr="005C56C6">
        <w:rPr>
          <w:rFonts w:asciiTheme="majorHAnsi" w:hAnsiTheme="majorHAnsi" w:cstheme="majorHAnsi"/>
          <w:bCs/>
          <w:i/>
          <w:iCs/>
          <w:color w:val="4472C4" w:themeColor="accent1"/>
          <w:sz w:val="22"/>
          <w:szCs w:val="22"/>
          <w:lang w:val="en-US"/>
        </w:rPr>
        <w:t>Conformity assessment and certification</w:t>
      </w:r>
    </w:p>
    <w:p w14:paraId="7BFA9FC9" w14:textId="77777777" w:rsidR="007D5D93" w:rsidRPr="00D14921" w:rsidRDefault="007D5D93" w:rsidP="00046387">
      <w:pPr>
        <w:spacing w:line="360" w:lineRule="auto"/>
        <w:jc w:val="both"/>
        <w:rPr>
          <w:rFonts w:asciiTheme="majorHAnsi" w:hAnsiTheme="majorHAnsi" w:cstheme="majorHAnsi"/>
          <w:b/>
          <w:sz w:val="22"/>
          <w:szCs w:val="22"/>
          <w:lang w:val="en-US"/>
        </w:rPr>
      </w:pPr>
    </w:p>
    <w:p w14:paraId="690144AF" w14:textId="1ADCB8CF" w:rsidR="00046387" w:rsidRPr="00D14921" w:rsidRDefault="00046387" w:rsidP="00046387">
      <w:pPr>
        <w:spacing w:line="360" w:lineRule="auto"/>
        <w:jc w:val="both"/>
        <w:rPr>
          <w:rFonts w:asciiTheme="majorHAnsi" w:hAnsiTheme="majorHAnsi" w:cstheme="majorHAnsi"/>
          <w:b/>
          <w:i/>
          <w:sz w:val="22"/>
          <w:szCs w:val="22"/>
          <w:lang w:val="en-US"/>
        </w:rPr>
      </w:pPr>
      <w:r w:rsidRPr="00D14921">
        <w:rPr>
          <w:rFonts w:asciiTheme="majorHAnsi" w:hAnsiTheme="majorHAnsi" w:cstheme="majorHAnsi"/>
          <w:b/>
          <w:sz w:val="22"/>
          <w:szCs w:val="22"/>
          <w:lang w:val="en-US"/>
        </w:rPr>
        <w:t xml:space="preserve">PODACI O PONUDITELJU </w:t>
      </w:r>
      <w:r w:rsidR="00AF5EB2" w:rsidRPr="00D14921">
        <w:rPr>
          <w:rFonts w:asciiTheme="majorHAnsi" w:hAnsiTheme="majorHAnsi" w:cstheme="majorHAnsi"/>
          <w:b/>
          <w:sz w:val="22"/>
          <w:szCs w:val="22"/>
          <w:lang w:val="en-US"/>
        </w:rPr>
        <w:t xml:space="preserve">/ </w:t>
      </w:r>
      <w:r w:rsidR="00BB70B7" w:rsidRPr="00D14921">
        <w:rPr>
          <w:rFonts w:asciiTheme="majorHAnsi" w:hAnsiTheme="majorHAnsi" w:cstheme="majorHAnsi"/>
          <w:b/>
          <w:i/>
          <w:color w:val="4472C4" w:themeColor="accent1"/>
          <w:sz w:val="22"/>
          <w:szCs w:val="22"/>
          <w:lang w:val="en-US"/>
        </w:rPr>
        <w:t>TENDERER</w:t>
      </w:r>
      <w:r w:rsidR="00280003" w:rsidRPr="00D14921">
        <w:rPr>
          <w:rFonts w:asciiTheme="majorHAnsi" w:hAnsiTheme="majorHAnsi" w:cstheme="majorHAnsi"/>
          <w:b/>
          <w:i/>
          <w:color w:val="4472C4" w:themeColor="accent1"/>
          <w:sz w:val="22"/>
          <w:szCs w:val="22"/>
          <w:lang w:val="en-US"/>
        </w:rPr>
        <w:t xml:space="preserve">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2"/>
        <w:gridCol w:w="5174"/>
      </w:tblGrid>
      <w:tr w:rsidR="00046387" w:rsidRPr="00D14921" w14:paraId="5DD0B16A" w14:textId="77777777" w:rsidTr="00924794">
        <w:tc>
          <w:tcPr>
            <w:tcW w:w="3921" w:type="dxa"/>
            <w:shd w:val="clear" w:color="auto" w:fill="F2F2F2"/>
          </w:tcPr>
          <w:p w14:paraId="70B4D652" w14:textId="47749966"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Naziv ponuditelja</w:t>
            </w:r>
            <w:r w:rsidR="00AF5EB2" w:rsidRPr="00D14921">
              <w:rPr>
                <w:rFonts w:asciiTheme="majorHAnsi" w:hAnsiTheme="majorHAnsi" w:cstheme="majorHAnsi"/>
                <w:sz w:val="22"/>
                <w:szCs w:val="22"/>
                <w:lang w:val="en-US"/>
              </w:rPr>
              <w:t xml:space="preserve"> /</w:t>
            </w:r>
            <w:r w:rsidRPr="00D14921">
              <w:rPr>
                <w:rFonts w:asciiTheme="majorHAnsi" w:hAnsiTheme="majorHAnsi" w:cstheme="majorHAnsi"/>
                <w:i/>
                <w:color w:val="548DD4"/>
                <w:sz w:val="22"/>
                <w:szCs w:val="22"/>
                <w:lang w:val="en-US"/>
              </w:rPr>
              <w:t xml:space="preserve"> </w:t>
            </w:r>
            <w:r w:rsidR="00BB70B7" w:rsidRPr="00D14921">
              <w:rPr>
                <w:rFonts w:asciiTheme="majorHAnsi" w:hAnsiTheme="majorHAnsi" w:cstheme="majorHAnsi"/>
                <w:i/>
                <w:color w:val="4472C4" w:themeColor="accent1"/>
                <w:sz w:val="22"/>
                <w:szCs w:val="22"/>
                <w:lang w:val="en-US"/>
              </w:rPr>
              <w:t>Name of Tenderer</w:t>
            </w:r>
          </w:p>
        </w:tc>
        <w:tc>
          <w:tcPr>
            <w:tcW w:w="5321" w:type="dxa"/>
          </w:tcPr>
          <w:p w14:paraId="648F0571"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3600BCB9" w14:textId="77777777" w:rsidTr="00924794">
        <w:tc>
          <w:tcPr>
            <w:tcW w:w="3921" w:type="dxa"/>
            <w:shd w:val="clear" w:color="auto" w:fill="F2F2F2"/>
          </w:tcPr>
          <w:p w14:paraId="2A3328E5" w14:textId="7A09D5E8"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Adresa ponuditelja</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Address of Tenderer</w:t>
            </w:r>
          </w:p>
        </w:tc>
        <w:tc>
          <w:tcPr>
            <w:tcW w:w="5321" w:type="dxa"/>
          </w:tcPr>
          <w:p w14:paraId="07B49690"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6D230002" w14:textId="77777777" w:rsidTr="00924794">
        <w:tc>
          <w:tcPr>
            <w:tcW w:w="3921" w:type="dxa"/>
            <w:shd w:val="clear" w:color="auto" w:fill="F2F2F2"/>
          </w:tcPr>
          <w:p w14:paraId="5554D7B4" w14:textId="126B0DB6"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OIB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VAT number</w:t>
            </w:r>
          </w:p>
        </w:tc>
        <w:tc>
          <w:tcPr>
            <w:tcW w:w="5321" w:type="dxa"/>
          </w:tcPr>
          <w:p w14:paraId="32E3EDB5"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1FC3661A" w14:textId="77777777" w:rsidTr="00924794">
        <w:tc>
          <w:tcPr>
            <w:tcW w:w="3921" w:type="dxa"/>
            <w:shd w:val="clear" w:color="auto" w:fill="F2F2F2"/>
          </w:tcPr>
          <w:p w14:paraId="72C442F6" w14:textId="1811B0BB"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Broj računa/IBAN </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Bank Account Number</w:t>
            </w:r>
          </w:p>
        </w:tc>
        <w:tc>
          <w:tcPr>
            <w:tcW w:w="5321" w:type="dxa"/>
          </w:tcPr>
          <w:p w14:paraId="6E49C97B" w14:textId="77777777" w:rsidR="00046387" w:rsidRPr="00D14921" w:rsidRDefault="00046387" w:rsidP="00924794">
            <w:pPr>
              <w:spacing w:line="360" w:lineRule="auto"/>
              <w:jc w:val="both"/>
              <w:rPr>
                <w:rFonts w:asciiTheme="majorHAnsi" w:hAnsiTheme="majorHAnsi" w:cstheme="majorHAnsi"/>
                <w:sz w:val="22"/>
                <w:szCs w:val="22"/>
                <w:lang w:val="en-US"/>
              </w:rPr>
            </w:pPr>
          </w:p>
        </w:tc>
      </w:tr>
      <w:tr w:rsidR="00046387" w:rsidRPr="00D14921" w14:paraId="5F0D9B9D" w14:textId="77777777" w:rsidTr="00924794">
        <w:tc>
          <w:tcPr>
            <w:tcW w:w="3921" w:type="dxa"/>
            <w:shd w:val="clear" w:color="auto" w:fill="F2F2F2"/>
          </w:tcPr>
          <w:p w14:paraId="2630B502" w14:textId="4BF6F2DF" w:rsidR="00046387" w:rsidRPr="00612390" w:rsidRDefault="00046387" w:rsidP="00BB70B7">
            <w:pPr>
              <w:jc w:val="both"/>
              <w:rPr>
                <w:rFonts w:asciiTheme="majorHAnsi" w:hAnsiTheme="majorHAnsi" w:cstheme="majorHAnsi"/>
                <w:sz w:val="22"/>
                <w:szCs w:val="22"/>
              </w:rPr>
            </w:pPr>
            <w:r w:rsidRPr="00612390">
              <w:rPr>
                <w:rFonts w:asciiTheme="majorHAnsi" w:hAnsiTheme="majorHAnsi" w:cstheme="majorHAnsi"/>
                <w:sz w:val="22"/>
                <w:szCs w:val="22"/>
              </w:rPr>
              <w:t>Navod o tome je li ponuditelj u sustavu poreza na dodanu vrijednost</w:t>
            </w:r>
            <w:r w:rsidRPr="00612390">
              <w:rPr>
                <w:rFonts w:asciiTheme="majorHAnsi" w:hAnsiTheme="majorHAnsi" w:cstheme="majorHAnsi"/>
                <w:i/>
                <w:color w:val="548DD4"/>
                <w:sz w:val="22"/>
                <w:szCs w:val="22"/>
              </w:rPr>
              <w:t xml:space="preserve"> </w:t>
            </w:r>
            <w:r w:rsidR="00AF5EB2" w:rsidRPr="00612390">
              <w:rPr>
                <w:rFonts w:asciiTheme="majorHAnsi" w:hAnsiTheme="majorHAnsi" w:cstheme="majorHAnsi"/>
                <w:i/>
                <w:color w:val="548DD4"/>
                <w:sz w:val="22"/>
                <w:szCs w:val="22"/>
              </w:rPr>
              <w:t xml:space="preserve">/ </w:t>
            </w:r>
            <w:r w:rsidR="00BB70B7" w:rsidRPr="00612390">
              <w:rPr>
                <w:rFonts w:asciiTheme="majorHAnsi" w:hAnsiTheme="majorHAnsi" w:cstheme="majorHAnsi"/>
                <w:i/>
                <w:color w:val="4472C4" w:themeColor="accent1"/>
                <w:sz w:val="22"/>
                <w:szCs w:val="22"/>
              </w:rPr>
              <w:t xml:space="preserve">Tenderer is VAT payer </w:t>
            </w:r>
          </w:p>
        </w:tc>
        <w:tc>
          <w:tcPr>
            <w:tcW w:w="5321" w:type="dxa"/>
          </w:tcPr>
          <w:p w14:paraId="359CE518" w14:textId="2F6EC73D" w:rsidR="00046387" w:rsidRPr="00D14921" w:rsidRDefault="00046387" w:rsidP="00924794">
            <w:pPr>
              <w:spacing w:line="360" w:lineRule="auto"/>
              <w:jc w:val="center"/>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DA  </w:t>
            </w:r>
            <w:r w:rsidR="00BB70B7" w:rsidRPr="00D14921">
              <w:rPr>
                <w:rFonts w:asciiTheme="majorHAnsi" w:hAnsiTheme="majorHAnsi" w:cstheme="majorHAnsi"/>
                <w:i/>
                <w:color w:val="4472C4" w:themeColor="accent1"/>
                <w:sz w:val="22"/>
                <w:szCs w:val="22"/>
                <w:lang w:val="en-US"/>
              </w:rPr>
              <w:t>YES</w:t>
            </w:r>
            <w:r w:rsidRPr="00D14921">
              <w:rPr>
                <w:rFonts w:asciiTheme="majorHAnsi" w:hAnsiTheme="majorHAnsi" w:cstheme="majorHAnsi"/>
                <w:sz w:val="22"/>
                <w:szCs w:val="22"/>
                <w:lang w:val="en-US"/>
              </w:rPr>
              <w:t xml:space="preserve">             NE  </w:t>
            </w:r>
            <w:r w:rsidR="00BB70B7" w:rsidRPr="00D14921">
              <w:rPr>
                <w:rFonts w:asciiTheme="majorHAnsi" w:hAnsiTheme="majorHAnsi" w:cstheme="majorHAnsi"/>
                <w:i/>
                <w:color w:val="4472C4" w:themeColor="accent1"/>
                <w:sz w:val="22"/>
                <w:szCs w:val="22"/>
                <w:lang w:val="en-US"/>
              </w:rPr>
              <w:t>NO</w:t>
            </w:r>
          </w:p>
        </w:tc>
      </w:tr>
      <w:tr w:rsidR="00046387" w:rsidRPr="00D14921" w14:paraId="7E7CEFE5" w14:textId="77777777" w:rsidTr="00924794">
        <w:tc>
          <w:tcPr>
            <w:tcW w:w="3921" w:type="dxa"/>
            <w:shd w:val="clear" w:color="auto" w:fill="F2F2F2"/>
          </w:tcPr>
          <w:p w14:paraId="2817C455" w14:textId="5F42D49A"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Kontakt podaci ponuditelja (ime i prezime, e-mail, telefon)</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Contact infomations of Tenderer (</w:t>
            </w:r>
            <w:r w:rsidR="00AF5EB2" w:rsidRPr="00D14921">
              <w:rPr>
                <w:rFonts w:asciiTheme="majorHAnsi" w:hAnsiTheme="majorHAnsi" w:cstheme="majorHAnsi"/>
                <w:i/>
                <w:color w:val="4472C4" w:themeColor="accent1"/>
                <w:sz w:val="22"/>
                <w:szCs w:val="22"/>
                <w:lang w:val="en-US"/>
              </w:rPr>
              <w:t>full name, e-mail, phone number</w:t>
            </w:r>
          </w:p>
        </w:tc>
        <w:tc>
          <w:tcPr>
            <w:tcW w:w="5321" w:type="dxa"/>
          </w:tcPr>
          <w:p w14:paraId="32D3B2BE" w14:textId="77777777" w:rsidR="00046387" w:rsidRPr="00D14921" w:rsidRDefault="00046387" w:rsidP="00924794">
            <w:pPr>
              <w:spacing w:line="360" w:lineRule="auto"/>
              <w:jc w:val="both"/>
              <w:rPr>
                <w:rFonts w:asciiTheme="majorHAnsi" w:hAnsiTheme="majorHAnsi" w:cstheme="majorHAnsi"/>
                <w:sz w:val="22"/>
                <w:szCs w:val="22"/>
                <w:lang w:val="en-US"/>
              </w:rPr>
            </w:pPr>
          </w:p>
        </w:tc>
      </w:tr>
    </w:tbl>
    <w:p w14:paraId="7521258C" w14:textId="77777777" w:rsidR="002B0536" w:rsidRPr="00D14921" w:rsidRDefault="002B0536" w:rsidP="00046387">
      <w:pPr>
        <w:spacing w:before="240" w:line="360" w:lineRule="auto"/>
        <w:jc w:val="both"/>
        <w:rPr>
          <w:rFonts w:asciiTheme="majorHAnsi" w:hAnsiTheme="majorHAnsi" w:cstheme="majorHAnsi"/>
          <w:b/>
          <w:sz w:val="22"/>
          <w:szCs w:val="22"/>
          <w:lang w:val="en-US"/>
        </w:rPr>
      </w:pPr>
    </w:p>
    <w:p w14:paraId="1A0C3255" w14:textId="29426F8D" w:rsidR="00046387" w:rsidRPr="00D14921" w:rsidRDefault="00046387" w:rsidP="00046387">
      <w:pPr>
        <w:spacing w:before="240" w:line="360" w:lineRule="auto"/>
        <w:jc w:val="both"/>
        <w:rPr>
          <w:rFonts w:asciiTheme="majorHAnsi" w:hAnsiTheme="majorHAnsi" w:cstheme="majorHAnsi"/>
          <w:b/>
          <w:i/>
          <w:sz w:val="22"/>
          <w:szCs w:val="22"/>
          <w:lang w:val="en-US"/>
        </w:rPr>
      </w:pPr>
      <w:r w:rsidRPr="00D14921">
        <w:rPr>
          <w:rFonts w:asciiTheme="majorHAnsi" w:hAnsiTheme="majorHAnsi" w:cstheme="majorHAnsi"/>
          <w:b/>
          <w:sz w:val="22"/>
          <w:szCs w:val="22"/>
          <w:lang w:val="en-US"/>
        </w:rPr>
        <w:t>PODACI O CIJENI</w:t>
      </w:r>
      <w:r w:rsidR="002B0536" w:rsidRPr="00D14921">
        <w:rPr>
          <w:rFonts w:asciiTheme="majorHAnsi" w:hAnsiTheme="majorHAnsi" w:cstheme="majorHAnsi"/>
          <w:b/>
          <w:sz w:val="22"/>
          <w:szCs w:val="22"/>
          <w:lang w:val="en-US"/>
        </w:rPr>
        <w:t xml:space="preserve"> / </w:t>
      </w:r>
      <w:r w:rsidR="002B0536" w:rsidRPr="00D14921">
        <w:rPr>
          <w:rFonts w:asciiTheme="majorHAnsi" w:hAnsiTheme="majorHAnsi" w:cstheme="majorHAnsi"/>
          <w:b/>
          <w:i/>
          <w:color w:val="4472C4" w:themeColor="accent1"/>
          <w:sz w:val="22"/>
        </w:rPr>
        <w:t>PRICE INFOMATIONS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4053"/>
      </w:tblGrid>
      <w:tr w:rsidR="008B4D1B" w:rsidRPr="00D14921" w14:paraId="72FB8109" w14:textId="77777777" w:rsidTr="008B4D1B">
        <w:trPr>
          <w:trHeight w:val="379"/>
        </w:trPr>
        <w:tc>
          <w:tcPr>
            <w:tcW w:w="4963" w:type="dxa"/>
            <w:shd w:val="clear" w:color="auto" w:fill="F2F2F2"/>
          </w:tcPr>
          <w:p w14:paraId="6D44DE25" w14:textId="1F47C54F" w:rsidR="008B4D1B" w:rsidRPr="00D14921" w:rsidRDefault="008B4D1B"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Valuta (HRK ili EUR)</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Currency (HRK or EUR)</w:t>
            </w:r>
          </w:p>
        </w:tc>
        <w:tc>
          <w:tcPr>
            <w:tcW w:w="4053" w:type="dxa"/>
          </w:tcPr>
          <w:p w14:paraId="060B1A45" w14:textId="77777777" w:rsidR="008B4D1B" w:rsidRPr="00D14921" w:rsidRDefault="008B4D1B" w:rsidP="00924794">
            <w:pPr>
              <w:jc w:val="both"/>
              <w:rPr>
                <w:rFonts w:asciiTheme="majorHAnsi" w:hAnsiTheme="majorHAnsi" w:cstheme="majorHAnsi"/>
                <w:sz w:val="22"/>
                <w:szCs w:val="22"/>
                <w:lang w:val="en-US"/>
              </w:rPr>
            </w:pPr>
          </w:p>
        </w:tc>
      </w:tr>
      <w:tr w:rsidR="00046387" w:rsidRPr="00D14921" w14:paraId="63D0892D" w14:textId="77777777" w:rsidTr="008B4D1B">
        <w:trPr>
          <w:trHeight w:val="379"/>
        </w:trPr>
        <w:tc>
          <w:tcPr>
            <w:tcW w:w="4963" w:type="dxa"/>
            <w:shd w:val="clear" w:color="auto" w:fill="F2F2F2"/>
          </w:tcPr>
          <w:p w14:paraId="60F3B062" w14:textId="165D8C5F"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Cijena ponude bez poreza na dodanu vrijednost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Tender price without VAT</w:t>
            </w:r>
          </w:p>
        </w:tc>
        <w:tc>
          <w:tcPr>
            <w:tcW w:w="4053" w:type="dxa"/>
          </w:tcPr>
          <w:p w14:paraId="7FC280B4"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1CCDEFA3" w14:textId="77777777" w:rsidTr="008B4D1B">
        <w:trPr>
          <w:trHeight w:val="467"/>
        </w:trPr>
        <w:tc>
          <w:tcPr>
            <w:tcW w:w="4963" w:type="dxa"/>
            <w:shd w:val="clear" w:color="auto" w:fill="F2F2F2"/>
          </w:tcPr>
          <w:p w14:paraId="522B7311" w14:textId="59725FAD" w:rsidR="00046387" w:rsidRPr="00612390" w:rsidRDefault="00046387" w:rsidP="00924794">
            <w:pPr>
              <w:jc w:val="both"/>
              <w:rPr>
                <w:rFonts w:asciiTheme="majorHAnsi" w:hAnsiTheme="majorHAnsi" w:cstheme="majorHAnsi"/>
                <w:sz w:val="22"/>
                <w:szCs w:val="22"/>
              </w:rPr>
            </w:pPr>
            <w:r w:rsidRPr="00612390">
              <w:rPr>
                <w:rFonts w:asciiTheme="majorHAnsi" w:hAnsiTheme="majorHAnsi" w:cstheme="majorHAnsi"/>
                <w:sz w:val="22"/>
                <w:szCs w:val="22"/>
              </w:rPr>
              <w:t xml:space="preserve">Iznos poreza na dodanu vrijednost </w:t>
            </w:r>
            <w:r w:rsidR="00AF5EB2" w:rsidRPr="00612390">
              <w:rPr>
                <w:rFonts w:asciiTheme="majorHAnsi" w:hAnsiTheme="majorHAnsi" w:cstheme="majorHAnsi"/>
                <w:sz w:val="22"/>
                <w:szCs w:val="22"/>
              </w:rPr>
              <w:t xml:space="preserve">/ </w:t>
            </w:r>
            <w:r w:rsidR="00BB70B7" w:rsidRPr="00612390">
              <w:rPr>
                <w:rFonts w:asciiTheme="majorHAnsi" w:hAnsiTheme="majorHAnsi" w:cstheme="majorHAnsi"/>
                <w:i/>
                <w:color w:val="4472C4" w:themeColor="accent1"/>
                <w:sz w:val="22"/>
                <w:szCs w:val="22"/>
              </w:rPr>
              <w:t>VAT amount</w:t>
            </w:r>
          </w:p>
        </w:tc>
        <w:tc>
          <w:tcPr>
            <w:tcW w:w="4053" w:type="dxa"/>
          </w:tcPr>
          <w:p w14:paraId="67EA2658" w14:textId="77777777" w:rsidR="00046387" w:rsidRPr="00612390" w:rsidRDefault="00046387" w:rsidP="00924794">
            <w:pPr>
              <w:jc w:val="both"/>
              <w:rPr>
                <w:rFonts w:asciiTheme="majorHAnsi" w:hAnsiTheme="majorHAnsi" w:cstheme="majorHAnsi"/>
                <w:sz w:val="22"/>
                <w:szCs w:val="22"/>
              </w:rPr>
            </w:pPr>
          </w:p>
        </w:tc>
      </w:tr>
      <w:tr w:rsidR="00046387" w:rsidRPr="00D14921" w14:paraId="6334CB1F" w14:textId="77777777" w:rsidTr="008B4D1B">
        <w:trPr>
          <w:trHeight w:val="467"/>
        </w:trPr>
        <w:tc>
          <w:tcPr>
            <w:tcW w:w="4963" w:type="dxa"/>
            <w:shd w:val="clear" w:color="auto" w:fill="F2F2F2"/>
          </w:tcPr>
          <w:p w14:paraId="236F08BF" w14:textId="48343838"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Cijena ponude s porezom na dodanu vrijednost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Tender price with VAT</w:t>
            </w:r>
          </w:p>
        </w:tc>
        <w:tc>
          <w:tcPr>
            <w:tcW w:w="4053" w:type="dxa"/>
          </w:tcPr>
          <w:p w14:paraId="75AF5AA1" w14:textId="77777777" w:rsidR="00046387" w:rsidRPr="00D14921" w:rsidRDefault="00046387" w:rsidP="00924794">
            <w:pPr>
              <w:jc w:val="both"/>
              <w:rPr>
                <w:rFonts w:asciiTheme="majorHAnsi" w:hAnsiTheme="majorHAnsi" w:cstheme="majorHAnsi"/>
                <w:sz w:val="22"/>
                <w:szCs w:val="22"/>
                <w:lang w:val="en-US"/>
              </w:rPr>
            </w:pPr>
          </w:p>
        </w:tc>
      </w:tr>
    </w:tbl>
    <w:p w14:paraId="13AA64DF" w14:textId="77777777" w:rsidR="002B0536" w:rsidRPr="00D14921" w:rsidRDefault="002B0536" w:rsidP="00046387">
      <w:pPr>
        <w:spacing w:before="240" w:after="240"/>
        <w:jc w:val="both"/>
        <w:rPr>
          <w:rFonts w:asciiTheme="majorHAnsi" w:hAnsiTheme="majorHAnsi" w:cstheme="majorHAnsi"/>
          <w:b/>
          <w:sz w:val="22"/>
          <w:szCs w:val="22"/>
          <w:lang w:val="en-US"/>
        </w:rPr>
      </w:pPr>
    </w:p>
    <w:p w14:paraId="7B614F2E" w14:textId="3CE1AD5E" w:rsidR="00046387" w:rsidRPr="00D14921" w:rsidRDefault="00046387" w:rsidP="00046387">
      <w:pPr>
        <w:spacing w:before="240" w:after="240"/>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PODACI O PODUGOVARATELJU/ČLANU ZAJEDNICE PONUDITELJA (ukoliko je primjenjivo)</w:t>
      </w:r>
      <w:r w:rsidR="00BB70B7" w:rsidRPr="00D14921">
        <w:rPr>
          <w:rFonts w:asciiTheme="majorHAnsi" w:hAnsiTheme="majorHAnsi" w:cstheme="majorHAnsi"/>
          <w:b/>
          <w:sz w:val="22"/>
          <w:szCs w:val="22"/>
          <w:lang w:val="en-US"/>
        </w:rPr>
        <w:t xml:space="preserve"> </w:t>
      </w:r>
      <w:r w:rsidR="00246065">
        <w:rPr>
          <w:rFonts w:asciiTheme="majorHAnsi" w:hAnsiTheme="majorHAnsi" w:cstheme="majorHAnsi"/>
          <w:b/>
          <w:sz w:val="22"/>
          <w:szCs w:val="22"/>
          <w:lang w:val="en-US"/>
        </w:rPr>
        <w:t xml:space="preserve">/ </w:t>
      </w:r>
      <w:r w:rsidR="00BB70B7" w:rsidRPr="00D14921">
        <w:rPr>
          <w:rFonts w:asciiTheme="majorHAnsi" w:hAnsiTheme="majorHAnsi" w:cstheme="majorHAnsi"/>
          <w:b/>
          <w:color w:val="4472C4" w:themeColor="accent1"/>
          <w:sz w:val="22"/>
          <w:szCs w:val="22"/>
          <w:lang w:val="en-US"/>
        </w:rPr>
        <w:t>INFORMATION ABOUT SUBCONTRACTORS/</w:t>
      </w:r>
      <w:r w:rsidR="00BB70B7" w:rsidRPr="00D14921">
        <w:rPr>
          <w:rFonts w:asciiTheme="majorHAnsi" w:hAnsiTheme="majorHAnsi" w:cstheme="majorHAnsi"/>
          <w:b/>
          <w:i/>
          <w:color w:val="4472C4" w:themeColor="accent1"/>
          <w:sz w:val="22"/>
          <w:szCs w:val="22"/>
          <w:lang w:val="en-US"/>
        </w:rPr>
        <w:t xml:space="preserve"> </w:t>
      </w:r>
      <w:r w:rsidR="00BB70B7" w:rsidRPr="00D14921">
        <w:rPr>
          <w:rFonts w:asciiTheme="majorHAnsi" w:hAnsiTheme="majorHAnsi" w:cstheme="majorHAnsi"/>
          <w:b/>
          <w:color w:val="4472C4" w:themeColor="accent1"/>
          <w:sz w:val="22"/>
          <w:szCs w:val="22"/>
          <w:lang w:val="en-US"/>
        </w:rPr>
        <w:t>GROUP OF TENDERERS (if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4291"/>
      </w:tblGrid>
      <w:tr w:rsidR="00046387" w:rsidRPr="00D14921" w14:paraId="0F02F015" w14:textId="77777777" w:rsidTr="00924794">
        <w:trPr>
          <w:trHeight w:val="379"/>
        </w:trPr>
        <w:tc>
          <w:tcPr>
            <w:tcW w:w="4786" w:type="dxa"/>
            <w:shd w:val="clear" w:color="auto" w:fill="F2F2F2"/>
          </w:tcPr>
          <w:p w14:paraId="5F279FA1" w14:textId="0738FB1A"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Naziv i adresa podugovaratelja/člana zajednice ponuditelja</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Name and address of the subcontractor/member of the tenderer community</w:t>
            </w:r>
          </w:p>
        </w:tc>
        <w:tc>
          <w:tcPr>
            <w:tcW w:w="4442" w:type="dxa"/>
          </w:tcPr>
          <w:p w14:paraId="0E23D083"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62060ABD" w14:textId="77777777" w:rsidTr="00924794">
        <w:trPr>
          <w:trHeight w:val="379"/>
        </w:trPr>
        <w:tc>
          <w:tcPr>
            <w:tcW w:w="4786" w:type="dxa"/>
            <w:shd w:val="clear" w:color="auto" w:fill="F2F2F2"/>
          </w:tcPr>
          <w:p w14:paraId="7EC11BD5" w14:textId="6B3A9EBA"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OIB</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VAT number</w:t>
            </w:r>
          </w:p>
        </w:tc>
        <w:tc>
          <w:tcPr>
            <w:tcW w:w="4442" w:type="dxa"/>
          </w:tcPr>
          <w:p w14:paraId="5155C226" w14:textId="77777777" w:rsidR="00046387" w:rsidRPr="00D14921" w:rsidRDefault="00046387" w:rsidP="00924794">
            <w:pPr>
              <w:jc w:val="both"/>
              <w:rPr>
                <w:rFonts w:asciiTheme="majorHAnsi" w:hAnsiTheme="majorHAnsi" w:cstheme="majorHAnsi"/>
                <w:sz w:val="22"/>
                <w:szCs w:val="22"/>
                <w:lang w:val="en-US"/>
              </w:rPr>
            </w:pPr>
          </w:p>
        </w:tc>
      </w:tr>
      <w:tr w:rsidR="00046387" w:rsidRPr="00D14921" w14:paraId="37F88D9D" w14:textId="77777777" w:rsidTr="00924794">
        <w:trPr>
          <w:trHeight w:val="467"/>
        </w:trPr>
        <w:tc>
          <w:tcPr>
            <w:tcW w:w="4786" w:type="dxa"/>
            <w:shd w:val="clear" w:color="auto" w:fill="F2F2F2"/>
          </w:tcPr>
          <w:p w14:paraId="1CD6D3D2" w14:textId="63C98EAD" w:rsidR="00046387" w:rsidRPr="00D14921" w:rsidRDefault="00046387" w:rsidP="00924794">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Opis/količina/postotni udio koji se daje u podugovor</w:t>
            </w:r>
            <w:r w:rsidR="00BB70B7" w:rsidRPr="00D14921">
              <w:rPr>
                <w:rFonts w:asciiTheme="majorHAnsi" w:hAnsiTheme="majorHAnsi" w:cstheme="majorHAnsi"/>
                <w:sz w:val="22"/>
                <w:szCs w:val="22"/>
                <w:lang w:val="en-US"/>
              </w:rPr>
              <w:t xml:space="preserve"> </w:t>
            </w:r>
            <w:r w:rsidR="00AF5EB2" w:rsidRPr="00D14921">
              <w:rPr>
                <w:rFonts w:asciiTheme="majorHAnsi" w:hAnsiTheme="majorHAnsi" w:cstheme="majorHAnsi"/>
                <w:sz w:val="22"/>
                <w:szCs w:val="22"/>
                <w:lang w:val="en-US"/>
              </w:rPr>
              <w:t xml:space="preserve">/ </w:t>
            </w:r>
            <w:r w:rsidR="00BB70B7" w:rsidRPr="00D14921">
              <w:rPr>
                <w:rFonts w:asciiTheme="majorHAnsi" w:hAnsiTheme="majorHAnsi" w:cstheme="majorHAnsi"/>
                <w:i/>
                <w:color w:val="4472C4" w:themeColor="accent1"/>
                <w:sz w:val="22"/>
                <w:szCs w:val="22"/>
                <w:lang w:val="en-US"/>
              </w:rPr>
              <w:t>Description/quantity/percentage to be subcontracted</w:t>
            </w:r>
          </w:p>
        </w:tc>
        <w:tc>
          <w:tcPr>
            <w:tcW w:w="4442" w:type="dxa"/>
          </w:tcPr>
          <w:p w14:paraId="7888ECFD" w14:textId="77777777" w:rsidR="00046387" w:rsidRPr="00D14921" w:rsidRDefault="00046387" w:rsidP="00924794">
            <w:pPr>
              <w:jc w:val="both"/>
              <w:rPr>
                <w:rFonts w:asciiTheme="majorHAnsi" w:hAnsiTheme="majorHAnsi" w:cstheme="majorHAnsi"/>
                <w:sz w:val="22"/>
                <w:szCs w:val="22"/>
                <w:lang w:val="en-US"/>
              </w:rPr>
            </w:pPr>
          </w:p>
        </w:tc>
      </w:tr>
    </w:tbl>
    <w:p w14:paraId="26BD8A75" w14:textId="510600E8" w:rsidR="00F95306" w:rsidRPr="00D14921" w:rsidRDefault="00C1005D" w:rsidP="00CA7F5D">
      <w:pPr>
        <w:pStyle w:val="HTMLunaprijedoblikovano"/>
        <w:spacing w:after="240" w:line="540" w:lineRule="atLeast"/>
        <w:rPr>
          <w:rFonts w:asciiTheme="majorHAnsi" w:hAnsiTheme="majorHAnsi" w:cstheme="majorHAnsi"/>
          <w:color w:val="202124"/>
          <w:sz w:val="42"/>
          <w:szCs w:val="42"/>
        </w:rPr>
      </w:pPr>
      <w:r w:rsidRPr="00D14921">
        <w:rPr>
          <w:rFonts w:asciiTheme="majorHAnsi" w:hAnsiTheme="majorHAnsi" w:cstheme="majorHAnsi"/>
          <w:b/>
          <w:sz w:val="22"/>
          <w:szCs w:val="22"/>
          <w:lang w:val="en-US"/>
        </w:rPr>
        <w:lastRenderedPageBreak/>
        <w:t>PODACI O ROKOVIMA</w:t>
      </w:r>
      <w:r w:rsidR="002B0536" w:rsidRPr="00D14921">
        <w:rPr>
          <w:rFonts w:asciiTheme="majorHAnsi" w:hAnsiTheme="majorHAnsi" w:cstheme="majorHAnsi"/>
          <w:b/>
          <w:sz w:val="22"/>
          <w:szCs w:val="22"/>
          <w:lang w:val="en-US"/>
        </w:rPr>
        <w:t xml:space="preserve"> / </w:t>
      </w:r>
      <w:r w:rsidR="002B0536" w:rsidRPr="00D14921">
        <w:rPr>
          <w:rFonts w:asciiTheme="majorHAnsi" w:hAnsiTheme="majorHAnsi" w:cstheme="majorHAnsi"/>
          <w:b/>
          <w:i/>
          <w:color w:val="4472C4" w:themeColor="accent1"/>
          <w:sz w:val="22"/>
          <w:szCs w:val="22"/>
        </w:rPr>
        <w:t>DEADLINE DATA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343"/>
      </w:tblGrid>
      <w:tr w:rsidR="00C1005D" w:rsidRPr="00D14921" w14:paraId="125B5B02" w14:textId="77777777" w:rsidTr="00C1005D">
        <w:trPr>
          <w:trHeight w:val="379"/>
        </w:trPr>
        <w:tc>
          <w:tcPr>
            <w:tcW w:w="4673" w:type="dxa"/>
            <w:shd w:val="clear" w:color="auto" w:fill="F2F2F2"/>
          </w:tcPr>
          <w:p w14:paraId="2F6D014F" w14:textId="1211062D" w:rsidR="00C1005D" w:rsidRPr="00D14921" w:rsidRDefault="00C1005D" w:rsidP="00EB1D2B">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Rok izvršenja predmeta nabave</w:t>
            </w:r>
            <w:r w:rsidR="00280003" w:rsidRPr="00D14921">
              <w:rPr>
                <w:rFonts w:asciiTheme="majorHAnsi" w:hAnsiTheme="majorHAnsi" w:cstheme="majorHAnsi"/>
                <w:sz w:val="22"/>
                <w:szCs w:val="22"/>
                <w:lang w:val="en-US"/>
              </w:rPr>
              <w:t xml:space="preserve"> / </w:t>
            </w:r>
            <w:r w:rsidR="00280003" w:rsidRPr="00D14921">
              <w:rPr>
                <w:rFonts w:asciiTheme="majorHAnsi" w:hAnsiTheme="majorHAnsi" w:cstheme="majorHAnsi"/>
                <w:i/>
                <w:iCs/>
                <w:color w:val="4472C4" w:themeColor="accent1"/>
                <w:sz w:val="22"/>
                <w:szCs w:val="22"/>
                <w:lang w:val="en-US"/>
              </w:rPr>
              <w:t>Deadline for execution of the subject of procurement</w:t>
            </w:r>
          </w:p>
        </w:tc>
        <w:tc>
          <w:tcPr>
            <w:tcW w:w="4343" w:type="dxa"/>
          </w:tcPr>
          <w:p w14:paraId="03D80C45" w14:textId="77777777" w:rsidR="00C1005D" w:rsidRPr="00D14921" w:rsidRDefault="00C1005D" w:rsidP="00EB1D2B">
            <w:pPr>
              <w:jc w:val="both"/>
              <w:rPr>
                <w:rFonts w:asciiTheme="majorHAnsi" w:hAnsiTheme="majorHAnsi" w:cstheme="majorHAnsi"/>
                <w:sz w:val="22"/>
                <w:szCs w:val="22"/>
                <w:lang w:val="en-US"/>
              </w:rPr>
            </w:pPr>
          </w:p>
        </w:tc>
      </w:tr>
    </w:tbl>
    <w:p w14:paraId="3DA2F3BA" w14:textId="77777777" w:rsidR="00C1005D" w:rsidRPr="00D14921" w:rsidRDefault="00C1005D" w:rsidP="00046387">
      <w:pPr>
        <w:spacing w:after="240"/>
        <w:jc w:val="both"/>
        <w:rPr>
          <w:rFonts w:asciiTheme="majorHAnsi" w:hAnsiTheme="majorHAnsi" w:cstheme="majorHAnsi"/>
          <w:b/>
          <w:sz w:val="22"/>
          <w:szCs w:val="22"/>
          <w:lang w:val="en-US"/>
        </w:rPr>
      </w:pPr>
    </w:p>
    <w:p w14:paraId="7F642065" w14:textId="54D91312" w:rsidR="00046387" w:rsidRPr="00612390" w:rsidRDefault="00046387" w:rsidP="00AF5EB2">
      <w:pPr>
        <w:jc w:val="both"/>
        <w:rPr>
          <w:rFonts w:asciiTheme="majorHAnsi" w:hAnsiTheme="majorHAnsi" w:cstheme="majorHAnsi"/>
          <w:sz w:val="22"/>
          <w:szCs w:val="22"/>
          <w:lang w:val="it-IT"/>
        </w:rPr>
      </w:pPr>
      <w:r w:rsidRPr="00612390">
        <w:rPr>
          <w:rFonts w:asciiTheme="majorHAnsi" w:hAnsiTheme="majorHAnsi" w:cstheme="majorHAnsi"/>
          <w:b/>
          <w:sz w:val="22"/>
          <w:szCs w:val="22"/>
          <w:lang w:val="it-IT"/>
        </w:rPr>
        <w:t xml:space="preserve">Rok valjanosti ponude: </w:t>
      </w:r>
      <w:r w:rsidRPr="00612390">
        <w:rPr>
          <w:rFonts w:asciiTheme="majorHAnsi" w:hAnsiTheme="majorHAnsi" w:cstheme="majorHAnsi"/>
          <w:sz w:val="22"/>
          <w:szCs w:val="22"/>
          <w:lang w:val="it-IT"/>
        </w:rPr>
        <w:t>45 dana od dana isteka roka za dostavu ponuda</w:t>
      </w:r>
    </w:p>
    <w:p w14:paraId="6E5E3BDA" w14:textId="77777777" w:rsidR="00DB6B6D" w:rsidRPr="00D14921" w:rsidRDefault="00DB6B6D" w:rsidP="00DB6B6D">
      <w:pPr>
        <w:spacing w:after="240"/>
        <w:jc w:val="both"/>
        <w:rPr>
          <w:rFonts w:asciiTheme="majorHAnsi" w:hAnsiTheme="majorHAnsi" w:cstheme="majorHAnsi"/>
          <w:i/>
          <w:color w:val="4472C4" w:themeColor="accent1"/>
          <w:sz w:val="22"/>
          <w:szCs w:val="22"/>
          <w:lang w:val="en-US"/>
        </w:rPr>
      </w:pPr>
      <w:r w:rsidRPr="00D14921">
        <w:rPr>
          <w:rFonts w:asciiTheme="majorHAnsi" w:hAnsiTheme="majorHAnsi" w:cstheme="majorHAnsi"/>
          <w:b/>
          <w:i/>
          <w:color w:val="4472C4" w:themeColor="accent1"/>
          <w:sz w:val="22"/>
          <w:szCs w:val="22"/>
          <w:lang w:val="en-US"/>
        </w:rPr>
        <w:t xml:space="preserve">Tender validy period: </w:t>
      </w:r>
      <w:r w:rsidRPr="00D14921">
        <w:rPr>
          <w:rFonts w:asciiTheme="majorHAnsi" w:hAnsiTheme="majorHAnsi" w:cstheme="majorHAnsi"/>
          <w:i/>
          <w:color w:val="4472C4" w:themeColor="accent1"/>
          <w:sz w:val="22"/>
          <w:szCs w:val="22"/>
          <w:lang w:val="en-US"/>
        </w:rPr>
        <w:t>45 days from the date of expiry of the tender submission deadline</w:t>
      </w:r>
    </w:p>
    <w:p w14:paraId="4B96AC56" w14:textId="77777777" w:rsidR="00DB6B6D" w:rsidRPr="00D14921" w:rsidRDefault="00DB6B6D" w:rsidP="00046387">
      <w:pPr>
        <w:spacing w:after="240"/>
        <w:jc w:val="both"/>
        <w:rPr>
          <w:rFonts w:asciiTheme="majorHAnsi" w:hAnsiTheme="majorHAnsi" w:cstheme="majorHAnsi"/>
          <w:b/>
          <w:sz w:val="22"/>
          <w:szCs w:val="22"/>
          <w:lang w:val="en-US"/>
        </w:rPr>
      </w:pPr>
    </w:p>
    <w:p w14:paraId="6514CC1C" w14:textId="77777777" w:rsidR="00C1005D" w:rsidRPr="00D14921" w:rsidRDefault="00C1005D" w:rsidP="00046387">
      <w:pPr>
        <w:spacing w:after="240"/>
        <w:ind w:left="360"/>
        <w:jc w:val="both"/>
        <w:rPr>
          <w:rFonts w:asciiTheme="majorHAnsi" w:hAnsiTheme="majorHAnsi" w:cstheme="majorHAnsi"/>
          <w:sz w:val="22"/>
          <w:szCs w:val="22"/>
          <w:lang w:val="en-US"/>
        </w:rPr>
      </w:pPr>
    </w:p>
    <w:p w14:paraId="57DC3530" w14:textId="189AC0CE" w:rsidR="00DB6B6D" w:rsidRPr="00D14921" w:rsidRDefault="00DB6B6D" w:rsidP="00DB6B6D">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r w:rsidR="00AF5EB2" w:rsidRPr="00D14921">
        <w:rPr>
          <w:rFonts w:asciiTheme="majorHAnsi" w:hAnsiTheme="majorHAnsi" w:cstheme="majorHAnsi"/>
          <w:i/>
          <w:color w:val="4472C4" w:themeColor="accent1"/>
          <w:sz w:val="22"/>
          <w:szCs w:val="22"/>
          <w:lang w:val="en-US"/>
        </w:rPr>
        <w:t>I</w:t>
      </w:r>
      <w:r w:rsidRPr="00D14921">
        <w:rPr>
          <w:rFonts w:asciiTheme="majorHAnsi" w:hAnsiTheme="majorHAnsi" w:cstheme="majorHAnsi"/>
          <w:i/>
          <w:color w:val="4472C4" w:themeColor="accent1"/>
          <w:sz w:val="22"/>
          <w:szCs w:val="22"/>
          <w:lang w:val="en-US"/>
        </w:rPr>
        <w:t>n</w:t>
      </w:r>
      <w:r w:rsidRPr="00D14921">
        <w:rPr>
          <w:rFonts w:asciiTheme="majorHAnsi" w:hAnsiTheme="majorHAnsi" w:cstheme="majorHAnsi"/>
          <w:sz w:val="22"/>
          <w:szCs w:val="22"/>
          <w:lang w:val="en-US"/>
        </w:rPr>
        <w:t>______________dana/</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1738650B" w14:textId="77777777" w:rsidR="00787EB0" w:rsidRDefault="00787EB0" w:rsidP="00C1005D">
      <w:pPr>
        <w:ind w:left="360"/>
        <w:jc w:val="right"/>
        <w:rPr>
          <w:rFonts w:asciiTheme="majorHAnsi" w:hAnsiTheme="majorHAnsi" w:cstheme="majorHAnsi"/>
          <w:sz w:val="22"/>
          <w:szCs w:val="22"/>
          <w:lang w:val="en-US"/>
        </w:rPr>
      </w:pPr>
    </w:p>
    <w:p w14:paraId="49E8C876" w14:textId="4C208919" w:rsidR="00046387" w:rsidRPr="00D14921" w:rsidRDefault="00183DE6" w:rsidP="00C1005D">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__________</w:t>
      </w:r>
      <w:r w:rsidR="00046387" w:rsidRPr="00D14921">
        <w:rPr>
          <w:rFonts w:asciiTheme="majorHAnsi" w:hAnsiTheme="majorHAnsi" w:cstheme="majorHAnsi"/>
          <w:sz w:val="22"/>
          <w:szCs w:val="22"/>
          <w:lang w:val="en-US"/>
        </w:rPr>
        <w:t>_____________________</w:t>
      </w:r>
    </w:p>
    <w:p w14:paraId="025F2F23" w14:textId="1BE74295" w:rsidR="00046387" w:rsidRPr="00D14921" w:rsidRDefault="00046387" w:rsidP="00046387">
      <w:pPr>
        <w:spacing w:after="240"/>
        <w:ind w:left="360"/>
        <w:jc w:val="center"/>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                                                                                   </w:t>
      </w:r>
      <w:r w:rsidR="00246065">
        <w:rPr>
          <w:rFonts w:asciiTheme="majorHAnsi" w:hAnsiTheme="majorHAnsi" w:cstheme="majorHAnsi"/>
          <w:sz w:val="22"/>
          <w:szCs w:val="22"/>
          <w:lang w:val="en-US"/>
        </w:rPr>
        <w:t xml:space="preserve">                             </w:t>
      </w:r>
      <w:r w:rsidR="00DB6B6D" w:rsidRPr="00D14921">
        <w:rPr>
          <w:rFonts w:asciiTheme="majorHAnsi" w:hAnsiTheme="majorHAnsi" w:cstheme="majorHAnsi"/>
          <w:sz w:val="22"/>
          <w:szCs w:val="22"/>
          <w:lang w:val="en-US"/>
        </w:rPr>
        <w:t>pečat i potpis/</w:t>
      </w:r>
      <w:r w:rsidR="00DB6B6D" w:rsidRPr="00D14921">
        <w:rPr>
          <w:rFonts w:asciiTheme="majorHAnsi" w:hAnsiTheme="majorHAnsi" w:cstheme="majorHAnsi"/>
          <w:i/>
          <w:color w:val="4472C4" w:themeColor="accent1"/>
          <w:sz w:val="22"/>
          <w:szCs w:val="22"/>
          <w:lang w:val="en-US"/>
        </w:rPr>
        <w:t>stamp and signature</w:t>
      </w:r>
    </w:p>
    <w:p w14:paraId="302B0784" w14:textId="77777777" w:rsidR="00DB6B6D" w:rsidRPr="00D14921" w:rsidRDefault="00DB6B6D" w:rsidP="001D4966">
      <w:pPr>
        <w:pStyle w:val="Naslov1"/>
        <w:jc w:val="center"/>
        <w:rPr>
          <w:rFonts w:eastAsia="Times New Roman" w:cstheme="majorHAnsi"/>
          <w:color w:val="auto"/>
          <w:sz w:val="22"/>
          <w:szCs w:val="22"/>
          <w:lang w:val="en-US"/>
        </w:rPr>
      </w:pPr>
      <w:bookmarkStart w:id="1" w:name="_Toc516213098"/>
    </w:p>
    <w:p w14:paraId="7DCC2D63" w14:textId="77777777" w:rsidR="00DB6B6D" w:rsidRPr="00D14921" w:rsidRDefault="00DB6B6D" w:rsidP="001D4966">
      <w:pPr>
        <w:pStyle w:val="Naslov1"/>
        <w:jc w:val="center"/>
        <w:rPr>
          <w:rFonts w:eastAsia="Times New Roman" w:cstheme="majorHAnsi"/>
          <w:color w:val="auto"/>
          <w:sz w:val="22"/>
          <w:szCs w:val="22"/>
          <w:lang w:val="en-US"/>
        </w:rPr>
      </w:pPr>
    </w:p>
    <w:p w14:paraId="1CF63863" w14:textId="77777777" w:rsidR="00DB6B6D" w:rsidRPr="00D14921" w:rsidRDefault="00DB6B6D" w:rsidP="001D4966">
      <w:pPr>
        <w:pStyle w:val="Naslov1"/>
        <w:jc w:val="center"/>
        <w:rPr>
          <w:rFonts w:eastAsia="Times New Roman" w:cstheme="majorHAnsi"/>
          <w:color w:val="auto"/>
          <w:sz w:val="22"/>
          <w:szCs w:val="22"/>
          <w:lang w:val="en-US"/>
        </w:rPr>
      </w:pPr>
    </w:p>
    <w:p w14:paraId="5FC62E56" w14:textId="77777777" w:rsidR="002B0536" w:rsidRPr="00D14921" w:rsidRDefault="002B0536" w:rsidP="002B0536">
      <w:pPr>
        <w:rPr>
          <w:rFonts w:asciiTheme="majorHAnsi" w:hAnsiTheme="majorHAnsi" w:cstheme="majorHAnsi"/>
          <w:lang w:val="en-US"/>
        </w:rPr>
      </w:pPr>
    </w:p>
    <w:p w14:paraId="50EC848A" w14:textId="77777777" w:rsidR="002B0536" w:rsidRPr="00D14921" w:rsidRDefault="002B0536" w:rsidP="002B0536">
      <w:pPr>
        <w:rPr>
          <w:rFonts w:asciiTheme="majorHAnsi" w:hAnsiTheme="majorHAnsi" w:cstheme="majorHAnsi"/>
          <w:lang w:val="en-US"/>
        </w:rPr>
      </w:pPr>
    </w:p>
    <w:p w14:paraId="1CA5802C" w14:textId="77777777" w:rsidR="002B0536" w:rsidRPr="00D14921" w:rsidRDefault="002B0536" w:rsidP="002B0536">
      <w:pPr>
        <w:rPr>
          <w:rFonts w:asciiTheme="majorHAnsi" w:hAnsiTheme="majorHAnsi" w:cstheme="majorHAnsi"/>
          <w:lang w:val="en-US"/>
        </w:rPr>
      </w:pPr>
    </w:p>
    <w:p w14:paraId="1432C9E4" w14:textId="77777777" w:rsidR="002B0536" w:rsidRPr="00D14921" w:rsidRDefault="002B0536" w:rsidP="002B0536">
      <w:pPr>
        <w:rPr>
          <w:rFonts w:asciiTheme="majorHAnsi" w:hAnsiTheme="majorHAnsi" w:cstheme="majorHAnsi"/>
          <w:lang w:val="en-US"/>
        </w:rPr>
      </w:pPr>
    </w:p>
    <w:p w14:paraId="7B77E240" w14:textId="77777777" w:rsidR="002B0536" w:rsidRPr="00D14921" w:rsidRDefault="002B0536" w:rsidP="002B0536">
      <w:pPr>
        <w:rPr>
          <w:rFonts w:asciiTheme="majorHAnsi" w:hAnsiTheme="majorHAnsi" w:cstheme="majorHAnsi"/>
          <w:lang w:val="en-US"/>
        </w:rPr>
      </w:pPr>
    </w:p>
    <w:p w14:paraId="412FBAD2" w14:textId="77777777" w:rsidR="002B0536" w:rsidRPr="00D14921" w:rsidRDefault="002B0536" w:rsidP="002B0536">
      <w:pPr>
        <w:rPr>
          <w:rFonts w:asciiTheme="majorHAnsi" w:hAnsiTheme="majorHAnsi" w:cstheme="majorHAnsi"/>
          <w:lang w:val="en-US"/>
        </w:rPr>
      </w:pPr>
    </w:p>
    <w:p w14:paraId="5F1ED0A5" w14:textId="77777777" w:rsidR="002B0536" w:rsidRPr="00D14921" w:rsidRDefault="002B0536" w:rsidP="002B0536">
      <w:pPr>
        <w:rPr>
          <w:rFonts w:asciiTheme="majorHAnsi" w:hAnsiTheme="majorHAnsi" w:cstheme="majorHAnsi"/>
          <w:lang w:val="en-US"/>
        </w:rPr>
      </w:pPr>
    </w:p>
    <w:p w14:paraId="3C373949" w14:textId="77777777" w:rsidR="002B0536" w:rsidRPr="00D14921" w:rsidRDefault="002B0536" w:rsidP="002B0536">
      <w:pPr>
        <w:rPr>
          <w:rFonts w:asciiTheme="majorHAnsi" w:hAnsiTheme="majorHAnsi" w:cstheme="majorHAnsi"/>
          <w:lang w:val="en-US"/>
        </w:rPr>
      </w:pPr>
    </w:p>
    <w:p w14:paraId="2D9D7C37" w14:textId="77777777" w:rsidR="002B0536" w:rsidRPr="00D14921" w:rsidRDefault="002B0536" w:rsidP="002B0536">
      <w:pPr>
        <w:rPr>
          <w:rFonts w:asciiTheme="majorHAnsi" w:hAnsiTheme="majorHAnsi" w:cstheme="majorHAnsi"/>
          <w:lang w:val="en-US"/>
        </w:rPr>
      </w:pPr>
    </w:p>
    <w:p w14:paraId="0DB30387" w14:textId="3356E523" w:rsidR="002B0536" w:rsidRDefault="002B0536" w:rsidP="002B0536">
      <w:pPr>
        <w:rPr>
          <w:rFonts w:asciiTheme="majorHAnsi" w:hAnsiTheme="majorHAnsi" w:cstheme="majorHAnsi"/>
          <w:lang w:val="en-US"/>
        </w:rPr>
      </w:pPr>
    </w:p>
    <w:p w14:paraId="27A14E93" w14:textId="72503597" w:rsidR="00957C96" w:rsidRDefault="00957C96" w:rsidP="002B0536">
      <w:pPr>
        <w:rPr>
          <w:rFonts w:asciiTheme="majorHAnsi" w:hAnsiTheme="majorHAnsi" w:cstheme="majorHAnsi"/>
          <w:lang w:val="en-US"/>
        </w:rPr>
      </w:pPr>
    </w:p>
    <w:p w14:paraId="0A24DA0B" w14:textId="42CD98F6" w:rsidR="00957C96" w:rsidRDefault="00957C96" w:rsidP="002B0536">
      <w:pPr>
        <w:rPr>
          <w:rFonts w:asciiTheme="majorHAnsi" w:hAnsiTheme="majorHAnsi" w:cstheme="majorHAnsi"/>
          <w:lang w:val="en-US"/>
        </w:rPr>
      </w:pPr>
    </w:p>
    <w:p w14:paraId="6471DB59" w14:textId="7EF8D832" w:rsidR="00957C96" w:rsidRDefault="00957C96" w:rsidP="002B0536">
      <w:pPr>
        <w:rPr>
          <w:rFonts w:asciiTheme="majorHAnsi" w:hAnsiTheme="majorHAnsi" w:cstheme="majorHAnsi"/>
          <w:lang w:val="en-US"/>
        </w:rPr>
      </w:pPr>
    </w:p>
    <w:p w14:paraId="2B8AE177" w14:textId="09F849E8" w:rsidR="00957C96" w:rsidRDefault="00957C96" w:rsidP="002B0536">
      <w:pPr>
        <w:rPr>
          <w:rFonts w:asciiTheme="majorHAnsi" w:hAnsiTheme="majorHAnsi" w:cstheme="majorHAnsi"/>
          <w:lang w:val="en-US"/>
        </w:rPr>
      </w:pPr>
    </w:p>
    <w:p w14:paraId="1537FB30" w14:textId="1FAC12DE" w:rsidR="00957C96" w:rsidRDefault="00957C96" w:rsidP="002B0536">
      <w:pPr>
        <w:rPr>
          <w:rFonts w:asciiTheme="majorHAnsi" w:hAnsiTheme="majorHAnsi" w:cstheme="majorHAnsi"/>
          <w:lang w:val="en-US"/>
        </w:rPr>
      </w:pPr>
    </w:p>
    <w:p w14:paraId="275C8B7E" w14:textId="24602722" w:rsidR="00957C96" w:rsidRDefault="00957C96" w:rsidP="002B0536">
      <w:pPr>
        <w:rPr>
          <w:rFonts w:asciiTheme="majorHAnsi" w:hAnsiTheme="majorHAnsi" w:cstheme="majorHAnsi"/>
          <w:lang w:val="en-US"/>
        </w:rPr>
      </w:pPr>
    </w:p>
    <w:p w14:paraId="17CA0C56" w14:textId="3D47EF92" w:rsidR="00957C96" w:rsidRDefault="00957C96" w:rsidP="002B0536">
      <w:pPr>
        <w:rPr>
          <w:rFonts w:asciiTheme="majorHAnsi" w:hAnsiTheme="majorHAnsi" w:cstheme="majorHAnsi"/>
          <w:lang w:val="en-US"/>
        </w:rPr>
      </w:pPr>
    </w:p>
    <w:p w14:paraId="0BBE93F3" w14:textId="293E97F0" w:rsidR="00957C96" w:rsidRDefault="00957C96" w:rsidP="002B0536">
      <w:pPr>
        <w:rPr>
          <w:rFonts w:asciiTheme="majorHAnsi" w:hAnsiTheme="majorHAnsi" w:cstheme="majorHAnsi"/>
          <w:lang w:val="en-US"/>
        </w:rPr>
      </w:pPr>
    </w:p>
    <w:p w14:paraId="615790AD" w14:textId="7756296A" w:rsidR="00957C96" w:rsidRDefault="00957C96" w:rsidP="002B0536">
      <w:pPr>
        <w:rPr>
          <w:rFonts w:asciiTheme="majorHAnsi" w:hAnsiTheme="majorHAnsi" w:cstheme="majorHAnsi"/>
          <w:lang w:val="en-US"/>
        </w:rPr>
      </w:pPr>
    </w:p>
    <w:p w14:paraId="3F7FCF47" w14:textId="77777777" w:rsidR="00957C96" w:rsidRPr="00D14921" w:rsidRDefault="00957C96" w:rsidP="002B0536">
      <w:pPr>
        <w:rPr>
          <w:rFonts w:asciiTheme="majorHAnsi" w:hAnsiTheme="majorHAnsi" w:cstheme="majorHAnsi"/>
          <w:lang w:val="en-US"/>
        </w:rPr>
      </w:pPr>
    </w:p>
    <w:p w14:paraId="279B18B4" w14:textId="77777777" w:rsidR="002B0536" w:rsidRPr="00D14921" w:rsidRDefault="002B0536" w:rsidP="002B0536">
      <w:pPr>
        <w:rPr>
          <w:rFonts w:asciiTheme="majorHAnsi" w:hAnsiTheme="majorHAnsi" w:cstheme="majorHAnsi"/>
          <w:lang w:val="en-US"/>
        </w:rPr>
      </w:pPr>
    </w:p>
    <w:p w14:paraId="040F6FE3" w14:textId="77777777" w:rsidR="002B0536" w:rsidRPr="00D14921" w:rsidRDefault="002B0536" w:rsidP="002B0536">
      <w:pPr>
        <w:rPr>
          <w:rFonts w:asciiTheme="majorHAnsi" w:hAnsiTheme="majorHAnsi" w:cstheme="majorHAnsi"/>
          <w:lang w:val="en-US"/>
        </w:rPr>
      </w:pPr>
    </w:p>
    <w:p w14:paraId="5F43F74F" w14:textId="77777777" w:rsidR="002B0536" w:rsidRPr="00D14921" w:rsidRDefault="002B0536" w:rsidP="002B0536">
      <w:pPr>
        <w:rPr>
          <w:rFonts w:asciiTheme="majorHAnsi" w:hAnsiTheme="majorHAnsi" w:cstheme="majorHAnsi"/>
          <w:lang w:val="en-US"/>
        </w:rPr>
      </w:pPr>
    </w:p>
    <w:p w14:paraId="4D73731B" w14:textId="0A4F389F" w:rsidR="002B0536" w:rsidRPr="00012DD4" w:rsidRDefault="00012DD4" w:rsidP="00012DD4">
      <w:pPr>
        <w:jc w:val="center"/>
        <w:rPr>
          <w:rFonts w:asciiTheme="majorHAnsi" w:hAnsiTheme="majorHAnsi" w:cstheme="majorHAnsi"/>
          <w:b/>
          <w:bCs/>
          <w:lang w:val="en-US"/>
        </w:rPr>
      </w:pPr>
      <w:r w:rsidRPr="00012DD4">
        <w:rPr>
          <w:rFonts w:asciiTheme="majorHAnsi" w:hAnsiTheme="majorHAnsi" w:cstheme="majorHAnsi"/>
          <w:b/>
          <w:bCs/>
          <w:lang w:val="en-US"/>
        </w:rPr>
        <w:lastRenderedPageBreak/>
        <w:t>PRILOG B</w:t>
      </w:r>
      <w:r w:rsidR="00957C96">
        <w:rPr>
          <w:rFonts w:asciiTheme="majorHAnsi" w:hAnsiTheme="majorHAnsi" w:cstheme="majorHAnsi"/>
          <w:b/>
          <w:bCs/>
          <w:lang w:val="en-US"/>
        </w:rPr>
        <w:t>1</w:t>
      </w:r>
      <w:r w:rsidRPr="00012DD4">
        <w:rPr>
          <w:rFonts w:asciiTheme="majorHAnsi" w:hAnsiTheme="majorHAnsi" w:cstheme="majorHAnsi"/>
          <w:b/>
          <w:bCs/>
          <w:lang w:val="en-US"/>
        </w:rPr>
        <w:t xml:space="preserve"> / </w:t>
      </w:r>
      <w:r w:rsidRPr="00957C96">
        <w:rPr>
          <w:rFonts w:asciiTheme="majorHAnsi" w:hAnsiTheme="majorHAnsi" w:cstheme="majorHAnsi"/>
          <w:b/>
          <w:bCs/>
          <w:i/>
          <w:iCs/>
          <w:color w:val="4472C4" w:themeColor="accent1"/>
          <w:lang w:val="en-US"/>
        </w:rPr>
        <w:t xml:space="preserve">ANNEX </w:t>
      </w:r>
      <w:r w:rsidR="00957C96" w:rsidRPr="00957C96">
        <w:rPr>
          <w:rFonts w:asciiTheme="majorHAnsi" w:hAnsiTheme="majorHAnsi" w:cstheme="majorHAnsi"/>
          <w:b/>
          <w:bCs/>
          <w:i/>
          <w:iCs/>
          <w:color w:val="4472C4" w:themeColor="accent1"/>
          <w:lang w:val="en-US"/>
        </w:rPr>
        <w:t>B1</w:t>
      </w:r>
    </w:p>
    <w:p w14:paraId="32020EA7" w14:textId="2A74ECBA" w:rsidR="00012DD4" w:rsidRPr="00012DD4" w:rsidRDefault="00012DD4" w:rsidP="00012DD4">
      <w:pPr>
        <w:jc w:val="center"/>
        <w:rPr>
          <w:rFonts w:asciiTheme="majorHAnsi" w:hAnsiTheme="majorHAnsi" w:cstheme="majorHAnsi"/>
          <w:b/>
          <w:bCs/>
          <w:lang w:val="en-US"/>
        </w:rPr>
      </w:pPr>
      <w:r w:rsidRPr="00012DD4">
        <w:rPr>
          <w:rFonts w:asciiTheme="majorHAnsi" w:hAnsiTheme="majorHAnsi" w:cstheme="majorHAnsi"/>
          <w:b/>
          <w:bCs/>
          <w:lang w:val="en-US"/>
        </w:rPr>
        <w:t>IZJAVA O SUKLADNOSTI SA TEHNIČKOM SPECIFIKACIJOM</w:t>
      </w:r>
    </w:p>
    <w:p w14:paraId="6113B1BE" w14:textId="77777777" w:rsidR="002B0536" w:rsidRPr="00D14921" w:rsidRDefault="002B0536" w:rsidP="002B0536">
      <w:pPr>
        <w:rPr>
          <w:rFonts w:asciiTheme="majorHAnsi" w:hAnsiTheme="majorHAnsi" w:cstheme="majorHAnsi"/>
          <w:lang w:val="en-US"/>
        </w:rPr>
      </w:pPr>
    </w:p>
    <w:p w14:paraId="4B96A52F" w14:textId="7217C4DF" w:rsidR="002B0536" w:rsidRDefault="002B0536" w:rsidP="002B0536">
      <w:pPr>
        <w:rPr>
          <w:rFonts w:asciiTheme="majorHAnsi" w:hAnsiTheme="majorHAnsi" w:cstheme="majorHAnsi"/>
          <w:lang w:val="en-US"/>
        </w:rPr>
      </w:pPr>
    </w:p>
    <w:p w14:paraId="14E88D02" w14:textId="77777777" w:rsidR="00957C96" w:rsidRPr="00D14921" w:rsidRDefault="00957C96" w:rsidP="002B0536">
      <w:pPr>
        <w:rPr>
          <w:rFonts w:asciiTheme="majorHAnsi" w:hAnsiTheme="majorHAnsi" w:cstheme="majorHAnsi"/>
          <w:lang w:val="en-US"/>
        </w:rPr>
      </w:pPr>
    </w:p>
    <w:p w14:paraId="6D4BC9C6" w14:textId="77777777" w:rsidR="002B0536" w:rsidRPr="00D14921" w:rsidRDefault="002B0536" w:rsidP="002B0536">
      <w:pPr>
        <w:rPr>
          <w:rFonts w:asciiTheme="majorHAnsi" w:hAnsiTheme="majorHAnsi" w:cstheme="majorHAnsi"/>
          <w:lang w:val="en-US"/>
        </w:rPr>
      </w:pPr>
    </w:p>
    <w:p w14:paraId="0D6F8AD9" w14:textId="77777777" w:rsidR="00012DD4" w:rsidRPr="00D14921" w:rsidRDefault="00012DD4" w:rsidP="00012DD4">
      <w:pPr>
        <w:spacing w:before="240" w:after="120"/>
        <w:contextualSpacing/>
        <w:jc w:val="both"/>
        <w:rPr>
          <w:rFonts w:asciiTheme="majorHAnsi" w:hAnsiTheme="majorHAnsi" w:cstheme="majorHAnsi"/>
          <w:b/>
          <w:sz w:val="22"/>
          <w:szCs w:val="22"/>
          <w:lang w:val="en-US"/>
        </w:rPr>
      </w:pPr>
      <w:r w:rsidRPr="00D14921">
        <w:rPr>
          <w:rFonts w:asciiTheme="majorHAnsi" w:hAnsiTheme="majorHAnsi" w:cstheme="majorHAnsi"/>
          <w:b/>
          <w:sz w:val="22"/>
          <w:szCs w:val="22"/>
          <w:lang w:val="en-US"/>
        </w:rPr>
        <w:t xml:space="preserve">PREDMET NABAVE / </w:t>
      </w:r>
      <w:r w:rsidRPr="00D14921">
        <w:rPr>
          <w:rFonts w:asciiTheme="majorHAnsi" w:hAnsiTheme="majorHAnsi" w:cstheme="majorHAnsi"/>
          <w:b/>
          <w:i/>
          <w:color w:val="4472C4" w:themeColor="accent1"/>
          <w:sz w:val="22"/>
          <w:szCs w:val="22"/>
          <w:lang w:val="en-US"/>
        </w:rPr>
        <w:t>SUBJECT OF THE TENDER</w:t>
      </w:r>
      <w:r w:rsidRPr="00D14921">
        <w:rPr>
          <w:rFonts w:asciiTheme="majorHAnsi" w:hAnsiTheme="majorHAnsi" w:cstheme="majorHAnsi"/>
          <w:b/>
          <w:sz w:val="22"/>
          <w:szCs w:val="22"/>
          <w:lang w:val="en-US"/>
        </w:rPr>
        <w:t xml:space="preserve">: </w:t>
      </w:r>
      <w:r w:rsidRPr="005C56C6">
        <w:rPr>
          <w:rFonts w:asciiTheme="majorHAnsi" w:hAnsiTheme="majorHAnsi" w:cstheme="majorHAnsi"/>
          <w:sz w:val="22"/>
          <w:szCs w:val="22"/>
          <w:lang w:val="en-US"/>
        </w:rPr>
        <w:t xml:space="preserve">Ocjenjivanje sukladnosti i certificiranja / </w:t>
      </w:r>
      <w:r w:rsidRPr="005C56C6">
        <w:rPr>
          <w:rFonts w:asciiTheme="majorHAnsi" w:hAnsiTheme="majorHAnsi" w:cstheme="majorHAnsi"/>
          <w:bCs/>
          <w:i/>
          <w:iCs/>
          <w:color w:val="4472C4" w:themeColor="accent1"/>
          <w:sz w:val="22"/>
          <w:szCs w:val="22"/>
          <w:lang w:val="en-US"/>
        </w:rPr>
        <w:t>Conformity assessment and certification</w:t>
      </w:r>
    </w:p>
    <w:p w14:paraId="0F8898A2" w14:textId="0B2E5225" w:rsidR="002B0536" w:rsidRDefault="002B0536" w:rsidP="002B0536">
      <w:pPr>
        <w:rPr>
          <w:rFonts w:asciiTheme="majorHAnsi" w:hAnsiTheme="majorHAnsi" w:cstheme="majorHAnsi"/>
          <w:lang w:val="en-US"/>
        </w:rPr>
      </w:pPr>
    </w:p>
    <w:p w14:paraId="0B120879" w14:textId="38765214" w:rsidR="00012DD4" w:rsidRDefault="00012DD4" w:rsidP="002B0536">
      <w:pPr>
        <w:rPr>
          <w:rFonts w:asciiTheme="majorHAnsi" w:hAnsiTheme="majorHAnsi" w:cstheme="majorHAnsi"/>
          <w:lang w:val="en-US"/>
        </w:rPr>
      </w:pPr>
    </w:p>
    <w:p w14:paraId="2E37A6A1" w14:textId="77777777" w:rsidR="00957C96" w:rsidRPr="00D14921" w:rsidRDefault="00957C96" w:rsidP="002B0536">
      <w:pPr>
        <w:rPr>
          <w:rFonts w:asciiTheme="majorHAnsi" w:hAnsiTheme="majorHAnsi" w:cstheme="majorHAnsi"/>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2"/>
        <w:gridCol w:w="5174"/>
      </w:tblGrid>
      <w:tr w:rsidR="00012DD4" w:rsidRPr="00D14921" w14:paraId="25E2C2CA" w14:textId="77777777" w:rsidTr="00957C96">
        <w:tc>
          <w:tcPr>
            <w:tcW w:w="3842" w:type="dxa"/>
            <w:shd w:val="clear" w:color="auto" w:fill="auto"/>
          </w:tcPr>
          <w:p w14:paraId="6204B446" w14:textId="77777777" w:rsidR="00012DD4" w:rsidRPr="00D14921" w:rsidRDefault="00012DD4" w:rsidP="00EF789D">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Naziv ponuditelja /</w:t>
            </w:r>
            <w:r w:rsidRPr="00D14921">
              <w:rPr>
                <w:rFonts w:asciiTheme="majorHAnsi" w:hAnsiTheme="majorHAnsi" w:cstheme="majorHAnsi"/>
                <w:i/>
                <w:color w:val="548DD4"/>
                <w:sz w:val="22"/>
                <w:szCs w:val="22"/>
                <w:lang w:val="en-US"/>
              </w:rPr>
              <w:t xml:space="preserve"> </w:t>
            </w:r>
            <w:r w:rsidRPr="00D14921">
              <w:rPr>
                <w:rFonts w:asciiTheme="majorHAnsi" w:hAnsiTheme="majorHAnsi" w:cstheme="majorHAnsi"/>
                <w:i/>
                <w:color w:val="4472C4" w:themeColor="accent1"/>
                <w:sz w:val="22"/>
                <w:szCs w:val="22"/>
                <w:lang w:val="en-US"/>
              </w:rPr>
              <w:t>Name of Tenderer</w:t>
            </w:r>
          </w:p>
        </w:tc>
        <w:tc>
          <w:tcPr>
            <w:tcW w:w="5174" w:type="dxa"/>
            <w:shd w:val="clear" w:color="auto" w:fill="auto"/>
          </w:tcPr>
          <w:p w14:paraId="6984C768" w14:textId="77777777" w:rsidR="00012DD4" w:rsidRPr="00D14921" w:rsidRDefault="00012DD4" w:rsidP="00EF789D">
            <w:pPr>
              <w:spacing w:line="360" w:lineRule="auto"/>
              <w:jc w:val="both"/>
              <w:rPr>
                <w:rFonts w:asciiTheme="majorHAnsi" w:hAnsiTheme="majorHAnsi" w:cstheme="majorHAnsi"/>
                <w:sz w:val="22"/>
                <w:szCs w:val="22"/>
                <w:lang w:val="en-US"/>
              </w:rPr>
            </w:pPr>
          </w:p>
        </w:tc>
      </w:tr>
      <w:tr w:rsidR="00012DD4" w:rsidRPr="00D14921" w14:paraId="61F23ECE" w14:textId="77777777" w:rsidTr="00957C96">
        <w:tc>
          <w:tcPr>
            <w:tcW w:w="3842" w:type="dxa"/>
            <w:shd w:val="clear" w:color="auto" w:fill="auto"/>
          </w:tcPr>
          <w:p w14:paraId="07578957" w14:textId="77777777" w:rsidR="00012DD4" w:rsidRPr="00D14921" w:rsidRDefault="00012DD4" w:rsidP="00EF789D">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Adresa ponuditelja / </w:t>
            </w:r>
            <w:r w:rsidRPr="00D14921">
              <w:rPr>
                <w:rFonts w:asciiTheme="majorHAnsi" w:hAnsiTheme="majorHAnsi" w:cstheme="majorHAnsi"/>
                <w:i/>
                <w:color w:val="4472C4" w:themeColor="accent1"/>
                <w:sz w:val="22"/>
                <w:szCs w:val="22"/>
                <w:lang w:val="en-US"/>
              </w:rPr>
              <w:t>Address of Tenderer</w:t>
            </w:r>
          </w:p>
        </w:tc>
        <w:tc>
          <w:tcPr>
            <w:tcW w:w="5174" w:type="dxa"/>
            <w:shd w:val="clear" w:color="auto" w:fill="auto"/>
          </w:tcPr>
          <w:p w14:paraId="443C8CCC" w14:textId="77777777" w:rsidR="00012DD4" w:rsidRPr="00D14921" w:rsidRDefault="00012DD4" w:rsidP="00EF789D">
            <w:pPr>
              <w:spacing w:line="360" w:lineRule="auto"/>
              <w:jc w:val="both"/>
              <w:rPr>
                <w:rFonts w:asciiTheme="majorHAnsi" w:hAnsiTheme="majorHAnsi" w:cstheme="majorHAnsi"/>
                <w:sz w:val="22"/>
                <w:szCs w:val="22"/>
                <w:lang w:val="en-US"/>
              </w:rPr>
            </w:pPr>
          </w:p>
        </w:tc>
      </w:tr>
      <w:tr w:rsidR="00012DD4" w:rsidRPr="00D14921" w14:paraId="2709429C" w14:textId="77777777" w:rsidTr="00957C96">
        <w:tc>
          <w:tcPr>
            <w:tcW w:w="3842" w:type="dxa"/>
            <w:shd w:val="clear" w:color="auto" w:fill="auto"/>
          </w:tcPr>
          <w:p w14:paraId="256056BB" w14:textId="77777777" w:rsidR="00012DD4" w:rsidRPr="00D14921" w:rsidRDefault="00012DD4" w:rsidP="00EF789D">
            <w:pPr>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OIB / </w:t>
            </w:r>
            <w:r w:rsidRPr="00D14921">
              <w:rPr>
                <w:rFonts w:asciiTheme="majorHAnsi" w:hAnsiTheme="majorHAnsi" w:cstheme="majorHAnsi"/>
                <w:i/>
                <w:color w:val="4472C4" w:themeColor="accent1"/>
                <w:sz w:val="22"/>
                <w:szCs w:val="22"/>
                <w:lang w:val="en-US"/>
              </w:rPr>
              <w:t>VAT number</w:t>
            </w:r>
          </w:p>
        </w:tc>
        <w:tc>
          <w:tcPr>
            <w:tcW w:w="5174" w:type="dxa"/>
            <w:shd w:val="clear" w:color="auto" w:fill="auto"/>
          </w:tcPr>
          <w:p w14:paraId="7BEBFB01" w14:textId="77777777" w:rsidR="00012DD4" w:rsidRPr="00D14921" w:rsidRDefault="00012DD4" w:rsidP="00EF789D">
            <w:pPr>
              <w:spacing w:line="360" w:lineRule="auto"/>
              <w:jc w:val="both"/>
              <w:rPr>
                <w:rFonts w:asciiTheme="majorHAnsi" w:hAnsiTheme="majorHAnsi" w:cstheme="majorHAnsi"/>
                <w:sz w:val="22"/>
                <w:szCs w:val="22"/>
                <w:lang w:val="en-US"/>
              </w:rPr>
            </w:pPr>
          </w:p>
        </w:tc>
      </w:tr>
    </w:tbl>
    <w:p w14:paraId="06544151" w14:textId="29071299" w:rsidR="002B0536" w:rsidRDefault="002B0536" w:rsidP="002B0536">
      <w:pPr>
        <w:rPr>
          <w:rFonts w:asciiTheme="majorHAnsi" w:hAnsiTheme="majorHAnsi" w:cstheme="majorHAnsi"/>
          <w:lang w:val="en-US"/>
        </w:rPr>
      </w:pPr>
    </w:p>
    <w:p w14:paraId="7728925B" w14:textId="77777777" w:rsidR="00957C96" w:rsidRDefault="00957C96" w:rsidP="002B0536">
      <w:pPr>
        <w:rPr>
          <w:rFonts w:asciiTheme="majorHAnsi" w:hAnsiTheme="majorHAnsi" w:cstheme="majorHAnsi"/>
          <w:lang w:val="en-US"/>
        </w:rPr>
      </w:pPr>
    </w:p>
    <w:p w14:paraId="13F395B3" w14:textId="77777777" w:rsidR="00957C96" w:rsidRDefault="00957C96" w:rsidP="002B0536">
      <w:pPr>
        <w:rPr>
          <w:rFonts w:asciiTheme="majorHAnsi" w:hAnsiTheme="majorHAnsi" w:cstheme="majorHAnsi"/>
          <w:lang w:val="en-US"/>
        </w:rPr>
      </w:pPr>
    </w:p>
    <w:p w14:paraId="0F614942" w14:textId="10A7E472" w:rsidR="00012DD4" w:rsidRDefault="00012DD4" w:rsidP="00957C96">
      <w:pPr>
        <w:jc w:val="both"/>
        <w:rPr>
          <w:rFonts w:asciiTheme="majorHAnsi" w:hAnsiTheme="majorHAnsi" w:cstheme="majorHAnsi"/>
          <w:lang w:val="en-US"/>
        </w:rPr>
      </w:pPr>
      <w:r>
        <w:rPr>
          <w:rFonts w:asciiTheme="majorHAnsi" w:hAnsiTheme="majorHAnsi" w:cstheme="majorHAnsi"/>
          <w:lang w:val="en-US"/>
        </w:rPr>
        <w:t>Ovom Izjavom potvrđujemo da ćemo izvršiti usluge u skladu sa Tehničkom specifikacijom (prilog B).</w:t>
      </w:r>
    </w:p>
    <w:p w14:paraId="2C08C268" w14:textId="6716E6D9" w:rsidR="00012DD4" w:rsidRDefault="00012DD4" w:rsidP="002B0536">
      <w:pPr>
        <w:rPr>
          <w:rFonts w:asciiTheme="majorHAnsi" w:hAnsiTheme="majorHAnsi" w:cstheme="majorHAnsi"/>
          <w:lang w:val="en-US"/>
        </w:rPr>
      </w:pPr>
    </w:p>
    <w:p w14:paraId="74A2EF37" w14:textId="29C00FC3" w:rsidR="00012DD4" w:rsidRDefault="00012DD4" w:rsidP="002B0536">
      <w:pPr>
        <w:rPr>
          <w:rFonts w:asciiTheme="majorHAnsi" w:hAnsiTheme="majorHAnsi" w:cstheme="majorHAnsi"/>
          <w:lang w:val="en-US"/>
        </w:rPr>
      </w:pPr>
    </w:p>
    <w:p w14:paraId="58D43280" w14:textId="77777777" w:rsidR="00957C96" w:rsidRDefault="00957C96" w:rsidP="00012DD4">
      <w:pPr>
        <w:spacing w:after="240"/>
        <w:jc w:val="both"/>
        <w:rPr>
          <w:rFonts w:asciiTheme="majorHAnsi" w:hAnsiTheme="majorHAnsi" w:cstheme="majorHAnsi"/>
          <w:sz w:val="22"/>
          <w:szCs w:val="22"/>
          <w:lang w:val="en-US"/>
        </w:rPr>
      </w:pPr>
    </w:p>
    <w:p w14:paraId="6C91A3DA" w14:textId="77777777" w:rsidR="00957C96" w:rsidRDefault="00957C96" w:rsidP="00012DD4">
      <w:pPr>
        <w:spacing w:after="240"/>
        <w:jc w:val="both"/>
        <w:rPr>
          <w:rFonts w:asciiTheme="majorHAnsi" w:hAnsiTheme="majorHAnsi" w:cstheme="majorHAnsi"/>
          <w:sz w:val="22"/>
          <w:szCs w:val="22"/>
          <w:lang w:val="en-US"/>
        </w:rPr>
      </w:pPr>
    </w:p>
    <w:p w14:paraId="21A8A188" w14:textId="77777777" w:rsidR="00957C96" w:rsidRDefault="00957C96" w:rsidP="00012DD4">
      <w:pPr>
        <w:spacing w:after="240"/>
        <w:jc w:val="both"/>
        <w:rPr>
          <w:rFonts w:asciiTheme="majorHAnsi" w:hAnsiTheme="majorHAnsi" w:cstheme="majorHAnsi"/>
          <w:sz w:val="22"/>
          <w:szCs w:val="22"/>
          <w:lang w:val="en-US"/>
        </w:rPr>
      </w:pPr>
    </w:p>
    <w:p w14:paraId="6E035384" w14:textId="77777777" w:rsidR="00957C96" w:rsidRDefault="00957C96" w:rsidP="00012DD4">
      <w:pPr>
        <w:spacing w:after="240"/>
        <w:jc w:val="both"/>
        <w:rPr>
          <w:rFonts w:asciiTheme="majorHAnsi" w:hAnsiTheme="majorHAnsi" w:cstheme="majorHAnsi"/>
          <w:sz w:val="22"/>
          <w:szCs w:val="22"/>
          <w:lang w:val="en-US"/>
        </w:rPr>
      </w:pPr>
    </w:p>
    <w:p w14:paraId="2A1E47B0" w14:textId="5D49A9C8" w:rsidR="00012DD4" w:rsidRPr="00D14921" w:rsidRDefault="00012DD4" w:rsidP="00012DD4">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66B105F9" w14:textId="77777777" w:rsidR="00012DD4" w:rsidRPr="00D14921" w:rsidRDefault="00012DD4" w:rsidP="00012DD4">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______________________________</w:t>
      </w:r>
    </w:p>
    <w:p w14:paraId="303F15E6" w14:textId="77777777" w:rsidR="00012DD4" w:rsidRPr="007D2EE8" w:rsidRDefault="00012DD4" w:rsidP="00012DD4">
      <w:pPr>
        <w:spacing w:after="240"/>
        <w:ind w:left="360"/>
        <w:jc w:val="center"/>
        <w:rPr>
          <w:rFonts w:asciiTheme="majorHAnsi" w:hAnsiTheme="majorHAnsi" w:cstheme="majorHAnsi"/>
          <w:i/>
          <w:color w:val="4472C4" w:themeColor="accent1"/>
          <w:sz w:val="20"/>
          <w:szCs w:val="22"/>
          <w:lang w:val="en-US"/>
        </w:rPr>
      </w:pPr>
      <w:r w:rsidRPr="00D14921">
        <w:rPr>
          <w:rFonts w:asciiTheme="majorHAnsi" w:hAnsiTheme="majorHAnsi" w:cstheme="majorHAnsi"/>
          <w:sz w:val="22"/>
          <w:szCs w:val="22"/>
          <w:lang w:val="en-US"/>
        </w:rPr>
        <w:t xml:space="preserve">                                                                                                                   </w:t>
      </w:r>
      <w:r w:rsidRPr="007D2EE8">
        <w:rPr>
          <w:rFonts w:asciiTheme="majorHAnsi" w:hAnsiTheme="majorHAnsi" w:cstheme="majorHAnsi"/>
          <w:sz w:val="20"/>
          <w:szCs w:val="22"/>
          <w:lang w:val="en-US"/>
        </w:rPr>
        <w:t>pečat i potpis/</w:t>
      </w:r>
      <w:r w:rsidRPr="007D2EE8">
        <w:rPr>
          <w:rFonts w:asciiTheme="majorHAnsi" w:hAnsiTheme="majorHAnsi" w:cstheme="majorHAnsi"/>
          <w:i/>
          <w:color w:val="4472C4" w:themeColor="accent1"/>
          <w:sz w:val="20"/>
          <w:szCs w:val="22"/>
          <w:lang w:val="en-US"/>
        </w:rPr>
        <w:t>stamp and signature</w:t>
      </w:r>
    </w:p>
    <w:p w14:paraId="4EC6CEF6" w14:textId="09B61A5E" w:rsidR="002B0536" w:rsidRPr="00012DD4" w:rsidRDefault="002B0536" w:rsidP="002B0536"/>
    <w:p w14:paraId="3BFE7FCB" w14:textId="77777777" w:rsidR="002B0536" w:rsidRPr="00D14921" w:rsidRDefault="002B0536" w:rsidP="002B0536">
      <w:pPr>
        <w:rPr>
          <w:rFonts w:asciiTheme="majorHAnsi" w:hAnsiTheme="majorHAnsi" w:cstheme="majorHAnsi"/>
          <w:lang w:val="en-US"/>
        </w:rPr>
      </w:pPr>
    </w:p>
    <w:p w14:paraId="2D797314" w14:textId="77777777" w:rsidR="002B0536" w:rsidRPr="00D14921" w:rsidRDefault="002B0536" w:rsidP="002B0536">
      <w:pPr>
        <w:rPr>
          <w:rFonts w:asciiTheme="majorHAnsi" w:hAnsiTheme="majorHAnsi" w:cstheme="majorHAnsi"/>
          <w:lang w:val="en-US"/>
        </w:rPr>
      </w:pPr>
    </w:p>
    <w:p w14:paraId="504E9786" w14:textId="28002E67" w:rsidR="00957C96" w:rsidRDefault="00957C96" w:rsidP="001D4966">
      <w:pPr>
        <w:pStyle w:val="Naslov1"/>
        <w:jc w:val="center"/>
        <w:rPr>
          <w:rFonts w:eastAsia="Times New Roman" w:cstheme="majorHAnsi"/>
          <w:color w:val="auto"/>
          <w:sz w:val="24"/>
          <w:szCs w:val="24"/>
          <w:lang w:val="en-US"/>
        </w:rPr>
      </w:pPr>
    </w:p>
    <w:p w14:paraId="2A00FCF0" w14:textId="02F43CA9" w:rsidR="00957C96" w:rsidRDefault="00957C96" w:rsidP="00957C96">
      <w:pPr>
        <w:rPr>
          <w:lang w:val="en-US"/>
        </w:rPr>
      </w:pPr>
    </w:p>
    <w:p w14:paraId="6EC7DF15" w14:textId="04C6119C" w:rsidR="00957C96" w:rsidRDefault="00957C96" w:rsidP="00957C96">
      <w:pPr>
        <w:rPr>
          <w:lang w:val="en-US"/>
        </w:rPr>
      </w:pPr>
    </w:p>
    <w:p w14:paraId="3D9E4425" w14:textId="77777777" w:rsidR="00957C96" w:rsidRPr="00957C96" w:rsidRDefault="00957C96" w:rsidP="00957C96">
      <w:pPr>
        <w:rPr>
          <w:lang w:val="en-US"/>
        </w:rPr>
      </w:pPr>
    </w:p>
    <w:p w14:paraId="4CCB0B55" w14:textId="247E9B6A" w:rsidR="00957C96" w:rsidRDefault="00957C96" w:rsidP="001D4966">
      <w:pPr>
        <w:pStyle w:val="Naslov1"/>
        <w:jc w:val="center"/>
        <w:rPr>
          <w:rFonts w:eastAsia="Times New Roman" w:cstheme="majorHAnsi"/>
          <w:color w:val="auto"/>
          <w:sz w:val="24"/>
          <w:szCs w:val="24"/>
          <w:lang w:val="en-US"/>
        </w:rPr>
      </w:pPr>
    </w:p>
    <w:p w14:paraId="281CFBB0" w14:textId="77777777" w:rsidR="00957C96" w:rsidRPr="00957C96" w:rsidRDefault="00957C96" w:rsidP="00957C96">
      <w:pPr>
        <w:rPr>
          <w:lang w:val="en-US"/>
        </w:rPr>
      </w:pPr>
    </w:p>
    <w:p w14:paraId="2E3B2A8E" w14:textId="5DDD4181" w:rsidR="001D4966" w:rsidRPr="00D14921" w:rsidRDefault="001D4966" w:rsidP="001D4966">
      <w:pPr>
        <w:pStyle w:val="Naslov1"/>
        <w:jc w:val="center"/>
        <w:rPr>
          <w:rFonts w:eastAsia="Times New Roman" w:cstheme="majorHAnsi"/>
          <w:color w:val="auto"/>
          <w:sz w:val="24"/>
          <w:szCs w:val="24"/>
          <w:lang w:val="en-US"/>
        </w:rPr>
      </w:pPr>
      <w:r w:rsidRPr="00D14921">
        <w:rPr>
          <w:rFonts w:eastAsia="Times New Roman" w:cstheme="majorHAnsi"/>
          <w:color w:val="auto"/>
          <w:sz w:val="24"/>
          <w:szCs w:val="24"/>
          <w:lang w:val="en-US"/>
        </w:rPr>
        <w:lastRenderedPageBreak/>
        <w:t xml:space="preserve">PRILOG </w:t>
      </w:r>
      <w:r w:rsidR="0029234C">
        <w:rPr>
          <w:rFonts w:eastAsia="Times New Roman" w:cstheme="majorHAnsi"/>
          <w:color w:val="auto"/>
          <w:sz w:val="24"/>
          <w:szCs w:val="24"/>
          <w:lang w:val="en-US"/>
        </w:rPr>
        <w:t>D</w:t>
      </w:r>
      <w:r w:rsidRPr="00D14921">
        <w:rPr>
          <w:rFonts w:eastAsia="Times New Roman" w:cstheme="majorHAnsi"/>
          <w:color w:val="auto"/>
          <w:sz w:val="24"/>
          <w:szCs w:val="24"/>
          <w:lang w:val="en-US"/>
        </w:rPr>
        <w:t xml:space="preserve"> </w:t>
      </w:r>
      <w:bookmarkEnd w:id="1"/>
      <w:r w:rsidR="00AF5EB2" w:rsidRPr="00D14921">
        <w:rPr>
          <w:rFonts w:eastAsia="Times New Roman" w:cstheme="majorHAnsi"/>
          <w:color w:val="auto"/>
          <w:sz w:val="24"/>
          <w:szCs w:val="24"/>
          <w:lang w:val="en-US"/>
        </w:rPr>
        <w:t xml:space="preserve">/ </w:t>
      </w:r>
      <w:r w:rsidR="00DB6B6D" w:rsidRPr="00D14921">
        <w:rPr>
          <w:rFonts w:eastAsia="Times New Roman" w:cstheme="majorHAnsi"/>
          <w:i/>
          <w:color w:val="4472C4" w:themeColor="accent1"/>
          <w:sz w:val="24"/>
          <w:szCs w:val="24"/>
          <w:lang w:val="en-US"/>
        </w:rPr>
        <w:t xml:space="preserve">ANNEX </w:t>
      </w:r>
      <w:r w:rsidR="0029234C">
        <w:rPr>
          <w:rFonts w:eastAsia="Times New Roman" w:cstheme="majorHAnsi"/>
          <w:i/>
          <w:color w:val="4472C4" w:themeColor="accent1"/>
          <w:sz w:val="24"/>
          <w:szCs w:val="24"/>
          <w:lang w:val="en-US"/>
        </w:rPr>
        <w:t>D</w:t>
      </w:r>
    </w:p>
    <w:p w14:paraId="2EDC6453" w14:textId="1687C5D9" w:rsidR="001D4966" w:rsidRPr="00D14921" w:rsidRDefault="001D4966" w:rsidP="001D4966">
      <w:pPr>
        <w:spacing w:line="360" w:lineRule="auto"/>
        <w:ind w:left="-5"/>
        <w:jc w:val="center"/>
        <w:rPr>
          <w:rFonts w:asciiTheme="majorHAnsi" w:hAnsiTheme="majorHAnsi" w:cstheme="majorHAnsi"/>
          <w:b/>
          <w:lang w:val="en-US"/>
        </w:rPr>
      </w:pPr>
      <w:r w:rsidRPr="00D14921">
        <w:rPr>
          <w:rFonts w:asciiTheme="majorHAnsi" w:hAnsiTheme="majorHAnsi" w:cstheme="majorHAnsi"/>
          <w:b/>
          <w:lang w:val="en-US"/>
        </w:rPr>
        <w:t xml:space="preserve">IZJAVA PONUDITELJA </w:t>
      </w:r>
      <w:r w:rsidR="00AF5EB2" w:rsidRPr="00D14921">
        <w:rPr>
          <w:rFonts w:asciiTheme="majorHAnsi" w:hAnsiTheme="majorHAnsi" w:cstheme="majorHAnsi"/>
          <w:b/>
          <w:lang w:val="en-US"/>
        </w:rPr>
        <w:t xml:space="preserve">/ </w:t>
      </w:r>
      <w:r w:rsidR="00DB6B6D" w:rsidRPr="00D14921">
        <w:rPr>
          <w:rFonts w:asciiTheme="majorHAnsi" w:hAnsiTheme="majorHAnsi" w:cstheme="majorHAnsi"/>
          <w:b/>
          <w:i/>
          <w:color w:val="4472C4" w:themeColor="accent1"/>
          <w:lang w:val="en-US"/>
        </w:rPr>
        <w:t>TENDERERS DECLARATION</w:t>
      </w:r>
    </w:p>
    <w:p w14:paraId="58019CB7" w14:textId="77777777" w:rsidR="001D4966" w:rsidRPr="00D14921" w:rsidRDefault="001D4966" w:rsidP="001D4966">
      <w:pPr>
        <w:jc w:val="center"/>
        <w:rPr>
          <w:rFonts w:asciiTheme="majorHAnsi" w:hAnsiTheme="majorHAnsi" w:cstheme="majorHAnsi"/>
          <w:b/>
          <w:lang w:val="en-US"/>
        </w:rPr>
      </w:pPr>
    </w:p>
    <w:p w14:paraId="50E60D25" w14:textId="3E00F5D8" w:rsidR="001D4966" w:rsidRPr="00D14921" w:rsidRDefault="001D4966" w:rsidP="00DB6B6D">
      <w:pPr>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 xml:space="preserve">kojom ja </w:t>
      </w:r>
      <w:r w:rsidR="00AF5EB2" w:rsidRPr="00D14921">
        <w:rPr>
          <w:rFonts w:asciiTheme="majorHAnsi" w:hAnsiTheme="majorHAnsi" w:cstheme="majorHAnsi"/>
          <w:color w:val="000000"/>
          <w:sz w:val="22"/>
          <w:szCs w:val="22"/>
          <w:lang w:val="en-US"/>
        </w:rPr>
        <w:t xml:space="preserve">/ </w:t>
      </w:r>
      <w:r w:rsidR="00DB6B6D" w:rsidRPr="00D14921">
        <w:rPr>
          <w:rFonts w:asciiTheme="majorHAnsi" w:hAnsiTheme="majorHAnsi" w:cstheme="majorHAnsi"/>
          <w:i/>
          <w:color w:val="4472C4" w:themeColor="accent1"/>
          <w:sz w:val="22"/>
          <w:szCs w:val="22"/>
          <w:lang w:val="en-US"/>
        </w:rPr>
        <w:t>which I</w:t>
      </w:r>
      <w:r w:rsidR="00DB6B6D" w:rsidRPr="00D14921">
        <w:rPr>
          <w:rFonts w:asciiTheme="majorHAnsi" w:hAnsiTheme="majorHAnsi" w:cstheme="majorHAnsi"/>
          <w:color w:val="4472C4" w:themeColor="accent1"/>
          <w:sz w:val="22"/>
          <w:szCs w:val="22"/>
          <w:lang w:val="en-US"/>
        </w:rPr>
        <w:t xml:space="preserve"> </w:t>
      </w:r>
      <w:r w:rsidRPr="00D14921">
        <w:rPr>
          <w:rFonts w:asciiTheme="majorHAnsi" w:hAnsiTheme="majorHAnsi" w:cstheme="majorHAnsi"/>
          <w:color w:val="000000"/>
          <w:sz w:val="22"/>
          <w:szCs w:val="22"/>
          <w:lang w:val="en-US"/>
        </w:rPr>
        <w:t>________________________________________</w:t>
      </w:r>
      <w:r w:rsidR="007D2EE8">
        <w:rPr>
          <w:rFonts w:asciiTheme="majorHAnsi" w:hAnsiTheme="majorHAnsi" w:cstheme="majorHAnsi"/>
          <w:color w:val="000000"/>
          <w:sz w:val="22"/>
          <w:szCs w:val="22"/>
          <w:lang w:val="en-US"/>
        </w:rPr>
        <w:t>__________________________</w:t>
      </w:r>
    </w:p>
    <w:p w14:paraId="2493172A" w14:textId="3EDBE797" w:rsidR="001D4966" w:rsidRPr="007D2EE8" w:rsidRDefault="001D4966" w:rsidP="001D4966">
      <w:pPr>
        <w:jc w:val="center"/>
        <w:rPr>
          <w:rFonts w:asciiTheme="majorHAnsi" w:hAnsiTheme="majorHAnsi" w:cstheme="majorHAnsi"/>
          <w:color w:val="000000"/>
          <w:sz w:val="18"/>
          <w:szCs w:val="22"/>
          <w:lang w:val="en-US"/>
        </w:rPr>
      </w:pPr>
      <w:r w:rsidRPr="00D14921">
        <w:rPr>
          <w:rFonts w:asciiTheme="majorHAnsi" w:hAnsiTheme="majorHAnsi" w:cstheme="majorHAnsi"/>
          <w:i/>
          <w:color w:val="000000"/>
          <w:sz w:val="22"/>
          <w:szCs w:val="22"/>
          <w:lang w:val="en-US"/>
        </w:rPr>
        <w:t xml:space="preserve">                          </w:t>
      </w:r>
      <w:r w:rsidRPr="007D2EE8">
        <w:rPr>
          <w:rFonts w:asciiTheme="majorHAnsi" w:hAnsiTheme="majorHAnsi" w:cstheme="majorHAnsi"/>
          <w:i/>
          <w:color w:val="000000"/>
          <w:sz w:val="18"/>
          <w:szCs w:val="22"/>
          <w:lang w:val="en-US"/>
        </w:rPr>
        <w:t>(ime i prezime, adresa, osobni identifikacijski broj)</w:t>
      </w:r>
      <w:r w:rsidR="00DB6B6D"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4472C4" w:themeColor="accent1"/>
          <w:sz w:val="18"/>
          <w:szCs w:val="22"/>
          <w:lang w:val="en-US"/>
        </w:rPr>
        <w:t>(</w:t>
      </w:r>
      <w:r w:rsidR="00DB6B6D" w:rsidRPr="007D2EE8">
        <w:rPr>
          <w:rFonts w:asciiTheme="majorHAnsi" w:hAnsiTheme="majorHAnsi" w:cstheme="majorHAnsi"/>
          <w:i/>
          <w:color w:val="4472C4" w:themeColor="accent1"/>
          <w:sz w:val="18"/>
          <w:szCs w:val="22"/>
          <w:lang w:val="en-US"/>
        </w:rPr>
        <w:t>full name, addres, identication number)</w:t>
      </w:r>
    </w:p>
    <w:p w14:paraId="347977D5" w14:textId="77777777" w:rsidR="007D2EE8" w:rsidRDefault="007D2EE8" w:rsidP="007D2EE8">
      <w:pPr>
        <w:spacing w:before="240"/>
        <w:ind w:right="2"/>
        <w:rPr>
          <w:rFonts w:asciiTheme="majorHAnsi" w:hAnsiTheme="majorHAnsi" w:cstheme="majorHAnsi"/>
          <w:color w:val="000000"/>
          <w:sz w:val="22"/>
          <w:szCs w:val="22"/>
          <w:lang w:val="en-US"/>
        </w:rPr>
      </w:pPr>
    </w:p>
    <w:p w14:paraId="32F6E9D1" w14:textId="77777777" w:rsidR="007D2EE8" w:rsidRDefault="001D4966" w:rsidP="007D2EE8">
      <w:pPr>
        <w:spacing w:before="240"/>
        <w:ind w:right="2"/>
        <w:rPr>
          <w:rFonts w:asciiTheme="majorHAnsi" w:hAnsiTheme="majorHAnsi" w:cstheme="majorHAnsi"/>
          <w:i/>
          <w:color w:val="4472C4" w:themeColor="accent1"/>
          <w:sz w:val="22"/>
          <w:szCs w:val="22"/>
          <w:lang w:val="en-US"/>
        </w:rPr>
      </w:pPr>
      <w:r w:rsidRPr="00D14921">
        <w:rPr>
          <w:rFonts w:asciiTheme="majorHAnsi" w:hAnsiTheme="majorHAnsi" w:cstheme="majorHAnsi"/>
          <w:color w:val="000000"/>
          <w:sz w:val="22"/>
          <w:szCs w:val="22"/>
          <w:lang w:val="en-US"/>
        </w:rPr>
        <w:t>kao po zakonu ovlaštena osoba za zastupanje gospodarskog subjekta</w:t>
      </w:r>
      <w:r w:rsidR="00DB6B6D" w:rsidRPr="00D14921">
        <w:rPr>
          <w:rFonts w:asciiTheme="majorHAnsi" w:hAnsiTheme="majorHAnsi" w:cstheme="majorHAnsi"/>
          <w:color w:val="000000"/>
          <w:sz w:val="22"/>
          <w:szCs w:val="22"/>
          <w:lang w:val="en-US"/>
        </w:rPr>
        <w:t xml:space="preserve"> </w:t>
      </w:r>
      <w:r w:rsidR="00AF5EB2" w:rsidRPr="00D14921">
        <w:rPr>
          <w:rFonts w:asciiTheme="majorHAnsi" w:hAnsiTheme="majorHAnsi" w:cstheme="majorHAnsi"/>
          <w:color w:val="000000"/>
          <w:sz w:val="22"/>
          <w:szCs w:val="22"/>
          <w:lang w:val="en-US"/>
        </w:rPr>
        <w:t xml:space="preserve">/ </w:t>
      </w:r>
      <w:r w:rsidR="00DB6B6D" w:rsidRPr="00D14921">
        <w:rPr>
          <w:rFonts w:asciiTheme="majorHAnsi" w:hAnsiTheme="majorHAnsi" w:cstheme="majorHAnsi"/>
          <w:i/>
          <w:color w:val="4472C4" w:themeColor="accent1"/>
          <w:sz w:val="22"/>
          <w:szCs w:val="22"/>
          <w:lang w:val="en-US"/>
        </w:rPr>
        <w:t xml:space="preserve">as the authorised representative of the </w:t>
      </w:r>
      <w:r w:rsidR="00280003" w:rsidRPr="00D14921">
        <w:rPr>
          <w:rFonts w:asciiTheme="majorHAnsi" w:hAnsiTheme="majorHAnsi" w:cstheme="majorHAnsi"/>
          <w:i/>
          <w:color w:val="4472C4" w:themeColor="accent1"/>
          <w:sz w:val="22"/>
          <w:szCs w:val="22"/>
          <w:lang w:val="en-US"/>
        </w:rPr>
        <w:t xml:space="preserve">economic </w:t>
      </w:r>
      <w:r w:rsidR="00D2025E" w:rsidRPr="00D14921">
        <w:rPr>
          <w:rFonts w:asciiTheme="majorHAnsi" w:hAnsiTheme="majorHAnsi" w:cstheme="majorHAnsi"/>
          <w:i/>
          <w:color w:val="4472C4" w:themeColor="accent1"/>
          <w:sz w:val="22"/>
          <w:szCs w:val="22"/>
          <w:lang w:val="en-US"/>
        </w:rPr>
        <w:t>operator</w:t>
      </w:r>
      <w:r w:rsidR="00280003" w:rsidRPr="00D14921">
        <w:rPr>
          <w:rFonts w:asciiTheme="majorHAnsi" w:hAnsiTheme="majorHAnsi" w:cstheme="majorHAnsi"/>
          <w:i/>
          <w:color w:val="4472C4" w:themeColor="accent1"/>
          <w:sz w:val="22"/>
          <w:szCs w:val="22"/>
          <w:lang w:val="en-US"/>
        </w:rPr>
        <w:t xml:space="preserve"> </w:t>
      </w:r>
    </w:p>
    <w:p w14:paraId="39EC6E1D" w14:textId="4574BCAF" w:rsidR="001D4966" w:rsidRPr="00D14921" w:rsidRDefault="001D4966" w:rsidP="007D2EE8">
      <w:pPr>
        <w:spacing w:before="240" w:line="360" w:lineRule="auto"/>
        <w:ind w:right="2"/>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__________________________________________________________________________________________________________________________________________________________________</w:t>
      </w:r>
      <w:r w:rsidR="002B0536" w:rsidRPr="00D14921">
        <w:rPr>
          <w:rFonts w:asciiTheme="majorHAnsi" w:hAnsiTheme="majorHAnsi" w:cstheme="majorHAnsi"/>
          <w:color w:val="000000"/>
          <w:sz w:val="22"/>
          <w:szCs w:val="22"/>
          <w:lang w:val="en-US"/>
        </w:rPr>
        <w:t>__</w:t>
      </w:r>
    </w:p>
    <w:p w14:paraId="3E492FCB" w14:textId="03E0F3C3" w:rsidR="001D4966" w:rsidRPr="007D2EE8" w:rsidRDefault="001D4966" w:rsidP="001D4966">
      <w:pPr>
        <w:spacing w:after="150"/>
        <w:ind w:right="2"/>
        <w:jc w:val="center"/>
        <w:rPr>
          <w:rFonts w:asciiTheme="majorHAnsi" w:hAnsiTheme="majorHAnsi" w:cstheme="majorHAnsi"/>
          <w:i/>
          <w:color w:val="548DD4"/>
          <w:sz w:val="18"/>
          <w:szCs w:val="22"/>
          <w:lang w:val="en-US"/>
        </w:rPr>
      </w:pPr>
      <w:r w:rsidRPr="007D2EE8">
        <w:rPr>
          <w:rFonts w:asciiTheme="majorHAnsi" w:hAnsiTheme="majorHAnsi" w:cstheme="majorHAnsi"/>
          <w:i/>
          <w:color w:val="000000"/>
          <w:sz w:val="18"/>
          <w:szCs w:val="22"/>
          <w:lang w:val="en-US"/>
        </w:rPr>
        <w:t xml:space="preserve">(naziv i sjedište gospodarskog subjekta, identifikacijski broj) </w:t>
      </w:r>
      <w:r w:rsidR="00AF5EB2" w:rsidRPr="007D2EE8">
        <w:rPr>
          <w:rFonts w:asciiTheme="majorHAnsi" w:hAnsiTheme="majorHAnsi" w:cstheme="majorHAnsi"/>
          <w:i/>
          <w:color w:val="000000"/>
          <w:sz w:val="18"/>
          <w:szCs w:val="22"/>
          <w:lang w:val="en-US"/>
        </w:rPr>
        <w:t xml:space="preserve">/ </w:t>
      </w:r>
      <w:r w:rsidR="00AF5EB2" w:rsidRPr="007D2EE8">
        <w:rPr>
          <w:rFonts w:asciiTheme="majorHAnsi" w:hAnsiTheme="majorHAnsi" w:cstheme="majorHAnsi"/>
          <w:i/>
          <w:color w:val="4472C4" w:themeColor="accent1"/>
          <w:sz w:val="18"/>
          <w:szCs w:val="22"/>
          <w:lang w:val="en-US"/>
        </w:rPr>
        <w:t>(</w:t>
      </w:r>
      <w:r w:rsidR="00DB6B6D" w:rsidRPr="007D2EE8">
        <w:rPr>
          <w:rFonts w:asciiTheme="majorHAnsi" w:hAnsiTheme="majorHAnsi" w:cstheme="majorHAnsi"/>
          <w:i/>
          <w:color w:val="4472C4" w:themeColor="accent1"/>
          <w:sz w:val="18"/>
          <w:szCs w:val="22"/>
          <w:lang w:val="en-US"/>
        </w:rPr>
        <w:t>name and the place of the economic operator, identification number)</w:t>
      </w:r>
    </w:p>
    <w:p w14:paraId="18BB4FBF" w14:textId="77777777" w:rsidR="001D4966" w:rsidRPr="00D14921" w:rsidRDefault="001D4966" w:rsidP="001D4966">
      <w:pPr>
        <w:jc w:val="both"/>
        <w:rPr>
          <w:rFonts w:asciiTheme="majorHAnsi" w:hAnsiTheme="majorHAnsi" w:cstheme="majorHAnsi"/>
          <w:b/>
          <w:color w:val="000000"/>
          <w:sz w:val="22"/>
          <w:szCs w:val="22"/>
          <w:lang w:val="en-US"/>
        </w:rPr>
      </w:pPr>
    </w:p>
    <w:p w14:paraId="3E1D16A5" w14:textId="1F1973D3" w:rsidR="00DB6B6D" w:rsidRPr="00D14921" w:rsidRDefault="001D4966" w:rsidP="002B0536">
      <w:pPr>
        <w:spacing w:after="240"/>
        <w:jc w:val="both"/>
        <w:rPr>
          <w:rFonts w:asciiTheme="majorHAnsi" w:hAnsiTheme="majorHAnsi" w:cstheme="majorHAnsi"/>
          <w:b/>
          <w:i/>
          <w:color w:val="4472C4" w:themeColor="accent1"/>
          <w:sz w:val="22"/>
          <w:szCs w:val="22"/>
          <w:lang w:val="en-US"/>
        </w:rPr>
      </w:pPr>
      <w:r w:rsidRPr="00D14921">
        <w:rPr>
          <w:rFonts w:asciiTheme="majorHAnsi" w:hAnsiTheme="majorHAnsi" w:cstheme="majorHAnsi"/>
          <w:b/>
          <w:color w:val="000000"/>
          <w:sz w:val="22"/>
          <w:szCs w:val="22"/>
          <w:lang w:val="en-US"/>
        </w:rPr>
        <w:t xml:space="preserve">pod materijalnom i kaznenom odgovornošću izjavljujem da </w:t>
      </w:r>
      <w:r w:rsidR="00AF5EB2" w:rsidRPr="00D14921">
        <w:rPr>
          <w:rFonts w:asciiTheme="majorHAnsi" w:hAnsiTheme="majorHAnsi" w:cstheme="majorHAnsi"/>
          <w:b/>
          <w:color w:val="000000"/>
          <w:sz w:val="22"/>
          <w:szCs w:val="22"/>
          <w:lang w:val="en-US"/>
        </w:rPr>
        <w:t xml:space="preserve">/ </w:t>
      </w:r>
      <w:r w:rsidR="00DB6B6D" w:rsidRPr="00D14921">
        <w:rPr>
          <w:rFonts w:asciiTheme="majorHAnsi" w:hAnsiTheme="majorHAnsi" w:cstheme="majorHAnsi"/>
          <w:b/>
          <w:i/>
          <w:color w:val="4472C4" w:themeColor="accent1"/>
          <w:sz w:val="22"/>
          <w:szCs w:val="22"/>
          <w:lang w:val="en-US"/>
        </w:rPr>
        <w:t>declare under penal and material responsibility that</w:t>
      </w:r>
      <w:r w:rsidR="00DB6B6D" w:rsidRPr="00D14921">
        <w:rPr>
          <w:rFonts w:asciiTheme="majorHAnsi" w:hAnsiTheme="majorHAnsi" w:cstheme="majorHAnsi"/>
          <w:b/>
          <w:color w:val="4472C4" w:themeColor="accent1"/>
          <w:sz w:val="22"/>
          <w:szCs w:val="22"/>
          <w:lang w:val="en-US"/>
        </w:rPr>
        <w:t xml:space="preserve"> </w:t>
      </w:r>
    </w:p>
    <w:p w14:paraId="5AF33664" w14:textId="3E07819A" w:rsidR="004E0920" w:rsidRPr="00D14921" w:rsidRDefault="00185BB4"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t>gospodarski subjekt</w:t>
      </w:r>
      <w:r w:rsidR="004E0920" w:rsidRPr="00D14921">
        <w:rPr>
          <w:rStyle w:val="TijelotekstaChar"/>
          <w:rFonts w:asciiTheme="majorHAnsi" w:hAnsiTheme="majorHAnsi" w:cstheme="majorHAnsi"/>
          <w:sz w:val="22"/>
          <w:szCs w:val="22"/>
          <w:lang w:val="en-US"/>
        </w:rPr>
        <w:t xml:space="preserve"> </w:t>
      </w:r>
      <w:r w:rsidR="00173FEB" w:rsidRPr="00D14921">
        <w:rPr>
          <w:rStyle w:val="TijelotekstaChar"/>
          <w:rFonts w:asciiTheme="majorHAnsi" w:hAnsiTheme="majorHAnsi" w:cstheme="majorHAnsi"/>
          <w:sz w:val="22"/>
          <w:szCs w:val="22"/>
          <w:lang w:val="en-US"/>
        </w:rPr>
        <w:t>niti</w:t>
      </w:r>
      <w:r w:rsidR="004E0920" w:rsidRPr="00D14921">
        <w:rPr>
          <w:rStyle w:val="TijelotekstaChar"/>
          <w:rFonts w:asciiTheme="majorHAnsi" w:hAnsiTheme="majorHAnsi" w:cstheme="majorHAnsi"/>
          <w:sz w:val="22"/>
          <w:szCs w:val="22"/>
          <w:lang w:val="en-US"/>
        </w:rPr>
        <w:t xml:space="preserve"> osoba ovlaštena po zakonu za zastupanje ponuditelja (osobe koja je član upravnog, upravljačkog ili nadzornog tijela ili ima ovlasti zastupanja, donošenja odluka ili nadzora toga gospodarskog subjekta) </w:t>
      </w:r>
      <w:r w:rsidRPr="00D14921">
        <w:rPr>
          <w:rStyle w:val="TijelotekstaChar"/>
          <w:rFonts w:asciiTheme="majorHAnsi" w:hAnsiTheme="majorHAnsi" w:cstheme="majorHAnsi"/>
          <w:sz w:val="22"/>
          <w:szCs w:val="22"/>
          <w:lang w:val="en-US"/>
        </w:rPr>
        <w:t xml:space="preserve">nije </w:t>
      </w:r>
      <w:r w:rsidR="004E0920" w:rsidRPr="00D14921">
        <w:rPr>
          <w:rStyle w:val="TijelotekstaChar"/>
          <w:rFonts w:asciiTheme="majorHAnsi" w:hAnsiTheme="majorHAnsi" w:cstheme="majorHAnsi"/>
          <w:sz w:val="22"/>
          <w:szCs w:val="22"/>
          <w:lang w:val="en-US"/>
        </w:rPr>
        <w:t>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terorizma ili kaznena djela povezana s terorističkim aktivnostima, pranje novca ili financiranje terorizma, dječji rad ili druge oblike trgovanja ljudima, korupcija, primanje mita u gospodarskom poslovanju, davanje mita u gospodarskom poslovanju, zloupotreba u postupku javne nabave, zloupotreba položaja i ovlasti, nezakonito pogodovanje, primanje mita, davanje mita, trgovanje utjecajem, davanje mita za trgovanje utjecajem, zloupotreba položaja i ovlasti, zloupotreba obavljanja dužnosti državne vlasti, protuzakonito posredovanje, prijevara, prijevara u gospodarskom poslovanju, utaja poreza ili carine, subvencijska prijevara</w:t>
      </w:r>
      <w:r w:rsidR="004E0920" w:rsidRPr="00D14921">
        <w:rPr>
          <w:rFonts w:asciiTheme="majorHAnsi" w:hAnsiTheme="majorHAnsi" w:cstheme="majorHAnsi"/>
          <w:sz w:val="22"/>
          <w:szCs w:val="22"/>
          <w:lang w:val="en-US"/>
        </w:rPr>
        <w:t>;</w:t>
      </w:r>
      <w:r w:rsidR="004E0920" w:rsidRPr="00D14921">
        <w:rPr>
          <w:rFonts w:asciiTheme="majorHAnsi" w:hAnsiTheme="majorHAnsi" w:cstheme="majorHAnsi"/>
          <w:spacing w:val="-16"/>
          <w:sz w:val="22"/>
          <w:szCs w:val="22"/>
          <w:lang w:val="en-US"/>
        </w:rPr>
        <w:t xml:space="preserve"> </w:t>
      </w:r>
    </w:p>
    <w:p w14:paraId="4103C29E" w14:textId="0E82AB60" w:rsidR="00D2025E" w:rsidRPr="00D14921" w:rsidRDefault="00D2025E" w:rsidP="00D2025E">
      <w:pPr>
        <w:tabs>
          <w:tab w:val="left" w:pos="603"/>
        </w:tabs>
        <w:spacing w:line="276" w:lineRule="auto"/>
        <w:ind w:right="31"/>
        <w:jc w:val="both"/>
        <w:rPr>
          <w:rFonts w:asciiTheme="majorHAnsi" w:hAnsiTheme="majorHAnsi" w:cstheme="majorHAnsi"/>
          <w:sz w:val="22"/>
          <w:szCs w:val="22"/>
          <w:lang w:val="en-US"/>
        </w:rPr>
      </w:pPr>
    </w:p>
    <w:p w14:paraId="6BD00692" w14:textId="5CEB3765"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Economic Entity neither the person authorized by the law to represent the Tenderer (a person who is a member of an administrative, management or supervisory body or has the power to represent, take decisions or supervise that Tenderer) has not been finally convicted of participation in a criminal organization, criminal association, commission of a criminal offense within a criminal association, association for the conduction of criminal offenses, terrorism or criminal offenses related to terrorism activities, money laundering or terrorism financing, child labor or other forms of trafficking, corruption, taking bribes in business operation, giving bribes in business operation, abuse in public procurement procedures, abuse of position and authority, illegal favoring, receiving bribes, giving bribes, trading in influence, giving bribes for  trading in influence, abuse of position and authority, abuse in state government duties, illegal mediation, fraud, business fraud, tax or customs evasion, subsidy fraud;</w:t>
      </w:r>
    </w:p>
    <w:p w14:paraId="45F53A72" w14:textId="77777777" w:rsidR="00D2025E" w:rsidRPr="00D14921" w:rsidRDefault="00D2025E" w:rsidP="00D2025E">
      <w:pPr>
        <w:tabs>
          <w:tab w:val="left" w:pos="603"/>
        </w:tabs>
        <w:spacing w:line="276" w:lineRule="auto"/>
        <w:ind w:right="31"/>
        <w:jc w:val="both"/>
        <w:rPr>
          <w:rFonts w:asciiTheme="majorHAnsi" w:hAnsiTheme="majorHAnsi" w:cstheme="majorHAnsi"/>
          <w:sz w:val="22"/>
          <w:szCs w:val="22"/>
          <w:lang w:val="en-US"/>
        </w:rPr>
      </w:pPr>
    </w:p>
    <w:p w14:paraId="3F7A6FAC" w14:textId="5718E438" w:rsidR="004E0920" w:rsidRPr="00D14921" w:rsidRDefault="00DD5A20"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r w:rsidRPr="00D14921">
        <w:rPr>
          <w:rStyle w:val="TijelotekstaChar"/>
          <w:rFonts w:asciiTheme="majorHAnsi" w:hAnsiTheme="majorHAnsi" w:cstheme="majorHAnsi"/>
          <w:sz w:val="22"/>
          <w:szCs w:val="22"/>
          <w:lang w:val="en-US"/>
        </w:rPr>
        <w:lastRenderedPageBreak/>
        <w:t>je</w:t>
      </w:r>
      <w:r w:rsidR="004E0920" w:rsidRPr="00D14921">
        <w:rPr>
          <w:rStyle w:val="TijelotekstaChar"/>
          <w:rFonts w:asciiTheme="majorHAnsi" w:hAnsiTheme="majorHAnsi" w:cstheme="majorHAnsi"/>
          <w:sz w:val="22"/>
          <w:szCs w:val="22"/>
          <w:lang w:val="en-US"/>
        </w:rPr>
        <w:t xml:space="preserve"> </w:t>
      </w:r>
      <w:r w:rsidR="000D2FCA" w:rsidRPr="00D14921">
        <w:rPr>
          <w:rStyle w:val="TijelotekstaChar"/>
          <w:rFonts w:asciiTheme="majorHAnsi" w:hAnsiTheme="majorHAnsi" w:cstheme="majorHAnsi"/>
          <w:sz w:val="22"/>
          <w:szCs w:val="22"/>
          <w:lang w:val="en-US"/>
        </w:rPr>
        <w:t xml:space="preserve">gospodarski subjekt </w:t>
      </w:r>
      <w:r w:rsidR="004E0920" w:rsidRPr="00D14921">
        <w:rPr>
          <w:rStyle w:val="TijelotekstaChar"/>
          <w:rFonts w:asciiTheme="majorHAnsi" w:hAnsiTheme="majorHAnsi" w:cstheme="majorHAnsi"/>
          <w:sz w:val="22"/>
          <w:szCs w:val="22"/>
          <w:lang w:val="en-US"/>
        </w:rPr>
        <w:t xml:space="preserve">ispunio </w:t>
      </w:r>
      <w:r w:rsidR="004E0920" w:rsidRPr="00D14921">
        <w:rPr>
          <w:rFonts w:asciiTheme="majorHAnsi" w:hAnsiTheme="majorHAnsi" w:cstheme="majorHAnsi"/>
          <w:sz w:val="22"/>
          <w:szCs w:val="22"/>
          <w:lang w:val="en-US"/>
        </w:rPr>
        <w:t>obvezu isplate plaća zaposlenicima, plaćanje doprinosa za financiranje obveznih osiguranja (osobito zdravstveno i mirovinsko) ili plaćanje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kn;</w:t>
      </w:r>
    </w:p>
    <w:p w14:paraId="70F82822" w14:textId="7B28A0DA"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5051F9E0" w14:textId="4D8A65D2"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has fulfilled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HRK;</w:t>
      </w:r>
    </w:p>
    <w:p w14:paraId="60AFB8D0" w14:textId="77777777"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571AEF0D" w14:textId="39EE9C33" w:rsidR="004E0920" w:rsidRPr="00D14921" w:rsidRDefault="000D2FCA" w:rsidP="004E0920">
      <w:pPr>
        <w:pStyle w:val="Odlomakpopisa"/>
        <w:numPr>
          <w:ilvl w:val="0"/>
          <w:numId w:val="13"/>
        </w:numPr>
        <w:tabs>
          <w:tab w:val="left" w:pos="603"/>
        </w:tabs>
        <w:spacing w:line="276" w:lineRule="auto"/>
        <w:ind w:right="31"/>
        <w:contextualSpacing w:val="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 xml:space="preserve">gospodarski subjekt </w:t>
      </w:r>
      <w:r w:rsidR="003F2FCF" w:rsidRPr="00D14921">
        <w:rPr>
          <w:rFonts w:asciiTheme="majorHAnsi" w:hAnsiTheme="majorHAnsi" w:cstheme="majorHAnsi"/>
          <w:sz w:val="22"/>
          <w:szCs w:val="22"/>
          <w:lang w:val="en-US"/>
        </w:rPr>
        <w:t>nije</w:t>
      </w:r>
      <w:r w:rsidR="004E0920" w:rsidRPr="00D14921">
        <w:rPr>
          <w:rFonts w:asciiTheme="majorHAnsi" w:hAnsiTheme="majorHAnsi" w:cstheme="majorHAnsi"/>
          <w:sz w:val="22"/>
          <w:szCs w:val="22"/>
          <w:lang w:val="en-US"/>
        </w:rPr>
        <w:t xml:space="preserve"> lažno izjavljivao, predstavio ili pružio neistinite podatke u vezi s uvjetima koje je NOJN naveo kao neophodne.</w:t>
      </w:r>
    </w:p>
    <w:p w14:paraId="60613EDB" w14:textId="77777777" w:rsidR="00D2025E" w:rsidRPr="00D14921" w:rsidRDefault="00D2025E" w:rsidP="00D2025E">
      <w:pPr>
        <w:tabs>
          <w:tab w:val="left" w:pos="603"/>
        </w:tabs>
        <w:spacing w:line="276" w:lineRule="auto"/>
        <w:ind w:left="318" w:right="31"/>
        <w:jc w:val="both"/>
        <w:rPr>
          <w:rFonts w:asciiTheme="majorHAnsi" w:hAnsiTheme="majorHAnsi" w:cstheme="majorHAnsi"/>
          <w:i/>
          <w:iCs/>
          <w:color w:val="4472C4" w:themeColor="accent1"/>
          <w:sz w:val="22"/>
          <w:szCs w:val="22"/>
          <w:lang w:val="en-US"/>
        </w:rPr>
      </w:pPr>
    </w:p>
    <w:p w14:paraId="585FBD01" w14:textId="05EFC233" w:rsidR="00D2025E" w:rsidRPr="00D14921" w:rsidRDefault="00D2025E" w:rsidP="00132C9D">
      <w:pPr>
        <w:tabs>
          <w:tab w:val="left" w:pos="603"/>
        </w:tabs>
        <w:spacing w:line="276" w:lineRule="auto"/>
        <w:ind w:left="318" w:right="31"/>
        <w:jc w:val="both"/>
        <w:rPr>
          <w:rFonts w:asciiTheme="majorHAnsi" w:hAnsiTheme="majorHAnsi" w:cstheme="majorHAnsi"/>
          <w:i/>
          <w:iCs/>
          <w:color w:val="4472C4" w:themeColor="accent1"/>
          <w:sz w:val="22"/>
          <w:szCs w:val="22"/>
          <w:lang w:val="en-US"/>
        </w:rPr>
      </w:pPr>
      <w:r w:rsidRPr="00D14921">
        <w:rPr>
          <w:rFonts w:asciiTheme="majorHAnsi" w:hAnsiTheme="majorHAnsi" w:cstheme="majorHAnsi"/>
          <w:i/>
          <w:iCs/>
          <w:color w:val="4472C4" w:themeColor="accent1"/>
          <w:sz w:val="22"/>
          <w:szCs w:val="22"/>
          <w:lang w:val="en-US"/>
        </w:rPr>
        <w:t xml:space="preserve">     if Economic entity is not falsely stated, presented, or provided false information regarding the </w:t>
      </w:r>
      <w:r w:rsidR="00132C9D">
        <w:rPr>
          <w:rFonts w:asciiTheme="majorHAnsi" w:hAnsiTheme="majorHAnsi" w:cstheme="majorHAnsi"/>
          <w:i/>
          <w:iCs/>
          <w:color w:val="4472C4" w:themeColor="accent1"/>
          <w:sz w:val="22"/>
          <w:szCs w:val="22"/>
          <w:lang w:val="en-US"/>
        </w:rPr>
        <w:t xml:space="preserve">  </w:t>
      </w:r>
      <w:r w:rsidRPr="00D14921">
        <w:rPr>
          <w:rFonts w:asciiTheme="majorHAnsi" w:hAnsiTheme="majorHAnsi" w:cstheme="majorHAnsi"/>
          <w:i/>
          <w:iCs/>
          <w:color w:val="4472C4" w:themeColor="accent1"/>
          <w:sz w:val="22"/>
          <w:szCs w:val="22"/>
          <w:lang w:val="en-US"/>
        </w:rPr>
        <w:t>conditions stated by the NOJN (Contracting authority) as necessary.</w:t>
      </w:r>
    </w:p>
    <w:p w14:paraId="11EB13BE" w14:textId="77777777" w:rsidR="00D2025E" w:rsidRPr="00D14921" w:rsidRDefault="00D2025E" w:rsidP="00D2025E">
      <w:pPr>
        <w:pStyle w:val="Odlomakpopisa"/>
        <w:tabs>
          <w:tab w:val="left" w:pos="603"/>
        </w:tabs>
        <w:spacing w:line="276" w:lineRule="auto"/>
        <w:ind w:left="602" w:right="31"/>
        <w:contextualSpacing w:val="0"/>
        <w:jc w:val="both"/>
        <w:rPr>
          <w:rFonts w:asciiTheme="majorHAnsi" w:hAnsiTheme="majorHAnsi" w:cstheme="majorHAnsi"/>
          <w:sz w:val="22"/>
          <w:szCs w:val="22"/>
          <w:lang w:val="en-US"/>
        </w:rPr>
      </w:pPr>
    </w:p>
    <w:p w14:paraId="21C3762B" w14:textId="087788BF" w:rsidR="002279AE" w:rsidRDefault="002279AE" w:rsidP="008369AA">
      <w:pPr>
        <w:spacing w:line="276" w:lineRule="auto"/>
        <w:jc w:val="both"/>
        <w:rPr>
          <w:rFonts w:asciiTheme="majorHAnsi" w:hAnsiTheme="majorHAnsi" w:cstheme="majorHAnsi"/>
          <w:b/>
          <w:sz w:val="22"/>
          <w:szCs w:val="22"/>
          <w:highlight w:val="lightGray"/>
          <w:lang w:val="en-US"/>
        </w:rPr>
      </w:pPr>
    </w:p>
    <w:p w14:paraId="73ABD68C" w14:textId="77777777" w:rsidR="00132C9D" w:rsidRPr="00D14921" w:rsidRDefault="00132C9D" w:rsidP="008369AA">
      <w:pPr>
        <w:spacing w:line="276" w:lineRule="auto"/>
        <w:jc w:val="both"/>
        <w:rPr>
          <w:rFonts w:asciiTheme="majorHAnsi" w:hAnsiTheme="majorHAnsi" w:cstheme="majorHAnsi"/>
          <w:b/>
          <w:sz w:val="22"/>
          <w:szCs w:val="22"/>
          <w:highlight w:val="lightGray"/>
          <w:lang w:val="en-US"/>
        </w:rPr>
      </w:pPr>
    </w:p>
    <w:p w14:paraId="4E9DA6F7" w14:textId="77777777" w:rsidR="00593070" w:rsidRPr="00D14921" w:rsidRDefault="00593070" w:rsidP="00593070">
      <w:pPr>
        <w:spacing w:after="120"/>
        <w:contextualSpacing/>
        <w:rPr>
          <w:rFonts w:asciiTheme="majorHAnsi" w:hAnsiTheme="majorHAnsi" w:cstheme="majorHAnsi"/>
          <w:sz w:val="22"/>
          <w:szCs w:val="22"/>
          <w:lang w:val="en-US"/>
        </w:rPr>
      </w:pPr>
    </w:p>
    <w:p w14:paraId="43F99624" w14:textId="77777777" w:rsidR="00A74C10" w:rsidRPr="00D14921" w:rsidRDefault="00A74C10" w:rsidP="00A74C10">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5901BBCB" w14:textId="60ABEB79" w:rsidR="00A74C10" w:rsidRPr="00D14921" w:rsidRDefault="00183DE6" w:rsidP="00A74C10">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_________</w:t>
      </w:r>
      <w:r w:rsidR="00A74C10" w:rsidRPr="00D14921">
        <w:rPr>
          <w:rFonts w:asciiTheme="majorHAnsi" w:hAnsiTheme="majorHAnsi" w:cstheme="majorHAnsi"/>
          <w:sz w:val="22"/>
          <w:szCs w:val="22"/>
          <w:lang w:val="en-US"/>
        </w:rPr>
        <w:t>_____________________</w:t>
      </w:r>
    </w:p>
    <w:p w14:paraId="71A8AEC2" w14:textId="385056CE" w:rsidR="00A74C10" w:rsidRPr="007D2EE8" w:rsidRDefault="00A74C10" w:rsidP="00207A30">
      <w:pPr>
        <w:spacing w:after="240"/>
        <w:ind w:left="360"/>
        <w:jc w:val="center"/>
        <w:rPr>
          <w:rFonts w:asciiTheme="majorHAnsi" w:hAnsiTheme="majorHAnsi" w:cstheme="majorHAnsi"/>
          <w:i/>
          <w:color w:val="4472C4" w:themeColor="accent1"/>
          <w:sz w:val="20"/>
          <w:szCs w:val="22"/>
          <w:lang w:val="en-US"/>
        </w:rPr>
      </w:pPr>
      <w:r w:rsidRPr="00D14921">
        <w:rPr>
          <w:rFonts w:asciiTheme="majorHAnsi" w:hAnsiTheme="majorHAnsi" w:cstheme="majorHAnsi"/>
          <w:sz w:val="22"/>
          <w:szCs w:val="22"/>
          <w:lang w:val="en-US"/>
        </w:rPr>
        <w:t xml:space="preserve">                                                                                                                   </w:t>
      </w:r>
      <w:r w:rsidRPr="007D2EE8">
        <w:rPr>
          <w:rFonts w:asciiTheme="majorHAnsi" w:hAnsiTheme="majorHAnsi" w:cstheme="majorHAnsi"/>
          <w:sz w:val="20"/>
          <w:szCs w:val="22"/>
          <w:lang w:val="en-US"/>
        </w:rPr>
        <w:t>pečat i potpis/</w:t>
      </w:r>
      <w:r w:rsidRPr="007D2EE8">
        <w:rPr>
          <w:rFonts w:asciiTheme="majorHAnsi" w:hAnsiTheme="majorHAnsi" w:cstheme="majorHAnsi"/>
          <w:i/>
          <w:color w:val="4472C4" w:themeColor="accent1"/>
          <w:sz w:val="20"/>
          <w:szCs w:val="22"/>
          <w:lang w:val="en-US"/>
        </w:rPr>
        <w:t>stamp and signature</w:t>
      </w:r>
    </w:p>
    <w:p w14:paraId="7D1EEEBB" w14:textId="77777777" w:rsidR="00207A30" w:rsidRPr="00D14921" w:rsidRDefault="00207A30" w:rsidP="00207A30">
      <w:pPr>
        <w:spacing w:after="240"/>
        <w:ind w:left="360"/>
        <w:jc w:val="center"/>
        <w:rPr>
          <w:rFonts w:asciiTheme="majorHAnsi" w:hAnsiTheme="majorHAnsi" w:cstheme="majorHAnsi"/>
          <w:sz w:val="22"/>
          <w:szCs w:val="22"/>
          <w:lang w:val="en-US"/>
        </w:rPr>
      </w:pPr>
    </w:p>
    <w:p w14:paraId="4A1238F8"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3820508B"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4ABEC527"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139E4F26"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3B4F2073"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659CA5BB" w14:textId="77777777" w:rsidR="002B0536" w:rsidRDefault="002B0536" w:rsidP="00207A30">
      <w:pPr>
        <w:spacing w:after="240"/>
        <w:ind w:left="360"/>
        <w:jc w:val="center"/>
        <w:rPr>
          <w:rFonts w:asciiTheme="majorHAnsi" w:hAnsiTheme="majorHAnsi" w:cstheme="majorHAnsi"/>
          <w:sz w:val="22"/>
          <w:szCs w:val="22"/>
          <w:lang w:val="en-US"/>
        </w:rPr>
      </w:pPr>
    </w:p>
    <w:p w14:paraId="51FB1F88" w14:textId="77777777" w:rsidR="007D2EE8" w:rsidRDefault="007D2EE8" w:rsidP="00207A30">
      <w:pPr>
        <w:spacing w:after="240"/>
        <w:ind w:left="360"/>
        <w:jc w:val="center"/>
        <w:rPr>
          <w:rFonts w:asciiTheme="majorHAnsi" w:hAnsiTheme="majorHAnsi" w:cstheme="majorHAnsi"/>
          <w:sz w:val="22"/>
          <w:szCs w:val="22"/>
          <w:lang w:val="en-US"/>
        </w:rPr>
      </w:pPr>
    </w:p>
    <w:p w14:paraId="29F581FE" w14:textId="77777777" w:rsidR="007D2EE8" w:rsidRPr="00D14921" w:rsidRDefault="007D2EE8" w:rsidP="00207A30">
      <w:pPr>
        <w:spacing w:after="240"/>
        <w:ind w:left="360"/>
        <w:jc w:val="center"/>
        <w:rPr>
          <w:rFonts w:asciiTheme="majorHAnsi" w:hAnsiTheme="majorHAnsi" w:cstheme="majorHAnsi"/>
          <w:sz w:val="22"/>
          <w:szCs w:val="22"/>
          <w:lang w:val="en-US"/>
        </w:rPr>
      </w:pPr>
    </w:p>
    <w:p w14:paraId="458EDB7D" w14:textId="77777777" w:rsidR="002B0536" w:rsidRPr="00D14921" w:rsidRDefault="002B0536" w:rsidP="00207A30">
      <w:pPr>
        <w:spacing w:after="240"/>
        <w:ind w:left="360"/>
        <w:jc w:val="center"/>
        <w:rPr>
          <w:rFonts w:asciiTheme="majorHAnsi" w:hAnsiTheme="majorHAnsi" w:cstheme="majorHAnsi"/>
          <w:sz w:val="22"/>
          <w:szCs w:val="22"/>
          <w:lang w:val="en-US"/>
        </w:rPr>
      </w:pPr>
    </w:p>
    <w:p w14:paraId="5EAB8385" w14:textId="119182BF" w:rsidR="00F64155" w:rsidRPr="00D14921" w:rsidRDefault="00F64155" w:rsidP="00F64155">
      <w:pPr>
        <w:pStyle w:val="Naslov1"/>
        <w:jc w:val="center"/>
        <w:rPr>
          <w:rFonts w:eastAsia="Times New Roman" w:cstheme="majorHAnsi"/>
          <w:color w:val="4472C4" w:themeColor="accent1"/>
          <w:sz w:val="24"/>
          <w:szCs w:val="24"/>
          <w:lang w:val="en-US"/>
        </w:rPr>
      </w:pPr>
      <w:r w:rsidRPr="00D14921">
        <w:rPr>
          <w:rFonts w:eastAsia="Times New Roman" w:cstheme="majorHAnsi"/>
          <w:color w:val="auto"/>
          <w:sz w:val="24"/>
          <w:szCs w:val="24"/>
          <w:lang w:val="en-US"/>
        </w:rPr>
        <w:lastRenderedPageBreak/>
        <w:t xml:space="preserve">PRILOG </w:t>
      </w:r>
      <w:r w:rsidR="0029234C">
        <w:rPr>
          <w:rFonts w:eastAsia="Times New Roman" w:cstheme="majorHAnsi"/>
          <w:color w:val="auto"/>
          <w:sz w:val="24"/>
          <w:szCs w:val="24"/>
          <w:lang w:val="en-US"/>
        </w:rPr>
        <w:t>E</w:t>
      </w:r>
      <w:r w:rsidRPr="00D14921">
        <w:rPr>
          <w:rFonts w:eastAsia="Times New Roman" w:cstheme="majorHAnsi"/>
          <w:color w:val="auto"/>
          <w:sz w:val="24"/>
          <w:szCs w:val="24"/>
          <w:lang w:val="en-US"/>
        </w:rPr>
        <w:t xml:space="preserve"> </w:t>
      </w:r>
      <w:r w:rsidR="00A74C10" w:rsidRPr="00D14921">
        <w:rPr>
          <w:rFonts w:eastAsia="Times New Roman" w:cstheme="majorHAnsi"/>
          <w:color w:val="auto"/>
          <w:sz w:val="24"/>
          <w:szCs w:val="24"/>
          <w:lang w:val="en-US"/>
        </w:rPr>
        <w:t xml:space="preserve">/ </w:t>
      </w:r>
      <w:r w:rsidR="00DB6B6D" w:rsidRPr="00D14921">
        <w:rPr>
          <w:rFonts w:eastAsia="Times New Roman" w:cstheme="majorHAnsi"/>
          <w:i/>
          <w:color w:val="4472C4" w:themeColor="accent1"/>
          <w:sz w:val="24"/>
          <w:szCs w:val="24"/>
          <w:lang w:val="en-US"/>
        </w:rPr>
        <w:t xml:space="preserve">ANNEX </w:t>
      </w:r>
      <w:r w:rsidR="0029234C">
        <w:rPr>
          <w:rFonts w:eastAsia="Times New Roman" w:cstheme="majorHAnsi"/>
          <w:i/>
          <w:color w:val="4472C4" w:themeColor="accent1"/>
          <w:sz w:val="24"/>
          <w:szCs w:val="24"/>
          <w:lang w:val="en-US"/>
        </w:rPr>
        <w:t>E</w:t>
      </w:r>
    </w:p>
    <w:p w14:paraId="74E15D48" w14:textId="5916C164" w:rsidR="00F64155" w:rsidRPr="00D14921" w:rsidRDefault="00F64155" w:rsidP="00F64155">
      <w:pPr>
        <w:spacing w:line="360" w:lineRule="auto"/>
        <w:ind w:left="-5"/>
        <w:jc w:val="center"/>
        <w:rPr>
          <w:rFonts w:asciiTheme="majorHAnsi" w:hAnsiTheme="majorHAnsi" w:cstheme="majorHAnsi"/>
          <w:b/>
          <w:lang w:val="en-US"/>
        </w:rPr>
      </w:pPr>
      <w:r w:rsidRPr="00D14921">
        <w:rPr>
          <w:rFonts w:asciiTheme="majorHAnsi" w:hAnsiTheme="majorHAnsi" w:cstheme="majorHAnsi"/>
          <w:b/>
          <w:lang w:val="en-US"/>
        </w:rPr>
        <w:t xml:space="preserve">IZJAVA PONUDITELJA </w:t>
      </w:r>
      <w:r w:rsidR="00A74C10" w:rsidRPr="00D14921">
        <w:rPr>
          <w:rFonts w:asciiTheme="majorHAnsi" w:hAnsiTheme="majorHAnsi" w:cstheme="majorHAnsi"/>
          <w:b/>
          <w:lang w:val="en-US"/>
        </w:rPr>
        <w:t xml:space="preserve">/ </w:t>
      </w:r>
      <w:r w:rsidR="00DB6B6D" w:rsidRPr="00D14921">
        <w:rPr>
          <w:rFonts w:asciiTheme="majorHAnsi" w:hAnsiTheme="majorHAnsi" w:cstheme="majorHAnsi"/>
          <w:b/>
          <w:i/>
          <w:color w:val="4472C4" w:themeColor="accent1"/>
          <w:lang w:val="en-US"/>
        </w:rPr>
        <w:t>TENDERERS DECLARATION</w:t>
      </w:r>
    </w:p>
    <w:p w14:paraId="04C47671" w14:textId="77777777" w:rsidR="00F64155" w:rsidRPr="00D14921" w:rsidRDefault="00F64155" w:rsidP="00F64155">
      <w:pPr>
        <w:jc w:val="both"/>
        <w:rPr>
          <w:rFonts w:asciiTheme="majorHAnsi" w:hAnsiTheme="majorHAnsi" w:cstheme="majorHAnsi"/>
          <w:color w:val="000000"/>
          <w:lang w:val="en-US"/>
        </w:rPr>
      </w:pPr>
    </w:p>
    <w:p w14:paraId="4CA22BD9" w14:textId="77777777" w:rsidR="00156163" w:rsidRPr="00D14921" w:rsidRDefault="00156163" w:rsidP="00DB6B6D">
      <w:pPr>
        <w:rPr>
          <w:rFonts w:asciiTheme="majorHAnsi" w:hAnsiTheme="majorHAnsi" w:cstheme="majorHAnsi"/>
          <w:color w:val="000000"/>
          <w:sz w:val="22"/>
          <w:szCs w:val="22"/>
          <w:lang w:val="en-US"/>
        </w:rPr>
      </w:pPr>
    </w:p>
    <w:p w14:paraId="2FB42C26" w14:textId="77777777" w:rsidR="00156163" w:rsidRPr="00D14921" w:rsidRDefault="00156163" w:rsidP="00DB6B6D">
      <w:pPr>
        <w:rPr>
          <w:rFonts w:asciiTheme="majorHAnsi" w:hAnsiTheme="majorHAnsi" w:cstheme="majorHAnsi"/>
          <w:color w:val="000000"/>
          <w:sz w:val="22"/>
          <w:szCs w:val="22"/>
          <w:lang w:val="en-US"/>
        </w:rPr>
      </w:pPr>
    </w:p>
    <w:p w14:paraId="2E0E8C37" w14:textId="77777777" w:rsidR="00156163" w:rsidRPr="00D14921" w:rsidRDefault="00156163" w:rsidP="00DB6B6D">
      <w:pPr>
        <w:rPr>
          <w:rFonts w:asciiTheme="majorHAnsi" w:hAnsiTheme="majorHAnsi" w:cstheme="majorHAnsi"/>
          <w:color w:val="000000"/>
          <w:sz w:val="22"/>
          <w:szCs w:val="22"/>
          <w:lang w:val="en-US"/>
        </w:rPr>
      </w:pPr>
    </w:p>
    <w:p w14:paraId="6CF68820" w14:textId="4255C995" w:rsidR="00DB6B6D" w:rsidRPr="00D14921" w:rsidRDefault="00DB6B6D" w:rsidP="00DB6B6D">
      <w:pPr>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 xml:space="preserve">kojom ja </w:t>
      </w:r>
      <w:r w:rsidRPr="00D14921">
        <w:rPr>
          <w:rFonts w:asciiTheme="majorHAnsi" w:hAnsiTheme="majorHAnsi" w:cstheme="majorHAnsi"/>
          <w:i/>
          <w:color w:val="4472C4" w:themeColor="accent1"/>
          <w:sz w:val="22"/>
          <w:szCs w:val="22"/>
          <w:lang w:val="en-US"/>
        </w:rPr>
        <w:t>which I</w:t>
      </w:r>
      <w:r w:rsidRPr="00D14921">
        <w:rPr>
          <w:rFonts w:asciiTheme="majorHAnsi" w:hAnsiTheme="majorHAnsi" w:cstheme="majorHAnsi"/>
          <w:color w:val="4472C4" w:themeColor="accent1"/>
          <w:sz w:val="22"/>
          <w:szCs w:val="22"/>
          <w:lang w:val="en-US"/>
        </w:rPr>
        <w:t xml:space="preserve"> </w:t>
      </w:r>
      <w:r w:rsidRPr="00D14921">
        <w:rPr>
          <w:rFonts w:asciiTheme="majorHAnsi" w:hAnsiTheme="majorHAnsi" w:cstheme="majorHAnsi"/>
          <w:color w:val="000000"/>
          <w:sz w:val="22"/>
          <w:szCs w:val="22"/>
          <w:lang w:val="en-US"/>
        </w:rPr>
        <w:t>____________________________________________________________________</w:t>
      </w:r>
    </w:p>
    <w:p w14:paraId="48D114A8" w14:textId="41FBECDB" w:rsidR="00DB6B6D" w:rsidRPr="00D14921" w:rsidRDefault="00DB6B6D" w:rsidP="00DB6B6D">
      <w:pPr>
        <w:jc w:val="center"/>
        <w:rPr>
          <w:rFonts w:asciiTheme="majorHAnsi" w:hAnsiTheme="majorHAnsi" w:cstheme="majorHAnsi"/>
          <w:color w:val="000000"/>
          <w:sz w:val="22"/>
          <w:szCs w:val="22"/>
          <w:lang w:val="en-US"/>
        </w:rPr>
      </w:pPr>
      <w:r w:rsidRPr="00D14921">
        <w:rPr>
          <w:rFonts w:asciiTheme="majorHAnsi" w:hAnsiTheme="majorHAnsi" w:cstheme="majorHAnsi"/>
          <w:i/>
          <w:color w:val="000000"/>
          <w:sz w:val="22"/>
          <w:szCs w:val="22"/>
          <w:lang w:val="en-US"/>
        </w:rPr>
        <w:t xml:space="preserve">                          </w:t>
      </w:r>
      <w:r w:rsidRPr="007D2EE8">
        <w:rPr>
          <w:rFonts w:asciiTheme="majorHAnsi" w:hAnsiTheme="majorHAnsi" w:cstheme="majorHAnsi"/>
          <w:i/>
          <w:color w:val="000000"/>
          <w:sz w:val="18"/>
          <w:szCs w:val="22"/>
          <w:lang w:val="en-US"/>
        </w:rPr>
        <w:t xml:space="preserve">(ime i prezime, adresa, osobni identifikacijski broj) </w:t>
      </w:r>
      <w:r w:rsidR="00A74C10"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4472C4" w:themeColor="accent1"/>
          <w:sz w:val="18"/>
          <w:szCs w:val="22"/>
          <w:lang w:val="en-US"/>
        </w:rPr>
        <w:t>(</w:t>
      </w:r>
      <w:r w:rsidRPr="007D2EE8">
        <w:rPr>
          <w:rFonts w:asciiTheme="majorHAnsi" w:hAnsiTheme="majorHAnsi" w:cstheme="majorHAnsi"/>
          <w:i/>
          <w:color w:val="4472C4" w:themeColor="accent1"/>
          <w:sz w:val="18"/>
          <w:szCs w:val="22"/>
          <w:lang w:val="en-US"/>
        </w:rPr>
        <w:t xml:space="preserve">full name, </w:t>
      </w:r>
      <w:r w:rsidR="00E200A3" w:rsidRPr="007D2EE8">
        <w:rPr>
          <w:rFonts w:asciiTheme="majorHAnsi" w:hAnsiTheme="majorHAnsi" w:cstheme="majorHAnsi"/>
          <w:i/>
          <w:color w:val="4472C4" w:themeColor="accent1"/>
          <w:sz w:val="18"/>
          <w:szCs w:val="22"/>
          <w:lang w:val="en-US"/>
        </w:rPr>
        <w:t>address</w:t>
      </w:r>
      <w:r w:rsidRPr="007D2EE8">
        <w:rPr>
          <w:rFonts w:asciiTheme="majorHAnsi" w:hAnsiTheme="majorHAnsi" w:cstheme="majorHAnsi"/>
          <w:i/>
          <w:color w:val="4472C4" w:themeColor="accent1"/>
          <w:sz w:val="18"/>
          <w:szCs w:val="22"/>
          <w:lang w:val="en-US"/>
        </w:rPr>
        <w:t xml:space="preserve">, </w:t>
      </w:r>
      <w:r w:rsidR="00E200A3" w:rsidRPr="007D2EE8">
        <w:rPr>
          <w:rFonts w:asciiTheme="majorHAnsi" w:hAnsiTheme="majorHAnsi" w:cstheme="majorHAnsi"/>
          <w:i/>
          <w:color w:val="4472C4" w:themeColor="accent1"/>
          <w:sz w:val="18"/>
          <w:szCs w:val="22"/>
          <w:lang w:val="en-US"/>
        </w:rPr>
        <w:t>identification</w:t>
      </w:r>
      <w:r w:rsidRPr="007D2EE8">
        <w:rPr>
          <w:rFonts w:asciiTheme="majorHAnsi" w:hAnsiTheme="majorHAnsi" w:cstheme="majorHAnsi"/>
          <w:i/>
          <w:color w:val="4472C4" w:themeColor="accent1"/>
          <w:sz w:val="18"/>
          <w:szCs w:val="22"/>
          <w:lang w:val="en-US"/>
        </w:rPr>
        <w:t xml:space="preserve"> number)</w:t>
      </w:r>
    </w:p>
    <w:p w14:paraId="37056A60" w14:textId="77777777" w:rsidR="007D2EE8" w:rsidRDefault="007D2EE8" w:rsidP="007D2EE8">
      <w:pPr>
        <w:spacing w:before="240" w:line="360" w:lineRule="auto"/>
        <w:ind w:right="2"/>
        <w:rPr>
          <w:rFonts w:asciiTheme="majorHAnsi" w:hAnsiTheme="majorHAnsi" w:cstheme="majorHAnsi"/>
          <w:color w:val="000000"/>
          <w:sz w:val="22"/>
          <w:szCs w:val="22"/>
          <w:lang w:val="en-US"/>
        </w:rPr>
      </w:pPr>
    </w:p>
    <w:p w14:paraId="518D95FA" w14:textId="77777777" w:rsidR="00132C9D" w:rsidRDefault="00DB6B6D" w:rsidP="00132C9D">
      <w:pPr>
        <w:spacing w:before="240"/>
        <w:ind w:right="2"/>
        <w:rPr>
          <w:rFonts w:asciiTheme="majorHAnsi" w:hAnsiTheme="majorHAnsi" w:cstheme="majorHAnsi"/>
          <w:color w:val="4472C4" w:themeColor="accent1"/>
          <w:sz w:val="22"/>
          <w:szCs w:val="22"/>
          <w:lang w:val="en-US"/>
        </w:rPr>
      </w:pPr>
      <w:r w:rsidRPr="00D14921">
        <w:rPr>
          <w:rFonts w:asciiTheme="majorHAnsi" w:hAnsiTheme="majorHAnsi" w:cstheme="majorHAnsi"/>
          <w:color w:val="000000"/>
          <w:sz w:val="22"/>
          <w:szCs w:val="22"/>
          <w:lang w:val="en-US"/>
        </w:rPr>
        <w:t xml:space="preserve">kao po zakonu ovlaštena osoba za zastupanje gospodarskog subjekta </w:t>
      </w:r>
      <w:r w:rsidR="00A74C10" w:rsidRPr="00D14921">
        <w:rPr>
          <w:rFonts w:asciiTheme="majorHAnsi" w:hAnsiTheme="majorHAnsi" w:cstheme="majorHAnsi"/>
          <w:color w:val="000000"/>
          <w:sz w:val="22"/>
          <w:szCs w:val="22"/>
          <w:lang w:val="en-US"/>
        </w:rPr>
        <w:t xml:space="preserve">/ </w:t>
      </w:r>
      <w:r w:rsidRPr="00D14921">
        <w:rPr>
          <w:rFonts w:asciiTheme="majorHAnsi" w:hAnsiTheme="majorHAnsi" w:cstheme="majorHAnsi"/>
          <w:i/>
          <w:color w:val="4472C4" w:themeColor="accent1"/>
          <w:sz w:val="22"/>
          <w:szCs w:val="22"/>
          <w:lang w:val="en-US"/>
        </w:rPr>
        <w:t xml:space="preserve">as the </w:t>
      </w:r>
      <w:r w:rsidR="00E200A3" w:rsidRPr="00D14921">
        <w:rPr>
          <w:rFonts w:asciiTheme="majorHAnsi" w:hAnsiTheme="majorHAnsi" w:cstheme="majorHAnsi"/>
          <w:i/>
          <w:color w:val="4472C4" w:themeColor="accent1"/>
          <w:sz w:val="22"/>
          <w:szCs w:val="22"/>
          <w:lang w:val="en-US"/>
        </w:rPr>
        <w:t>authorized</w:t>
      </w:r>
      <w:r w:rsidRPr="00D14921">
        <w:rPr>
          <w:rFonts w:asciiTheme="majorHAnsi" w:hAnsiTheme="majorHAnsi" w:cstheme="majorHAnsi"/>
          <w:i/>
          <w:color w:val="4472C4" w:themeColor="accent1"/>
          <w:sz w:val="22"/>
          <w:szCs w:val="22"/>
          <w:lang w:val="en-US"/>
        </w:rPr>
        <w:t xml:space="preserve"> representative of the company</w:t>
      </w:r>
      <w:r w:rsidRPr="00D14921">
        <w:rPr>
          <w:rFonts w:asciiTheme="majorHAnsi" w:hAnsiTheme="majorHAnsi" w:cstheme="majorHAnsi"/>
          <w:color w:val="4472C4" w:themeColor="accent1"/>
          <w:sz w:val="22"/>
          <w:szCs w:val="22"/>
          <w:lang w:val="en-US"/>
        </w:rPr>
        <w:t xml:space="preserve"> </w:t>
      </w:r>
    </w:p>
    <w:p w14:paraId="18125391" w14:textId="3FBF70FC" w:rsidR="00DB6B6D" w:rsidRPr="00D14921" w:rsidRDefault="00DB6B6D" w:rsidP="00132C9D">
      <w:pPr>
        <w:spacing w:before="240"/>
        <w:ind w:right="2"/>
        <w:rPr>
          <w:rFonts w:asciiTheme="majorHAnsi" w:hAnsiTheme="majorHAnsi" w:cstheme="majorHAnsi"/>
          <w:color w:val="000000"/>
          <w:sz w:val="22"/>
          <w:szCs w:val="22"/>
          <w:lang w:val="en-US"/>
        </w:rPr>
      </w:pPr>
      <w:r w:rsidRPr="00D14921">
        <w:rPr>
          <w:rFonts w:asciiTheme="majorHAnsi" w:hAnsiTheme="majorHAnsi" w:cstheme="majorHAnsi"/>
          <w:color w:val="000000"/>
          <w:sz w:val="22"/>
          <w:szCs w:val="22"/>
          <w:lang w:val="en-US"/>
        </w:rPr>
        <w:t>__________________________________________________________________________________________________________________________________________________________________</w:t>
      </w:r>
      <w:r w:rsidR="002B0536" w:rsidRPr="00D14921">
        <w:rPr>
          <w:rFonts w:asciiTheme="majorHAnsi" w:hAnsiTheme="majorHAnsi" w:cstheme="majorHAnsi"/>
          <w:color w:val="000000"/>
          <w:sz w:val="22"/>
          <w:szCs w:val="22"/>
          <w:lang w:val="en-US"/>
        </w:rPr>
        <w:t>__</w:t>
      </w:r>
    </w:p>
    <w:p w14:paraId="121C8FAF" w14:textId="706020A0" w:rsidR="00DB6B6D" w:rsidRPr="007D2EE8" w:rsidRDefault="00DB6B6D" w:rsidP="00DB6B6D">
      <w:pPr>
        <w:spacing w:after="150"/>
        <w:ind w:right="2"/>
        <w:jc w:val="center"/>
        <w:rPr>
          <w:rFonts w:asciiTheme="majorHAnsi" w:hAnsiTheme="majorHAnsi" w:cstheme="majorHAnsi"/>
          <w:i/>
          <w:color w:val="548DD4"/>
          <w:sz w:val="18"/>
          <w:szCs w:val="22"/>
          <w:lang w:val="en-US"/>
        </w:rPr>
      </w:pPr>
      <w:r w:rsidRPr="007D2EE8">
        <w:rPr>
          <w:rFonts w:asciiTheme="majorHAnsi" w:hAnsiTheme="majorHAnsi" w:cstheme="majorHAnsi"/>
          <w:i/>
          <w:color w:val="000000"/>
          <w:sz w:val="18"/>
          <w:szCs w:val="22"/>
          <w:lang w:val="en-US"/>
        </w:rPr>
        <w:t xml:space="preserve">(naziv i sjedište gospodarskog subjekta, identifikacijski broj) </w:t>
      </w:r>
      <w:r w:rsidR="00A74C10" w:rsidRPr="007D2EE8">
        <w:rPr>
          <w:rFonts w:asciiTheme="majorHAnsi" w:hAnsiTheme="majorHAnsi" w:cstheme="majorHAnsi"/>
          <w:i/>
          <w:color w:val="000000"/>
          <w:sz w:val="18"/>
          <w:szCs w:val="22"/>
          <w:lang w:val="en-US"/>
        </w:rPr>
        <w:t xml:space="preserve">/ </w:t>
      </w:r>
      <w:r w:rsidR="00A74C10" w:rsidRPr="007D2EE8">
        <w:rPr>
          <w:rFonts w:asciiTheme="majorHAnsi" w:hAnsiTheme="majorHAnsi" w:cstheme="majorHAnsi"/>
          <w:i/>
          <w:color w:val="4472C4" w:themeColor="accent1"/>
          <w:sz w:val="18"/>
          <w:szCs w:val="22"/>
          <w:lang w:val="en-US"/>
        </w:rPr>
        <w:t>(</w:t>
      </w:r>
      <w:r w:rsidRPr="007D2EE8">
        <w:rPr>
          <w:rFonts w:asciiTheme="majorHAnsi" w:hAnsiTheme="majorHAnsi" w:cstheme="majorHAnsi"/>
          <w:i/>
          <w:color w:val="4472C4" w:themeColor="accent1"/>
          <w:sz w:val="18"/>
          <w:szCs w:val="22"/>
          <w:lang w:val="en-US"/>
        </w:rPr>
        <w:t>name and the place of the economic operator, identification number)</w:t>
      </w:r>
    </w:p>
    <w:p w14:paraId="2F44CF66" w14:textId="77777777" w:rsidR="00F64155" w:rsidRPr="00D14921" w:rsidRDefault="00F64155" w:rsidP="00F64155">
      <w:pPr>
        <w:jc w:val="both"/>
        <w:rPr>
          <w:rFonts w:asciiTheme="majorHAnsi" w:hAnsiTheme="majorHAnsi" w:cstheme="majorHAnsi"/>
          <w:b/>
          <w:color w:val="000000"/>
          <w:sz w:val="22"/>
          <w:szCs w:val="22"/>
          <w:lang w:val="en-US"/>
        </w:rPr>
      </w:pPr>
    </w:p>
    <w:p w14:paraId="4168417A" w14:textId="07671E25" w:rsidR="00DB6B6D" w:rsidRPr="00D14921" w:rsidRDefault="00F64155" w:rsidP="00DB6B6D">
      <w:pPr>
        <w:jc w:val="both"/>
        <w:rPr>
          <w:rFonts w:asciiTheme="majorHAnsi" w:hAnsiTheme="majorHAnsi" w:cstheme="majorHAnsi"/>
          <w:b/>
          <w:i/>
          <w:color w:val="548DD4"/>
          <w:sz w:val="22"/>
          <w:szCs w:val="22"/>
          <w:lang w:val="en-US"/>
        </w:rPr>
      </w:pPr>
      <w:r w:rsidRPr="00D14921">
        <w:rPr>
          <w:rFonts w:asciiTheme="majorHAnsi" w:hAnsiTheme="majorHAnsi" w:cstheme="majorHAnsi"/>
          <w:b/>
          <w:color w:val="000000"/>
          <w:sz w:val="22"/>
          <w:szCs w:val="22"/>
          <w:lang w:val="en-US"/>
        </w:rPr>
        <w:t xml:space="preserve">pod materijalnom i kaznenom odgovornošću izjavljujem da je </w:t>
      </w:r>
      <w:r w:rsidR="00A74C10" w:rsidRPr="00D14921">
        <w:rPr>
          <w:rFonts w:asciiTheme="majorHAnsi" w:hAnsiTheme="majorHAnsi" w:cstheme="majorHAnsi"/>
          <w:b/>
          <w:color w:val="000000"/>
          <w:sz w:val="22"/>
          <w:szCs w:val="22"/>
          <w:lang w:val="en-US"/>
        </w:rPr>
        <w:t xml:space="preserve">/ </w:t>
      </w:r>
      <w:r w:rsidR="00DB6B6D" w:rsidRPr="00D14921">
        <w:rPr>
          <w:rFonts w:asciiTheme="majorHAnsi" w:hAnsiTheme="majorHAnsi" w:cstheme="majorHAnsi"/>
          <w:b/>
          <w:i/>
          <w:color w:val="4472C4" w:themeColor="accent1"/>
          <w:sz w:val="22"/>
          <w:szCs w:val="22"/>
          <w:lang w:val="en-US"/>
        </w:rPr>
        <w:t>declare under penal and material responsibility that</w:t>
      </w:r>
      <w:r w:rsidR="00DB6B6D" w:rsidRPr="00D14921">
        <w:rPr>
          <w:rFonts w:asciiTheme="majorHAnsi" w:hAnsiTheme="majorHAnsi" w:cstheme="majorHAnsi"/>
          <w:b/>
          <w:color w:val="4472C4" w:themeColor="accent1"/>
          <w:sz w:val="22"/>
          <w:szCs w:val="22"/>
          <w:lang w:val="en-US"/>
        </w:rPr>
        <w:t xml:space="preserve"> </w:t>
      </w:r>
    </w:p>
    <w:p w14:paraId="7DD55118" w14:textId="77777777" w:rsidR="00F64155" w:rsidRPr="00D14921" w:rsidRDefault="00F64155" w:rsidP="00F64155">
      <w:pPr>
        <w:jc w:val="both"/>
        <w:rPr>
          <w:rFonts w:asciiTheme="majorHAnsi" w:hAnsiTheme="majorHAnsi" w:cstheme="majorHAnsi"/>
          <w:b/>
          <w:i/>
          <w:color w:val="548DD4"/>
          <w:sz w:val="22"/>
          <w:szCs w:val="22"/>
          <w:lang w:val="en-US"/>
        </w:rPr>
      </w:pPr>
    </w:p>
    <w:p w14:paraId="7B950C23" w14:textId="77777777" w:rsidR="00F64155" w:rsidRPr="00D14921" w:rsidRDefault="00F64155" w:rsidP="00F64155">
      <w:pPr>
        <w:ind w:left="-5" w:right="465"/>
        <w:rPr>
          <w:rFonts w:asciiTheme="majorHAnsi" w:hAnsiTheme="majorHAnsi" w:cstheme="majorHAnsi"/>
          <w:color w:val="000000"/>
          <w:sz w:val="22"/>
          <w:szCs w:val="22"/>
          <w:lang w:val="en-US"/>
        </w:rPr>
      </w:pPr>
    </w:p>
    <w:p w14:paraId="1FFF95D3" w14:textId="1BDF96D7" w:rsidR="00F64155" w:rsidRPr="00D14921" w:rsidRDefault="00F64155" w:rsidP="00F64155">
      <w:pPr>
        <w:pStyle w:val="Odlomakpopisa"/>
        <w:ind w:left="0"/>
        <w:jc w:val="both"/>
        <w:rPr>
          <w:rFonts w:asciiTheme="majorHAnsi" w:hAnsiTheme="majorHAnsi" w:cstheme="majorHAnsi"/>
          <w:i/>
          <w:color w:val="548DD4"/>
          <w:sz w:val="22"/>
          <w:szCs w:val="22"/>
          <w:lang w:val="en-US"/>
        </w:rPr>
      </w:pPr>
      <w:r w:rsidRPr="00D14921">
        <w:rPr>
          <w:rFonts w:asciiTheme="majorHAnsi" w:hAnsiTheme="majorHAnsi" w:cstheme="majorHAnsi"/>
          <w:color w:val="000000"/>
          <w:sz w:val="22"/>
          <w:szCs w:val="22"/>
          <w:lang w:val="en-US"/>
        </w:rPr>
        <w:t>Gospodarski subjekt upisan u odgovarajući registar koji se vodi u državi našeg poslovnog nastana</w:t>
      </w:r>
      <w:r w:rsidR="0088496C" w:rsidRPr="00D14921">
        <w:rPr>
          <w:rFonts w:asciiTheme="majorHAnsi" w:hAnsiTheme="majorHAnsi" w:cstheme="majorHAnsi"/>
          <w:color w:val="000000"/>
          <w:sz w:val="22"/>
          <w:szCs w:val="22"/>
          <w:lang w:val="en-US"/>
        </w:rPr>
        <w:t xml:space="preserve">. </w:t>
      </w:r>
    </w:p>
    <w:p w14:paraId="2B2383EA" w14:textId="662F5A99" w:rsidR="00F64155" w:rsidRPr="00D14921" w:rsidRDefault="00DB6B6D" w:rsidP="00A74C10">
      <w:pPr>
        <w:spacing w:after="105" w:line="276" w:lineRule="auto"/>
        <w:rPr>
          <w:rFonts w:asciiTheme="majorHAnsi" w:hAnsiTheme="majorHAnsi" w:cstheme="majorHAnsi"/>
          <w:color w:val="4472C4" w:themeColor="accent1"/>
          <w:sz w:val="22"/>
          <w:szCs w:val="22"/>
          <w:lang w:val="en-US"/>
        </w:rPr>
      </w:pPr>
      <w:r w:rsidRPr="00D14921">
        <w:rPr>
          <w:rFonts w:asciiTheme="majorHAnsi" w:hAnsiTheme="majorHAnsi" w:cstheme="majorHAnsi"/>
          <w:i/>
          <w:color w:val="4472C4" w:themeColor="accent1"/>
          <w:sz w:val="22"/>
          <w:szCs w:val="22"/>
          <w:lang w:val="en-US"/>
        </w:rPr>
        <w:t>Economic Operator is registered in the relevant register, which is conducted in the country of our establishment</w:t>
      </w:r>
      <w:r w:rsidRPr="00D14921">
        <w:rPr>
          <w:rFonts w:asciiTheme="majorHAnsi" w:hAnsiTheme="majorHAnsi" w:cstheme="majorHAnsi"/>
          <w:color w:val="4472C4" w:themeColor="accent1"/>
          <w:sz w:val="22"/>
          <w:szCs w:val="22"/>
          <w:lang w:val="en-US"/>
        </w:rPr>
        <w:t>.</w:t>
      </w:r>
    </w:p>
    <w:p w14:paraId="0C886DB2" w14:textId="77777777" w:rsidR="00F64155" w:rsidRDefault="00F64155" w:rsidP="00F64155">
      <w:pPr>
        <w:spacing w:after="240"/>
        <w:jc w:val="both"/>
        <w:rPr>
          <w:rFonts w:asciiTheme="majorHAnsi" w:hAnsiTheme="majorHAnsi" w:cstheme="majorHAnsi"/>
          <w:sz w:val="22"/>
          <w:szCs w:val="22"/>
          <w:lang w:val="en-US"/>
        </w:rPr>
      </w:pPr>
    </w:p>
    <w:p w14:paraId="2E5E533B" w14:textId="77777777" w:rsidR="00132C9D" w:rsidRPr="00D14921" w:rsidRDefault="00132C9D" w:rsidP="00F64155">
      <w:pPr>
        <w:spacing w:after="240"/>
        <w:jc w:val="both"/>
        <w:rPr>
          <w:rFonts w:asciiTheme="majorHAnsi" w:hAnsiTheme="majorHAnsi" w:cstheme="majorHAnsi"/>
          <w:sz w:val="22"/>
          <w:szCs w:val="22"/>
          <w:lang w:val="en-US"/>
        </w:rPr>
      </w:pPr>
    </w:p>
    <w:p w14:paraId="68E4F64A" w14:textId="77777777" w:rsidR="00F64155" w:rsidRPr="00D14921" w:rsidRDefault="00F64155" w:rsidP="00F64155">
      <w:pPr>
        <w:spacing w:after="240"/>
        <w:jc w:val="both"/>
        <w:rPr>
          <w:rFonts w:asciiTheme="majorHAnsi" w:hAnsiTheme="majorHAnsi" w:cstheme="majorHAnsi"/>
          <w:sz w:val="22"/>
          <w:szCs w:val="22"/>
          <w:lang w:val="en-US"/>
        </w:rPr>
      </w:pPr>
    </w:p>
    <w:p w14:paraId="31EB3EC2" w14:textId="77777777" w:rsidR="00A74C10" w:rsidRPr="00D14921" w:rsidRDefault="00A74C10" w:rsidP="00A74C10">
      <w:pPr>
        <w:spacing w:after="240"/>
        <w:jc w:val="both"/>
        <w:rPr>
          <w:rFonts w:asciiTheme="majorHAnsi" w:hAnsiTheme="majorHAnsi" w:cstheme="majorHAnsi"/>
          <w:sz w:val="22"/>
          <w:szCs w:val="22"/>
          <w:lang w:val="en-US"/>
        </w:rPr>
      </w:pPr>
      <w:r w:rsidRPr="00D14921">
        <w:rPr>
          <w:rFonts w:asciiTheme="majorHAnsi" w:hAnsiTheme="majorHAnsi" w:cstheme="majorHAnsi"/>
          <w:sz w:val="22"/>
          <w:szCs w:val="22"/>
          <w:lang w:val="en-US"/>
        </w:rPr>
        <w:t>U/</w:t>
      </w:r>
      <w:r w:rsidRPr="00D14921">
        <w:rPr>
          <w:rFonts w:asciiTheme="majorHAnsi" w:hAnsiTheme="majorHAnsi" w:cstheme="majorHAnsi"/>
          <w:i/>
          <w:color w:val="4472C4" w:themeColor="accent1"/>
          <w:sz w:val="22"/>
          <w:szCs w:val="22"/>
          <w:lang w:val="en-US"/>
        </w:rPr>
        <w:t>In</w:t>
      </w:r>
      <w:r w:rsidRPr="00D14921">
        <w:rPr>
          <w:rFonts w:asciiTheme="majorHAnsi" w:hAnsiTheme="majorHAnsi" w:cstheme="majorHAnsi"/>
          <w:sz w:val="22"/>
          <w:szCs w:val="22"/>
          <w:lang w:val="en-US"/>
        </w:rPr>
        <w:t>______________dana/</w:t>
      </w:r>
      <w:r w:rsidRPr="00D14921">
        <w:rPr>
          <w:rFonts w:asciiTheme="majorHAnsi" w:hAnsiTheme="majorHAnsi" w:cstheme="majorHAnsi"/>
          <w:i/>
          <w:color w:val="4472C4" w:themeColor="accent1"/>
          <w:sz w:val="22"/>
          <w:szCs w:val="22"/>
          <w:lang w:val="en-US"/>
        </w:rPr>
        <w:t>date</w:t>
      </w:r>
      <w:r w:rsidRPr="00D14921">
        <w:rPr>
          <w:rFonts w:asciiTheme="majorHAnsi" w:hAnsiTheme="majorHAnsi" w:cstheme="majorHAnsi"/>
          <w:sz w:val="22"/>
          <w:szCs w:val="22"/>
          <w:lang w:val="en-US"/>
        </w:rPr>
        <w:t>____________</w:t>
      </w:r>
    </w:p>
    <w:p w14:paraId="28D3723E" w14:textId="42757A4C" w:rsidR="00A74C10" w:rsidRPr="00D14921" w:rsidRDefault="00A74C10" w:rsidP="00A74C10">
      <w:pPr>
        <w:ind w:left="360"/>
        <w:jc w:val="right"/>
        <w:rPr>
          <w:rFonts w:asciiTheme="majorHAnsi" w:hAnsiTheme="majorHAnsi" w:cstheme="majorHAnsi"/>
          <w:sz w:val="22"/>
          <w:szCs w:val="22"/>
          <w:lang w:val="en-US"/>
        </w:rPr>
      </w:pPr>
      <w:r w:rsidRPr="00D14921">
        <w:rPr>
          <w:rFonts w:asciiTheme="majorHAnsi" w:hAnsiTheme="majorHAnsi" w:cstheme="majorHAnsi"/>
          <w:sz w:val="22"/>
          <w:szCs w:val="22"/>
          <w:lang w:val="en-US"/>
        </w:rPr>
        <w:t>_</w:t>
      </w:r>
      <w:r w:rsidR="00183DE6" w:rsidRPr="00D14921">
        <w:rPr>
          <w:rFonts w:asciiTheme="majorHAnsi" w:hAnsiTheme="majorHAnsi" w:cstheme="majorHAnsi"/>
          <w:sz w:val="22"/>
          <w:szCs w:val="22"/>
          <w:lang w:val="en-US"/>
        </w:rPr>
        <w:t>_________</w:t>
      </w:r>
      <w:r w:rsidRPr="00D14921">
        <w:rPr>
          <w:rFonts w:asciiTheme="majorHAnsi" w:hAnsiTheme="majorHAnsi" w:cstheme="majorHAnsi"/>
          <w:sz w:val="22"/>
          <w:szCs w:val="22"/>
          <w:lang w:val="en-US"/>
        </w:rPr>
        <w:t>____________________</w:t>
      </w:r>
    </w:p>
    <w:p w14:paraId="52D27F3A" w14:textId="77777777" w:rsidR="00A74C10" w:rsidRPr="007D2EE8" w:rsidRDefault="00A74C10" w:rsidP="00A74C10">
      <w:pPr>
        <w:spacing w:after="240"/>
        <w:ind w:left="360"/>
        <w:jc w:val="center"/>
        <w:rPr>
          <w:rFonts w:asciiTheme="majorHAnsi" w:hAnsiTheme="majorHAnsi" w:cstheme="majorHAnsi"/>
          <w:sz w:val="20"/>
          <w:szCs w:val="22"/>
          <w:lang w:val="en-US"/>
        </w:rPr>
      </w:pPr>
      <w:r w:rsidRPr="00D14921">
        <w:rPr>
          <w:rFonts w:asciiTheme="majorHAnsi" w:hAnsiTheme="majorHAnsi" w:cstheme="majorHAnsi"/>
          <w:sz w:val="22"/>
          <w:szCs w:val="22"/>
          <w:lang w:val="en-US"/>
        </w:rPr>
        <w:t xml:space="preserve">                                                                                                                   </w:t>
      </w:r>
      <w:r w:rsidRPr="007D2EE8">
        <w:rPr>
          <w:rFonts w:asciiTheme="majorHAnsi" w:hAnsiTheme="majorHAnsi" w:cstheme="majorHAnsi"/>
          <w:sz w:val="20"/>
          <w:szCs w:val="22"/>
          <w:lang w:val="en-US"/>
        </w:rPr>
        <w:t>pečat i potpis/</w:t>
      </w:r>
      <w:r w:rsidRPr="007D2EE8">
        <w:rPr>
          <w:rFonts w:asciiTheme="majorHAnsi" w:hAnsiTheme="majorHAnsi" w:cstheme="majorHAnsi"/>
          <w:i/>
          <w:color w:val="4472C4" w:themeColor="accent1"/>
          <w:sz w:val="20"/>
          <w:szCs w:val="22"/>
          <w:lang w:val="en-US"/>
        </w:rPr>
        <w:t>stamp and signature</w:t>
      </w:r>
    </w:p>
    <w:p w14:paraId="16369F6B" w14:textId="77777777" w:rsidR="00F64155" w:rsidRPr="00D14921" w:rsidRDefault="00F64155" w:rsidP="00F64155">
      <w:pPr>
        <w:jc w:val="center"/>
        <w:rPr>
          <w:rFonts w:asciiTheme="majorHAnsi" w:hAnsiTheme="majorHAnsi" w:cstheme="majorHAnsi"/>
          <w:b/>
          <w:sz w:val="22"/>
          <w:szCs w:val="22"/>
          <w:lang w:val="en-US"/>
        </w:rPr>
      </w:pPr>
    </w:p>
    <w:p w14:paraId="488E8F28" w14:textId="77777777" w:rsidR="00F64155" w:rsidRPr="00D14921" w:rsidRDefault="00F64155" w:rsidP="00F64155">
      <w:pPr>
        <w:spacing w:after="240"/>
        <w:ind w:left="360"/>
        <w:jc w:val="both"/>
        <w:rPr>
          <w:rFonts w:asciiTheme="majorHAnsi" w:hAnsiTheme="majorHAnsi" w:cstheme="majorHAnsi"/>
          <w:sz w:val="22"/>
          <w:szCs w:val="22"/>
          <w:lang w:val="en-US"/>
        </w:rPr>
      </w:pPr>
    </w:p>
    <w:p w14:paraId="4504A7F0" w14:textId="77777777" w:rsidR="00F64155" w:rsidRPr="00D14921" w:rsidRDefault="00F64155" w:rsidP="008369AA">
      <w:pPr>
        <w:spacing w:line="276" w:lineRule="auto"/>
        <w:jc w:val="both"/>
        <w:rPr>
          <w:rFonts w:asciiTheme="majorHAnsi" w:hAnsiTheme="majorHAnsi" w:cstheme="majorHAnsi"/>
          <w:b/>
          <w:sz w:val="22"/>
          <w:szCs w:val="22"/>
          <w:highlight w:val="lightGray"/>
          <w:lang w:val="en-US"/>
        </w:rPr>
      </w:pPr>
    </w:p>
    <w:sectPr w:rsidR="00F64155" w:rsidRPr="00D14921">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E011" w14:textId="77777777" w:rsidR="00642376" w:rsidRDefault="00642376" w:rsidP="00E77655">
      <w:r>
        <w:separator/>
      </w:r>
    </w:p>
  </w:endnote>
  <w:endnote w:type="continuationSeparator" w:id="0">
    <w:p w14:paraId="25697933" w14:textId="77777777" w:rsidR="00642376" w:rsidRDefault="00642376"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94347"/>
      <w:docPartObj>
        <w:docPartGallery w:val="Page Numbers (Bottom of Page)"/>
        <w:docPartUnique/>
      </w:docPartObj>
    </w:sdtPr>
    <w:sdtEndPr/>
    <w:sdtContent>
      <w:p w14:paraId="02212F26" w14:textId="664EED4E" w:rsidR="002C1DE6" w:rsidRDefault="002C1DE6">
        <w:pPr>
          <w:pStyle w:val="Podnoje"/>
          <w:jc w:val="right"/>
        </w:pPr>
        <w:r>
          <w:fldChar w:fldCharType="begin"/>
        </w:r>
        <w:r>
          <w:instrText>PAGE   \* MERGEFORMAT</w:instrText>
        </w:r>
        <w:r>
          <w:fldChar w:fldCharType="separate"/>
        </w:r>
        <w:r w:rsidR="009413E0">
          <w:rPr>
            <w:noProof/>
          </w:rPr>
          <w:t>15</w:t>
        </w:r>
        <w:r>
          <w:fldChar w:fldCharType="end"/>
        </w:r>
      </w:p>
    </w:sdtContent>
  </w:sdt>
  <w:p w14:paraId="4451AEE0" w14:textId="77777777" w:rsidR="002C1DE6" w:rsidRDefault="002C1DE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A881" w14:textId="77777777" w:rsidR="00642376" w:rsidRDefault="00642376" w:rsidP="00E77655">
      <w:r>
        <w:separator/>
      </w:r>
    </w:p>
  </w:footnote>
  <w:footnote w:type="continuationSeparator" w:id="0">
    <w:p w14:paraId="0C7D1A36" w14:textId="77777777" w:rsidR="00642376" w:rsidRDefault="00642376"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4B34"/>
    <w:multiLevelType w:val="hybridMultilevel"/>
    <w:tmpl w:val="AED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0C55CB"/>
    <w:multiLevelType w:val="hybridMultilevel"/>
    <w:tmpl w:val="3F38D17E"/>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4017C37"/>
    <w:multiLevelType w:val="hybridMultilevel"/>
    <w:tmpl w:val="3A3EA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374F8E"/>
    <w:multiLevelType w:val="hybridMultilevel"/>
    <w:tmpl w:val="CCAA3D44"/>
    <w:lvl w:ilvl="0" w:tplc="05BA1D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F91C22"/>
    <w:multiLevelType w:val="hybridMultilevel"/>
    <w:tmpl w:val="0D6085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D37774A"/>
    <w:multiLevelType w:val="hybridMultilevel"/>
    <w:tmpl w:val="0E96D376"/>
    <w:lvl w:ilvl="0" w:tplc="1486B16E">
      <w:start w:val="1"/>
      <w:numFmt w:val="lowerLetter"/>
      <w:lvlText w:val="%1)"/>
      <w:lvlJc w:val="left"/>
      <w:pPr>
        <w:ind w:left="602" w:hanging="284"/>
      </w:pPr>
      <w:rPr>
        <w:rFonts w:ascii="Arial" w:eastAsia="Arial" w:hAnsi="Arial" w:cs="Arial" w:hint="default"/>
        <w:spacing w:val="-1"/>
        <w:w w:val="88"/>
        <w:sz w:val="22"/>
        <w:szCs w:val="22"/>
        <w:lang w:val="hr-HR" w:eastAsia="hr-HR" w:bidi="hr-HR"/>
      </w:rPr>
    </w:lvl>
    <w:lvl w:ilvl="1" w:tplc="44F84438">
      <w:numFmt w:val="bullet"/>
      <w:lvlText w:val="•"/>
      <w:lvlJc w:val="left"/>
      <w:pPr>
        <w:ind w:left="1506" w:hanging="284"/>
      </w:pPr>
      <w:rPr>
        <w:rFonts w:hint="default"/>
        <w:lang w:val="hr-HR" w:eastAsia="hr-HR" w:bidi="hr-HR"/>
      </w:rPr>
    </w:lvl>
    <w:lvl w:ilvl="2" w:tplc="8DD8FD02">
      <w:numFmt w:val="bullet"/>
      <w:lvlText w:val="•"/>
      <w:lvlJc w:val="left"/>
      <w:pPr>
        <w:ind w:left="2413" w:hanging="284"/>
      </w:pPr>
      <w:rPr>
        <w:rFonts w:hint="default"/>
        <w:lang w:val="hr-HR" w:eastAsia="hr-HR" w:bidi="hr-HR"/>
      </w:rPr>
    </w:lvl>
    <w:lvl w:ilvl="3" w:tplc="D2E88B60">
      <w:numFmt w:val="bullet"/>
      <w:lvlText w:val="•"/>
      <w:lvlJc w:val="left"/>
      <w:pPr>
        <w:ind w:left="3319" w:hanging="284"/>
      </w:pPr>
      <w:rPr>
        <w:rFonts w:hint="default"/>
        <w:lang w:val="hr-HR" w:eastAsia="hr-HR" w:bidi="hr-HR"/>
      </w:rPr>
    </w:lvl>
    <w:lvl w:ilvl="4" w:tplc="76A29D3C">
      <w:numFmt w:val="bullet"/>
      <w:lvlText w:val="•"/>
      <w:lvlJc w:val="left"/>
      <w:pPr>
        <w:ind w:left="4226" w:hanging="284"/>
      </w:pPr>
      <w:rPr>
        <w:rFonts w:hint="default"/>
        <w:lang w:val="hr-HR" w:eastAsia="hr-HR" w:bidi="hr-HR"/>
      </w:rPr>
    </w:lvl>
    <w:lvl w:ilvl="5" w:tplc="90544DDA">
      <w:numFmt w:val="bullet"/>
      <w:lvlText w:val="•"/>
      <w:lvlJc w:val="left"/>
      <w:pPr>
        <w:ind w:left="5133" w:hanging="284"/>
      </w:pPr>
      <w:rPr>
        <w:rFonts w:hint="default"/>
        <w:lang w:val="hr-HR" w:eastAsia="hr-HR" w:bidi="hr-HR"/>
      </w:rPr>
    </w:lvl>
    <w:lvl w:ilvl="6" w:tplc="FED4B972">
      <w:numFmt w:val="bullet"/>
      <w:lvlText w:val="•"/>
      <w:lvlJc w:val="left"/>
      <w:pPr>
        <w:ind w:left="6039" w:hanging="284"/>
      </w:pPr>
      <w:rPr>
        <w:rFonts w:hint="default"/>
        <w:lang w:val="hr-HR" w:eastAsia="hr-HR" w:bidi="hr-HR"/>
      </w:rPr>
    </w:lvl>
    <w:lvl w:ilvl="7" w:tplc="BC1C139A">
      <w:numFmt w:val="bullet"/>
      <w:lvlText w:val="•"/>
      <w:lvlJc w:val="left"/>
      <w:pPr>
        <w:ind w:left="6946" w:hanging="284"/>
      </w:pPr>
      <w:rPr>
        <w:rFonts w:hint="default"/>
        <w:lang w:val="hr-HR" w:eastAsia="hr-HR" w:bidi="hr-HR"/>
      </w:rPr>
    </w:lvl>
    <w:lvl w:ilvl="8" w:tplc="706C3930">
      <w:numFmt w:val="bullet"/>
      <w:lvlText w:val="•"/>
      <w:lvlJc w:val="left"/>
      <w:pPr>
        <w:ind w:left="7853" w:hanging="284"/>
      </w:pPr>
      <w:rPr>
        <w:rFonts w:hint="default"/>
        <w:lang w:val="hr-HR" w:eastAsia="hr-HR" w:bidi="hr-HR"/>
      </w:rPr>
    </w:lvl>
  </w:abstractNum>
  <w:abstractNum w:abstractNumId="10" w15:restartNumberingAfterBreak="0">
    <w:nsid w:val="50F213E2"/>
    <w:multiLevelType w:val="hybridMultilevel"/>
    <w:tmpl w:val="CCFA37D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56AF4FAE"/>
    <w:multiLevelType w:val="hybridMultilevel"/>
    <w:tmpl w:val="166A2CC0"/>
    <w:lvl w:ilvl="0" w:tplc="B1601DE4">
      <w:start w:val="1"/>
      <w:numFmt w:val="upperRoman"/>
      <w:lvlText w:val="%1."/>
      <w:lvlJc w:val="left"/>
      <w:pPr>
        <w:ind w:left="1080" w:hanging="720"/>
      </w:pPr>
      <w:rPr>
        <w:rFonts w:eastAsia="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E99340F"/>
    <w:multiLevelType w:val="hybridMultilevel"/>
    <w:tmpl w:val="37006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E9D5BD8"/>
    <w:multiLevelType w:val="hybridMultilevel"/>
    <w:tmpl w:val="6E504F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B802221"/>
    <w:multiLevelType w:val="hybridMultilevel"/>
    <w:tmpl w:val="0E96D376"/>
    <w:lvl w:ilvl="0" w:tplc="1486B16E">
      <w:start w:val="1"/>
      <w:numFmt w:val="lowerLetter"/>
      <w:lvlText w:val="%1)"/>
      <w:lvlJc w:val="left"/>
      <w:pPr>
        <w:ind w:left="602" w:hanging="284"/>
      </w:pPr>
      <w:rPr>
        <w:rFonts w:ascii="Arial" w:eastAsia="Arial" w:hAnsi="Arial" w:cs="Arial" w:hint="default"/>
        <w:spacing w:val="-1"/>
        <w:w w:val="88"/>
        <w:sz w:val="22"/>
        <w:szCs w:val="22"/>
        <w:lang w:val="hr-HR" w:eastAsia="hr-HR" w:bidi="hr-HR"/>
      </w:rPr>
    </w:lvl>
    <w:lvl w:ilvl="1" w:tplc="44F84438">
      <w:numFmt w:val="bullet"/>
      <w:lvlText w:val="•"/>
      <w:lvlJc w:val="left"/>
      <w:pPr>
        <w:ind w:left="1506" w:hanging="284"/>
      </w:pPr>
      <w:rPr>
        <w:rFonts w:hint="default"/>
        <w:lang w:val="hr-HR" w:eastAsia="hr-HR" w:bidi="hr-HR"/>
      </w:rPr>
    </w:lvl>
    <w:lvl w:ilvl="2" w:tplc="8DD8FD02">
      <w:numFmt w:val="bullet"/>
      <w:lvlText w:val="•"/>
      <w:lvlJc w:val="left"/>
      <w:pPr>
        <w:ind w:left="2413" w:hanging="284"/>
      </w:pPr>
      <w:rPr>
        <w:rFonts w:hint="default"/>
        <w:lang w:val="hr-HR" w:eastAsia="hr-HR" w:bidi="hr-HR"/>
      </w:rPr>
    </w:lvl>
    <w:lvl w:ilvl="3" w:tplc="D2E88B60">
      <w:numFmt w:val="bullet"/>
      <w:lvlText w:val="•"/>
      <w:lvlJc w:val="left"/>
      <w:pPr>
        <w:ind w:left="3319" w:hanging="284"/>
      </w:pPr>
      <w:rPr>
        <w:rFonts w:hint="default"/>
        <w:lang w:val="hr-HR" w:eastAsia="hr-HR" w:bidi="hr-HR"/>
      </w:rPr>
    </w:lvl>
    <w:lvl w:ilvl="4" w:tplc="76A29D3C">
      <w:numFmt w:val="bullet"/>
      <w:lvlText w:val="•"/>
      <w:lvlJc w:val="left"/>
      <w:pPr>
        <w:ind w:left="4226" w:hanging="284"/>
      </w:pPr>
      <w:rPr>
        <w:rFonts w:hint="default"/>
        <w:lang w:val="hr-HR" w:eastAsia="hr-HR" w:bidi="hr-HR"/>
      </w:rPr>
    </w:lvl>
    <w:lvl w:ilvl="5" w:tplc="90544DDA">
      <w:numFmt w:val="bullet"/>
      <w:lvlText w:val="•"/>
      <w:lvlJc w:val="left"/>
      <w:pPr>
        <w:ind w:left="5133" w:hanging="284"/>
      </w:pPr>
      <w:rPr>
        <w:rFonts w:hint="default"/>
        <w:lang w:val="hr-HR" w:eastAsia="hr-HR" w:bidi="hr-HR"/>
      </w:rPr>
    </w:lvl>
    <w:lvl w:ilvl="6" w:tplc="FED4B972">
      <w:numFmt w:val="bullet"/>
      <w:lvlText w:val="•"/>
      <w:lvlJc w:val="left"/>
      <w:pPr>
        <w:ind w:left="6039" w:hanging="284"/>
      </w:pPr>
      <w:rPr>
        <w:rFonts w:hint="default"/>
        <w:lang w:val="hr-HR" w:eastAsia="hr-HR" w:bidi="hr-HR"/>
      </w:rPr>
    </w:lvl>
    <w:lvl w:ilvl="7" w:tplc="BC1C139A">
      <w:numFmt w:val="bullet"/>
      <w:lvlText w:val="•"/>
      <w:lvlJc w:val="left"/>
      <w:pPr>
        <w:ind w:left="6946" w:hanging="284"/>
      </w:pPr>
      <w:rPr>
        <w:rFonts w:hint="default"/>
        <w:lang w:val="hr-HR" w:eastAsia="hr-HR" w:bidi="hr-HR"/>
      </w:rPr>
    </w:lvl>
    <w:lvl w:ilvl="8" w:tplc="706C3930">
      <w:numFmt w:val="bullet"/>
      <w:lvlText w:val="•"/>
      <w:lvlJc w:val="left"/>
      <w:pPr>
        <w:ind w:left="7853" w:hanging="284"/>
      </w:pPr>
      <w:rPr>
        <w:rFonts w:hint="default"/>
        <w:lang w:val="hr-HR" w:eastAsia="hr-HR" w:bidi="hr-HR"/>
      </w:rPr>
    </w:lvl>
  </w:abstractNum>
  <w:num w:numId="1">
    <w:abstractNumId w:val="8"/>
  </w:num>
  <w:num w:numId="2">
    <w:abstractNumId w:val="1"/>
  </w:num>
  <w:num w:numId="3">
    <w:abstractNumId w:val="5"/>
  </w:num>
  <w:num w:numId="4">
    <w:abstractNumId w:val="12"/>
  </w:num>
  <w:num w:numId="5">
    <w:abstractNumId w:val="7"/>
  </w:num>
  <w:num w:numId="6">
    <w:abstractNumId w:val="2"/>
  </w:num>
  <w:num w:numId="7">
    <w:abstractNumId w:val="14"/>
  </w:num>
  <w:num w:numId="8">
    <w:abstractNumId w:val="10"/>
  </w:num>
  <w:num w:numId="9">
    <w:abstractNumId w:val="11"/>
  </w:num>
  <w:num w:numId="10">
    <w:abstractNumId w:val="15"/>
  </w:num>
  <w:num w:numId="11">
    <w:abstractNumId w:val="3"/>
  </w:num>
  <w:num w:numId="12">
    <w:abstractNumId w:val="4"/>
  </w:num>
  <w:num w:numId="13">
    <w:abstractNumId w:val="9"/>
  </w:num>
  <w:num w:numId="14">
    <w:abstractNumId w:val="13"/>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0F5"/>
    <w:rsid w:val="00012DD4"/>
    <w:rsid w:val="00016081"/>
    <w:rsid w:val="000206C8"/>
    <w:rsid w:val="00023D32"/>
    <w:rsid w:val="0003624B"/>
    <w:rsid w:val="00044E15"/>
    <w:rsid w:val="00046387"/>
    <w:rsid w:val="00055FE5"/>
    <w:rsid w:val="00056AFD"/>
    <w:rsid w:val="00060B1F"/>
    <w:rsid w:val="00061B1A"/>
    <w:rsid w:val="000742ED"/>
    <w:rsid w:val="000810BC"/>
    <w:rsid w:val="0008585C"/>
    <w:rsid w:val="000863FB"/>
    <w:rsid w:val="00087AC6"/>
    <w:rsid w:val="000B0295"/>
    <w:rsid w:val="000C12DB"/>
    <w:rsid w:val="000D034C"/>
    <w:rsid w:val="000D2FCA"/>
    <w:rsid w:val="000E19BE"/>
    <w:rsid w:val="000E5AF2"/>
    <w:rsid w:val="000F5651"/>
    <w:rsid w:val="0010079C"/>
    <w:rsid w:val="00101AF9"/>
    <w:rsid w:val="00103851"/>
    <w:rsid w:val="00114870"/>
    <w:rsid w:val="00117C2C"/>
    <w:rsid w:val="00123CBC"/>
    <w:rsid w:val="00126D65"/>
    <w:rsid w:val="00132C9D"/>
    <w:rsid w:val="00136C0C"/>
    <w:rsid w:val="00141E83"/>
    <w:rsid w:val="001433E5"/>
    <w:rsid w:val="00144259"/>
    <w:rsid w:val="00146C56"/>
    <w:rsid w:val="00147C51"/>
    <w:rsid w:val="00151D15"/>
    <w:rsid w:val="00156163"/>
    <w:rsid w:val="00161C90"/>
    <w:rsid w:val="001738E1"/>
    <w:rsid w:val="00173C2F"/>
    <w:rsid w:val="00173FEB"/>
    <w:rsid w:val="001823EB"/>
    <w:rsid w:val="00182A1F"/>
    <w:rsid w:val="00183DE6"/>
    <w:rsid w:val="00185BB4"/>
    <w:rsid w:val="00192D08"/>
    <w:rsid w:val="0019329E"/>
    <w:rsid w:val="00196C3A"/>
    <w:rsid w:val="00196C4E"/>
    <w:rsid w:val="001A3F1C"/>
    <w:rsid w:val="001A4388"/>
    <w:rsid w:val="001A7435"/>
    <w:rsid w:val="001B6A5D"/>
    <w:rsid w:val="001D2CC5"/>
    <w:rsid w:val="001D3085"/>
    <w:rsid w:val="001D4966"/>
    <w:rsid w:val="001D71C2"/>
    <w:rsid w:val="001E0D09"/>
    <w:rsid w:val="001E6484"/>
    <w:rsid w:val="001F109A"/>
    <w:rsid w:val="001F4653"/>
    <w:rsid w:val="00203D92"/>
    <w:rsid w:val="0020462D"/>
    <w:rsid w:val="00204BEE"/>
    <w:rsid w:val="002076FC"/>
    <w:rsid w:val="00207A30"/>
    <w:rsid w:val="002115D7"/>
    <w:rsid w:val="0022352E"/>
    <w:rsid w:val="00223591"/>
    <w:rsid w:val="002248E3"/>
    <w:rsid w:val="002279AE"/>
    <w:rsid w:val="00230B91"/>
    <w:rsid w:val="002335D1"/>
    <w:rsid w:val="00246065"/>
    <w:rsid w:val="00247310"/>
    <w:rsid w:val="00251C2A"/>
    <w:rsid w:val="002562DE"/>
    <w:rsid w:val="002666CD"/>
    <w:rsid w:val="00266C09"/>
    <w:rsid w:val="00280003"/>
    <w:rsid w:val="0029234C"/>
    <w:rsid w:val="002968CB"/>
    <w:rsid w:val="002A6495"/>
    <w:rsid w:val="002B0536"/>
    <w:rsid w:val="002B1DD6"/>
    <w:rsid w:val="002B3540"/>
    <w:rsid w:val="002C1DE6"/>
    <w:rsid w:val="002C5F46"/>
    <w:rsid w:val="002D1C89"/>
    <w:rsid w:val="002E1A19"/>
    <w:rsid w:val="002E72D6"/>
    <w:rsid w:val="002F23AB"/>
    <w:rsid w:val="003029AE"/>
    <w:rsid w:val="00303468"/>
    <w:rsid w:val="00304F38"/>
    <w:rsid w:val="003131DB"/>
    <w:rsid w:val="00313E41"/>
    <w:rsid w:val="003215A8"/>
    <w:rsid w:val="00331958"/>
    <w:rsid w:val="003328EE"/>
    <w:rsid w:val="00346BCA"/>
    <w:rsid w:val="00350EC6"/>
    <w:rsid w:val="00362F14"/>
    <w:rsid w:val="00364C00"/>
    <w:rsid w:val="00366C44"/>
    <w:rsid w:val="00374D99"/>
    <w:rsid w:val="00377CEC"/>
    <w:rsid w:val="003812EE"/>
    <w:rsid w:val="003822D8"/>
    <w:rsid w:val="00382C1B"/>
    <w:rsid w:val="00383F2C"/>
    <w:rsid w:val="0038755D"/>
    <w:rsid w:val="00391D40"/>
    <w:rsid w:val="003940F2"/>
    <w:rsid w:val="003958D5"/>
    <w:rsid w:val="003B0DB9"/>
    <w:rsid w:val="003C1672"/>
    <w:rsid w:val="003C7282"/>
    <w:rsid w:val="003D012A"/>
    <w:rsid w:val="003D1CE4"/>
    <w:rsid w:val="003D3859"/>
    <w:rsid w:val="003E269F"/>
    <w:rsid w:val="003E4D13"/>
    <w:rsid w:val="003E66F4"/>
    <w:rsid w:val="003F2FCF"/>
    <w:rsid w:val="003F3732"/>
    <w:rsid w:val="003F4F94"/>
    <w:rsid w:val="00400816"/>
    <w:rsid w:val="00405390"/>
    <w:rsid w:val="004122D4"/>
    <w:rsid w:val="00415DAB"/>
    <w:rsid w:val="00420185"/>
    <w:rsid w:val="00421E4A"/>
    <w:rsid w:val="00423F51"/>
    <w:rsid w:val="00425D50"/>
    <w:rsid w:val="00427D35"/>
    <w:rsid w:val="00451907"/>
    <w:rsid w:val="00460CEA"/>
    <w:rsid w:val="004651A1"/>
    <w:rsid w:val="00465DD8"/>
    <w:rsid w:val="00472850"/>
    <w:rsid w:val="00472B51"/>
    <w:rsid w:val="0048510B"/>
    <w:rsid w:val="00495F1D"/>
    <w:rsid w:val="004A68A6"/>
    <w:rsid w:val="004A6FDE"/>
    <w:rsid w:val="004A7EDB"/>
    <w:rsid w:val="004C1580"/>
    <w:rsid w:val="004D4A0A"/>
    <w:rsid w:val="004D683F"/>
    <w:rsid w:val="004E0920"/>
    <w:rsid w:val="004E2DDD"/>
    <w:rsid w:val="004E6E30"/>
    <w:rsid w:val="004F1C5C"/>
    <w:rsid w:val="004F622C"/>
    <w:rsid w:val="00502157"/>
    <w:rsid w:val="00520233"/>
    <w:rsid w:val="00532B83"/>
    <w:rsid w:val="005423E4"/>
    <w:rsid w:val="00561A5A"/>
    <w:rsid w:val="0056492A"/>
    <w:rsid w:val="00565FCC"/>
    <w:rsid w:val="005728DA"/>
    <w:rsid w:val="005738B5"/>
    <w:rsid w:val="0058038F"/>
    <w:rsid w:val="00593070"/>
    <w:rsid w:val="005955C1"/>
    <w:rsid w:val="005A315B"/>
    <w:rsid w:val="005A4EB5"/>
    <w:rsid w:val="005A5226"/>
    <w:rsid w:val="005A535D"/>
    <w:rsid w:val="005B0CBD"/>
    <w:rsid w:val="005B1372"/>
    <w:rsid w:val="005B3B87"/>
    <w:rsid w:val="005C2528"/>
    <w:rsid w:val="005C56C6"/>
    <w:rsid w:val="005D1245"/>
    <w:rsid w:val="005D3976"/>
    <w:rsid w:val="005D4D78"/>
    <w:rsid w:val="0060114B"/>
    <w:rsid w:val="006039A2"/>
    <w:rsid w:val="00612390"/>
    <w:rsid w:val="00612E3F"/>
    <w:rsid w:val="00623A23"/>
    <w:rsid w:val="00626D69"/>
    <w:rsid w:val="006272C8"/>
    <w:rsid w:val="006364E9"/>
    <w:rsid w:val="00641503"/>
    <w:rsid w:val="00642376"/>
    <w:rsid w:val="00642457"/>
    <w:rsid w:val="0065091E"/>
    <w:rsid w:val="006716D7"/>
    <w:rsid w:val="006729F4"/>
    <w:rsid w:val="00672DB1"/>
    <w:rsid w:val="006757B1"/>
    <w:rsid w:val="00696C8D"/>
    <w:rsid w:val="006A1B48"/>
    <w:rsid w:val="006A5EEF"/>
    <w:rsid w:val="006A7032"/>
    <w:rsid w:val="006A75D3"/>
    <w:rsid w:val="006B2138"/>
    <w:rsid w:val="006B5966"/>
    <w:rsid w:val="006C0A22"/>
    <w:rsid w:val="006D041C"/>
    <w:rsid w:val="006E2417"/>
    <w:rsid w:val="006E5A07"/>
    <w:rsid w:val="006E5DAC"/>
    <w:rsid w:val="006F1A2D"/>
    <w:rsid w:val="006F2C99"/>
    <w:rsid w:val="0071203C"/>
    <w:rsid w:val="00715FCD"/>
    <w:rsid w:val="0072074D"/>
    <w:rsid w:val="00726960"/>
    <w:rsid w:val="00726992"/>
    <w:rsid w:val="0074110F"/>
    <w:rsid w:val="00752460"/>
    <w:rsid w:val="00754C0C"/>
    <w:rsid w:val="0078011C"/>
    <w:rsid w:val="00787EB0"/>
    <w:rsid w:val="007A231E"/>
    <w:rsid w:val="007D2EE8"/>
    <w:rsid w:val="007D5D93"/>
    <w:rsid w:val="007E6264"/>
    <w:rsid w:val="007F3908"/>
    <w:rsid w:val="008035E0"/>
    <w:rsid w:val="00803BD3"/>
    <w:rsid w:val="008040B2"/>
    <w:rsid w:val="008062C3"/>
    <w:rsid w:val="00813E8F"/>
    <w:rsid w:val="008156BD"/>
    <w:rsid w:val="008178DB"/>
    <w:rsid w:val="00821A6A"/>
    <w:rsid w:val="008369AA"/>
    <w:rsid w:val="008371A4"/>
    <w:rsid w:val="00841F5C"/>
    <w:rsid w:val="00846CE8"/>
    <w:rsid w:val="00862D6D"/>
    <w:rsid w:val="00865E2B"/>
    <w:rsid w:val="008660E3"/>
    <w:rsid w:val="0088071D"/>
    <w:rsid w:val="00880D16"/>
    <w:rsid w:val="00881CCB"/>
    <w:rsid w:val="0088496C"/>
    <w:rsid w:val="008858B8"/>
    <w:rsid w:val="008859AF"/>
    <w:rsid w:val="00887C59"/>
    <w:rsid w:val="00890A60"/>
    <w:rsid w:val="008945C2"/>
    <w:rsid w:val="0089523E"/>
    <w:rsid w:val="00895324"/>
    <w:rsid w:val="008A1907"/>
    <w:rsid w:val="008A25BC"/>
    <w:rsid w:val="008B4D1B"/>
    <w:rsid w:val="008B5438"/>
    <w:rsid w:val="008B5CF6"/>
    <w:rsid w:val="008C5845"/>
    <w:rsid w:val="008D2CB7"/>
    <w:rsid w:val="008D4E56"/>
    <w:rsid w:val="008E0670"/>
    <w:rsid w:val="008E0C3B"/>
    <w:rsid w:val="008E5FB3"/>
    <w:rsid w:val="00910832"/>
    <w:rsid w:val="009124C4"/>
    <w:rsid w:val="009158BC"/>
    <w:rsid w:val="009319AD"/>
    <w:rsid w:val="009319AE"/>
    <w:rsid w:val="0093305E"/>
    <w:rsid w:val="009372AA"/>
    <w:rsid w:val="009413E0"/>
    <w:rsid w:val="00942AF3"/>
    <w:rsid w:val="00947DA5"/>
    <w:rsid w:val="00954F6E"/>
    <w:rsid w:val="00955F85"/>
    <w:rsid w:val="00957C96"/>
    <w:rsid w:val="00965CEF"/>
    <w:rsid w:val="00971EAD"/>
    <w:rsid w:val="00972F39"/>
    <w:rsid w:val="009763AD"/>
    <w:rsid w:val="009834E4"/>
    <w:rsid w:val="009848C4"/>
    <w:rsid w:val="0099214A"/>
    <w:rsid w:val="009928C0"/>
    <w:rsid w:val="009B135C"/>
    <w:rsid w:val="009D2FD9"/>
    <w:rsid w:val="009D3FFF"/>
    <w:rsid w:val="009D610D"/>
    <w:rsid w:val="009E4388"/>
    <w:rsid w:val="009E566A"/>
    <w:rsid w:val="009F050F"/>
    <w:rsid w:val="009F4FF1"/>
    <w:rsid w:val="009F5972"/>
    <w:rsid w:val="00A0129D"/>
    <w:rsid w:val="00A12587"/>
    <w:rsid w:val="00A14FEF"/>
    <w:rsid w:val="00A20ACB"/>
    <w:rsid w:val="00A26538"/>
    <w:rsid w:val="00A37677"/>
    <w:rsid w:val="00A43A98"/>
    <w:rsid w:val="00A46C8F"/>
    <w:rsid w:val="00A630E2"/>
    <w:rsid w:val="00A67C9F"/>
    <w:rsid w:val="00A74C10"/>
    <w:rsid w:val="00A853FC"/>
    <w:rsid w:val="00A8549E"/>
    <w:rsid w:val="00AA2242"/>
    <w:rsid w:val="00AB4BE2"/>
    <w:rsid w:val="00AC073C"/>
    <w:rsid w:val="00AC492E"/>
    <w:rsid w:val="00AC4FCF"/>
    <w:rsid w:val="00AD1182"/>
    <w:rsid w:val="00AF15F0"/>
    <w:rsid w:val="00AF2EE9"/>
    <w:rsid w:val="00AF5EB2"/>
    <w:rsid w:val="00AF765B"/>
    <w:rsid w:val="00B01969"/>
    <w:rsid w:val="00B07745"/>
    <w:rsid w:val="00B1388F"/>
    <w:rsid w:val="00B17361"/>
    <w:rsid w:val="00B245E6"/>
    <w:rsid w:val="00B24B9E"/>
    <w:rsid w:val="00B32B96"/>
    <w:rsid w:val="00B4580F"/>
    <w:rsid w:val="00B524BE"/>
    <w:rsid w:val="00B61290"/>
    <w:rsid w:val="00B6132D"/>
    <w:rsid w:val="00B70AAC"/>
    <w:rsid w:val="00B71653"/>
    <w:rsid w:val="00B71F4F"/>
    <w:rsid w:val="00B747D5"/>
    <w:rsid w:val="00B80D13"/>
    <w:rsid w:val="00B97AA2"/>
    <w:rsid w:val="00BA0C4C"/>
    <w:rsid w:val="00BA5952"/>
    <w:rsid w:val="00BB60BA"/>
    <w:rsid w:val="00BB70B7"/>
    <w:rsid w:val="00BC181D"/>
    <w:rsid w:val="00BC4D6F"/>
    <w:rsid w:val="00BC54C4"/>
    <w:rsid w:val="00BC6373"/>
    <w:rsid w:val="00BD2089"/>
    <w:rsid w:val="00BD5ECA"/>
    <w:rsid w:val="00BD6984"/>
    <w:rsid w:val="00BE4C17"/>
    <w:rsid w:val="00BE74F5"/>
    <w:rsid w:val="00BF2DED"/>
    <w:rsid w:val="00BF58E2"/>
    <w:rsid w:val="00C1005D"/>
    <w:rsid w:val="00C15C8C"/>
    <w:rsid w:val="00C30732"/>
    <w:rsid w:val="00C32C0C"/>
    <w:rsid w:val="00C508D4"/>
    <w:rsid w:val="00C5611B"/>
    <w:rsid w:val="00C57280"/>
    <w:rsid w:val="00C63B54"/>
    <w:rsid w:val="00C670E4"/>
    <w:rsid w:val="00C73FB8"/>
    <w:rsid w:val="00C803A1"/>
    <w:rsid w:val="00C8189F"/>
    <w:rsid w:val="00C86876"/>
    <w:rsid w:val="00C87684"/>
    <w:rsid w:val="00C87CA4"/>
    <w:rsid w:val="00C95889"/>
    <w:rsid w:val="00C96305"/>
    <w:rsid w:val="00CA1209"/>
    <w:rsid w:val="00CA49AC"/>
    <w:rsid w:val="00CA5496"/>
    <w:rsid w:val="00CA7F5D"/>
    <w:rsid w:val="00CB1DD0"/>
    <w:rsid w:val="00CB28D7"/>
    <w:rsid w:val="00CB6404"/>
    <w:rsid w:val="00CE3B38"/>
    <w:rsid w:val="00CE60D1"/>
    <w:rsid w:val="00CE60F5"/>
    <w:rsid w:val="00CE6F44"/>
    <w:rsid w:val="00CF2225"/>
    <w:rsid w:val="00D021D2"/>
    <w:rsid w:val="00D118E2"/>
    <w:rsid w:val="00D14921"/>
    <w:rsid w:val="00D2025E"/>
    <w:rsid w:val="00D2320A"/>
    <w:rsid w:val="00D24015"/>
    <w:rsid w:val="00D301BC"/>
    <w:rsid w:val="00D354A0"/>
    <w:rsid w:val="00D359AE"/>
    <w:rsid w:val="00D46ED5"/>
    <w:rsid w:val="00D544C2"/>
    <w:rsid w:val="00D5578A"/>
    <w:rsid w:val="00D64669"/>
    <w:rsid w:val="00D65773"/>
    <w:rsid w:val="00D76FC6"/>
    <w:rsid w:val="00D8073B"/>
    <w:rsid w:val="00D86360"/>
    <w:rsid w:val="00D86C26"/>
    <w:rsid w:val="00D87FAC"/>
    <w:rsid w:val="00DA6027"/>
    <w:rsid w:val="00DA62DD"/>
    <w:rsid w:val="00DB6B6D"/>
    <w:rsid w:val="00DD4EBD"/>
    <w:rsid w:val="00DD5A20"/>
    <w:rsid w:val="00DD5E4E"/>
    <w:rsid w:val="00DE44F2"/>
    <w:rsid w:val="00DE4A3E"/>
    <w:rsid w:val="00DE62ED"/>
    <w:rsid w:val="00DF24D2"/>
    <w:rsid w:val="00DF3867"/>
    <w:rsid w:val="00DF7D9A"/>
    <w:rsid w:val="00E0437D"/>
    <w:rsid w:val="00E073C5"/>
    <w:rsid w:val="00E13F6A"/>
    <w:rsid w:val="00E1433A"/>
    <w:rsid w:val="00E200A3"/>
    <w:rsid w:val="00E21AF8"/>
    <w:rsid w:val="00E22802"/>
    <w:rsid w:val="00E23854"/>
    <w:rsid w:val="00E25B15"/>
    <w:rsid w:val="00E27616"/>
    <w:rsid w:val="00E36A7F"/>
    <w:rsid w:val="00E43802"/>
    <w:rsid w:val="00E440C6"/>
    <w:rsid w:val="00E45D51"/>
    <w:rsid w:val="00E47617"/>
    <w:rsid w:val="00E478A4"/>
    <w:rsid w:val="00E5280D"/>
    <w:rsid w:val="00E64096"/>
    <w:rsid w:val="00E66053"/>
    <w:rsid w:val="00E77655"/>
    <w:rsid w:val="00E82AFF"/>
    <w:rsid w:val="00E83B25"/>
    <w:rsid w:val="00E862B9"/>
    <w:rsid w:val="00EA0AF6"/>
    <w:rsid w:val="00EA5902"/>
    <w:rsid w:val="00EA6A3C"/>
    <w:rsid w:val="00EB487B"/>
    <w:rsid w:val="00EB48A0"/>
    <w:rsid w:val="00EB503D"/>
    <w:rsid w:val="00EB6BA1"/>
    <w:rsid w:val="00EC406B"/>
    <w:rsid w:val="00EC70AA"/>
    <w:rsid w:val="00ED5FE1"/>
    <w:rsid w:val="00ED6BDA"/>
    <w:rsid w:val="00EE0A3A"/>
    <w:rsid w:val="00EE1DE3"/>
    <w:rsid w:val="00EE3403"/>
    <w:rsid w:val="00EE3B0E"/>
    <w:rsid w:val="00EF1850"/>
    <w:rsid w:val="00EF1EB1"/>
    <w:rsid w:val="00F025E4"/>
    <w:rsid w:val="00F0565D"/>
    <w:rsid w:val="00F07188"/>
    <w:rsid w:val="00F127EF"/>
    <w:rsid w:val="00F24244"/>
    <w:rsid w:val="00F305DC"/>
    <w:rsid w:val="00F40F72"/>
    <w:rsid w:val="00F41767"/>
    <w:rsid w:val="00F427D1"/>
    <w:rsid w:val="00F46469"/>
    <w:rsid w:val="00F54CC9"/>
    <w:rsid w:val="00F55A3C"/>
    <w:rsid w:val="00F601B6"/>
    <w:rsid w:val="00F64155"/>
    <w:rsid w:val="00F70D79"/>
    <w:rsid w:val="00F747F2"/>
    <w:rsid w:val="00F91083"/>
    <w:rsid w:val="00F93ED1"/>
    <w:rsid w:val="00F95306"/>
    <w:rsid w:val="00F97E13"/>
    <w:rsid w:val="00FA18A8"/>
    <w:rsid w:val="00FB1B31"/>
    <w:rsid w:val="00FB4F00"/>
    <w:rsid w:val="00FB5C51"/>
    <w:rsid w:val="00FB7353"/>
    <w:rsid w:val="00FC3ACA"/>
    <w:rsid w:val="00FC7800"/>
    <w:rsid w:val="00FD3967"/>
    <w:rsid w:val="00FE2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docId w15:val="{10E3871F-55C5-49D1-9CEF-BA266A63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D4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semiHidden/>
    <w:unhideWhenUsed/>
    <w:qFormat/>
    <w:rsid w:val="004F622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OdlomakpopisaChar"/>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character" w:customStyle="1" w:styleId="Nerijeenospominjanje1">
    <w:name w:val="Neriješeno spominjanje1"/>
    <w:basedOn w:val="Zadanifontodlomka"/>
    <w:uiPriority w:val="99"/>
    <w:semiHidden/>
    <w:unhideWhenUsed/>
    <w:rsid w:val="00EF1EB1"/>
    <w:rPr>
      <w:color w:val="605E5C"/>
      <w:shd w:val="clear" w:color="auto" w:fill="E1DFDD"/>
    </w:rPr>
  </w:style>
  <w:style w:type="paragraph" w:styleId="Tijeloteksta">
    <w:name w:val="Body Text"/>
    <w:basedOn w:val="Normal"/>
    <w:link w:val="TijelotekstaChar"/>
    <w:uiPriority w:val="1"/>
    <w:qFormat/>
    <w:rsid w:val="00752460"/>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52460"/>
    <w:rPr>
      <w:rFonts w:ascii="Arial" w:eastAsia="Arial" w:hAnsi="Arial" w:cs="Arial"/>
      <w:sz w:val="24"/>
      <w:szCs w:val="24"/>
    </w:rPr>
  </w:style>
  <w:style w:type="paragraph" w:customStyle="1" w:styleId="t-9-8">
    <w:name w:val="t-9-8"/>
    <w:basedOn w:val="Normal"/>
    <w:rsid w:val="002B3540"/>
    <w:pPr>
      <w:spacing w:before="100" w:beforeAutospacing="1" w:after="100" w:afterAutospacing="1"/>
    </w:pPr>
    <w:rPr>
      <w:lang w:bidi="ar-SA"/>
    </w:rPr>
  </w:style>
  <w:style w:type="character" w:customStyle="1" w:styleId="OdlomakpopisaChar">
    <w:name w:val="Odlomak popisa Char"/>
    <w:aliases w:val="Paragraph Char,List Paragraph Red Char,lp1 Char,TG lista Char,Heading 12 Char,naslov 1 Char,heading 1 Char,Naslov 12 Char,Graf Char,Paragraphe de liste PBLH Char,Graph &amp; Table tite Char,Normal bullet 2 Char,Bullet list Char"/>
    <w:link w:val="Odlomakpopisa"/>
    <w:uiPriority w:val="34"/>
    <w:qFormat/>
    <w:rsid w:val="00196C4E"/>
    <w:rPr>
      <w:rFonts w:ascii="Times New Roman" w:eastAsia="Times New Roman" w:hAnsi="Times New Roman" w:cs="Times New Roman"/>
      <w:sz w:val="24"/>
      <w:szCs w:val="24"/>
      <w:lang w:eastAsia="hr-HR" w:bidi="hr-HR"/>
    </w:rPr>
  </w:style>
  <w:style w:type="character" w:customStyle="1" w:styleId="Naslov1Char">
    <w:name w:val="Naslov 1 Char"/>
    <w:basedOn w:val="Zadanifontodlomka"/>
    <w:link w:val="Naslov1"/>
    <w:uiPriority w:val="9"/>
    <w:rsid w:val="001D4966"/>
    <w:rPr>
      <w:rFonts w:asciiTheme="majorHAnsi" w:eastAsiaTheme="majorEastAsia" w:hAnsiTheme="majorHAnsi" w:cstheme="majorBidi"/>
      <w:b/>
      <w:bCs/>
      <w:color w:val="2F5496" w:themeColor="accent1" w:themeShade="BF"/>
      <w:sz w:val="28"/>
      <w:szCs w:val="28"/>
      <w:lang w:eastAsia="hr-HR" w:bidi="hr-HR"/>
    </w:rPr>
  </w:style>
  <w:style w:type="paragraph" w:styleId="StandardWeb">
    <w:name w:val="Normal (Web)"/>
    <w:basedOn w:val="Normal"/>
    <w:uiPriority w:val="99"/>
    <w:unhideWhenUsed/>
    <w:rsid w:val="00383F2C"/>
    <w:pPr>
      <w:spacing w:before="100" w:beforeAutospacing="1" w:after="100" w:afterAutospacing="1"/>
    </w:pPr>
    <w:rPr>
      <w:lang w:bidi="ar-SA"/>
    </w:rPr>
  </w:style>
  <w:style w:type="character" w:customStyle="1" w:styleId="Naslov2Char">
    <w:name w:val="Naslov 2 Char"/>
    <w:basedOn w:val="Zadanifontodlomka"/>
    <w:link w:val="Naslov2"/>
    <w:uiPriority w:val="9"/>
    <w:semiHidden/>
    <w:rsid w:val="004F622C"/>
    <w:rPr>
      <w:rFonts w:asciiTheme="majorHAnsi" w:eastAsiaTheme="majorEastAsia" w:hAnsiTheme="majorHAnsi" w:cstheme="majorBidi"/>
      <w:color w:val="2F5496" w:themeColor="accent1" w:themeShade="BF"/>
      <w:sz w:val="26"/>
      <w:szCs w:val="26"/>
      <w:lang w:eastAsia="hr-HR" w:bidi="hr-HR"/>
    </w:rPr>
  </w:style>
  <w:style w:type="paragraph" w:styleId="HTMLunaprijedoblikovano">
    <w:name w:val="HTML Preformatted"/>
    <w:basedOn w:val="Normal"/>
    <w:link w:val="HTMLunaprijedoblikovanoChar"/>
    <w:uiPriority w:val="99"/>
    <w:unhideWhenUsed/>
    <w:rsid w:val="002B0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2B0536"/>
    <w:rPr>
      <w:rFonts w:ascii="Courier New" w:eastAsia="Times New Roman" w:hAnsi="Courier New" w:cs="Courier New"/>
      <w:sz w:val="20"/>
      <w:szCs w:val="20"/>
      <w:lang w:val="en-GB" w:eastAsia="en-GB"/>
    </w:rPr>
  </w:style>
  <w:style w:type="character" w:customStyle="1" w:styleId="y2iqfc">
    <w:name w:val="y2iqfc"/>
    <w:basedOn w:val="Zadanifontodlomka"/>
    <w:rsid w:val="002B0536"/>
  </w:style>
  <w:style w:type="character" w:styleId="Nerijeenospominjanje">
    <w:name w:val="Unresolved Mention"/>
    <w:basedOn w:val="Zadanifontodlomka"/>
    <w:uiPriority w:val="99"/>
    <w:semiHidden/>
    <w:unhideWhenUsed/>
    <w:rsid w:val="00EE0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668360">
      <w:bodyDiv w:val="1"/>
      <w:marLeft w:val="0"/>
      <w:marRight w:val="0"/>
      <w:marTop w:val="0"/>
      <w:marBottom w:val="0"/>
      <w:divBdr>
        <w:top w:val="none" w:sz="0" w:space="0" w:color="auto"/>
        <w:left w:val="none" w:sz="0" w:space="0" w:color="auto"/>
        <w:bottom w:val="none" w:sz="0" w:space="0" w:color="auto"/>
        <w:right w:val="none" w:sz="0" w:space="0" w:color="auto"/>
      </w:divBdr>
    </w:div>
    <w:div w:id="1374576337">
      <w:bodyDiv w:val="1"/>
      <w:marLeft w:val="0"/>
      <w:marRight w:val="0"/>
      <w:marTop w:val="0"/>
      <w:marBottom w:val="0"/>
      <w:divBdr>
        <w:top w:val="none" w:sz="0" w:space="0" w:color="auto"/>
        <w:left w:val="none" w:sz="0" w:space="0" w:color="auto"/>
        <w:bottom w:val="none" w:sz="0" w:space="0" w:color="auto"/>
        <w:right w:val="none" w:sz="0" w:space="0" w:color="auto"/>
      </w:divBdr>
      <w:divsChild>
        <w:div w:id="2059862028">
          <w:marLeft w:val="0"/>
          <w:marRight w:val="0"/>
          <w:marTop w:val="100"/>
          <w:marBottom w:val="0"/>
          <w:divBdr>
            <w:top w:val="none" w:sz="0" w:space="0" w:color="auto"/>
            <w:left w:val="none" w:sz="0" w:space="0" w:color="auto"/>
            <w:bottom w:val="none" w:sz="0" w:space="0" w:color="auto"/>
            <w:right w:val="none" w:sz="0" w:space="0" w:color="auto"/>
          </w:divBdr>
        </w:div>
        <w:div w:id="919169210">
          <w:marLeft w:val="0"/>
          <w:marRight w:val="0"/>
          <w:marTop w:val="0"/>
          <w:marBottom w:val="0"/>
          <w:divBdr>
            <w:top w:val="none" w:sz="0" w:space="0" w:color="auto"/>
            <w:left w:val="none" w:sz="0" w:space="0" w:color="auto"/>
            <w:bottom w:val="none" w:sz="0" w:space="0" w:color="auto"/>
            <w:right w:val="none" w:sz="0" w:space="0" w:color="auto"/>
          </w:divBdr>
          <w:divsChild>
            <w:div w:id="355738634">
              <w:marLeft w:val="0"/>
              <w:marRight w:val="0"/>
              <w:marTop w:val="0"/>
              <w:marBottom w:val="0"/>
              <w:divBdr>
                <w:top w:val="none" w:sz="0" w:space="0" w:color="auto"/>
                <w:left w:val="none" w:sz="0" w:space="0" w:color="auto"/>
                <w:bottom w:val="none" w:sz="0" w:space="0" w:color="auto"/>
                <w:right w:val="none" w:sz="0" w:space="0" w:color="auto"/>
              </w:divBdr>
              <w:divsChild>
                <w:div w:id="13615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hyperlink" Target="http://www.strukturnifondovi.hr" TargetMode="External"/><Relationship Id="rId18" Type="http://schemas.openxmlformats.org/officeDocument/2006/relationships/hyperlink" Target="http://www.strukturnifondovi.h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egi.nemcic@koncar-pk.hr" TargetMode="Externa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mailto:megi.nemcic@koncar-pk.hr" TargetMode="External"/><Relationship Id="rId20" Type="http://schemas.openxmlformats.org/officeDocument/2006/relationships/hyperlink" Target="mailto:nepravilnosti.eu@mrrfeu.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gi.nemcic@koncar-pk.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23" Type="http://schemas.openxmlformats.org/officeDocument/2006/relationships/theme" Target="theme/theme1.xml"/><Relationship Id="rId10" Type="http://schemas.openxmlformats.org/officeDocument/2006/relationships/hyperlink" Target="mailto:megi.nemcic@koncar-pk.hr" TargetMode="External"/><Relationship Id="rId19"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http://www.strukturnifondovi.hr" TargetMode="External"/><Relationship Id="rId14" Type="http://schemas.openxmlformats.org/officeDocument/2006/relationships/hyperlink" Target="mailto:megi.nemcic@koncar-pk.hr" TargetMode="Externa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021B4-D989-408B-923C-CC3E2DF7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16</Pages>
  <Words>4973</Words>
  <Characters>28349</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Bažant</dc:creator>
  <cp:keywords/>
  <dc:description/>
  <cp:lastModifiedBy>Razvojni Centar</cp:lastModifiedBy>
  <cp:revision>11</cp:revision>
  <dcterms:created xsi:type="dcterms:W3CDTF">2022-03-17T08:03:00Z</dcterms:created>
  <dcterms:modified xsi:type="dcterms:W3CDTF">2022-03-25T11:06:00Z</dcterms:modified>
</cp:coreProperties>
</file>