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4A06" w14:textId="4B188365" w:rsidR="00FD2085" w:rsidRDefault="00D66B79">
      <w:pPr>
        <w:tabs>
          <w:tab w:val="left" w:pos="567"/>
        </w:tabs>
        <w:ind w:right="-426"/>
      </w:pPr>
      <w:r>
        <w:rPr>
          <w:rFonts w:ascii="Cambria" w:hAnsi="Cambria" w:cs="Times New Roman"/>
          <w:sz w:val="24"/>
          <w:szCs w:val="24"/>
          <w:u w:val="single"/>
        </w:rPr>
        <w:t xml:space="preserve">PRILOG II </w:t>
      </w:r>
      <w:r>
        <w:rPr>
          <w:rFonts w:ascii="Cambria" w:hAnsi="Cambria"/>
          <w:sz w:val="24"/>
          <w:szCs w:val="24"/>
          <w:u w:val="single"/>
        </w:rPr>
        <w:t>POZIVA NA DOSTAVU PONUDA</w:t>
      </w:r>
      <w:r w:rsidR="008E685C">
        <w:rPr>
          <w:rFonts w:ascii="Cambria" w:hAnsi="Cambria"/>
          <w:sz w:val="24"/>
          <w:szCs w:val="24"/>
          <w:u w:val="single"/>
        </w:rPr>
        <w:t xml:space="preserve"> </w:t>
      </w:r>
    </w:p>
    <w:p w14:paraId="740A8C5D" w14:textId="77777777" w:rsidR="00FD2085" w:rsidRDefault="00FD2085">
      <w:pPr>
        <w:tabs>
          <w:tab w:val="left" w:pos="567"/>
        </w:tabs>
        <w:ind w:right="-426"/>
        <w:rPr>
          <w:rFonts w:ascii="Cambria" w:hAnsi="Cambria" w:cs="Times New Roman"/>
          <w:sz w:val="24"/>
          <w:szCs w:val="24"/>
          <w:u w:val="single"/>
        </w:rPr>
      </w:pPr>
    </w:p>
    <w:p w14:paraId="53B7B0DD" w14:textId="77777777" w:rsidR="00FD2085" w:rsidRDefault="00D66B79">
      <w:pPr>
        <w:tabs>
          <w:tab w:val="left" w:pos="567"/>
        </w:tabs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>
        <w:rPr>
          <w:rFonts w:ascii="Cambria" w:hAnsi="Cambria" w:cs="Times New Roman"/>
          <w:b/>
          <w:sz w:val="24"/>
          <w:szCs w:val="24"/>
          <w:u w:val="single"/>
        </w:rPr>
        <w:t>TEHNIČKE SPECIFIKACIJE / OPIS POSLOVA</w:t>
      </w:r>
    </w:p>
    <w:p w14:paraId="4908E979" w14:textId="47C5E4BB" w:rsidR="00FD2085" w:rsidRDefault="00D66B79">
      <w:pPr>
        <w:pStyle w:val="Odlomakpopisa"/>
        <w:tabs>
          <w:tab w:val="left" w:pos="567"/>
        </w:tabs>
        <w:ind w:left="360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nabave: </w:t>
      </w:r>
      <w:r>
        <w:rPr>
          <w:rFonts w:ascii="Cambria" w:hAnsi="Cambria"/>
          <w:b/>
          <w:bCs/>
          <w:sz w:val="24"/>
          <w:szCs w:val="24"/>
        </w:rPr>
        <w:t xml:space="preserve">Usluge </w:t>
      </w:r>
      <w:r w:rsidR="005E2912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-202</w:t>
      </w:r>
      <w:r w:rsidR="00C25C47">
        <w:rPr>
          <w:rFonts w:ascii="Cambria" w:hAnsi="Cambria"/>
          <w:b/>
          <w:bCs/>
          <w:sz w:val="24"/>
          <w:szCs w:val="24"/>
        </w:rPr>
        <w:t>2</w:t>
      </w:r>
    </w:p>
    <w:p w14:paraId="75F1A2F7" w14:textId="1444845B" w:rsidR="00FD2085" w:rsidRPr="00A422A7" w:rsidRDefault="00D66B79" w:rsidP="00A422A7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Nabava:</w:t>
      </w:r>
      <w:r>
        <w:t xml:space="preserve"> </w:t>
      </w:r>
      <w:proofErr w:type="spellStart"/>
      <w:r w:rsidR="00C25C47" w:rsidRPr="00C25C47">
        <w:rPr>
          <w:rFonts w:ascii="Cambria" w:hAnsi="Cambria"/>
          <w:b/>
          <w:bCs/>
          <w:sz w:val="24"/>
          <w:szCs w:val="24"/>
        </w:rPr>
        <w:t>Jednokrilna</w:t>
      </w:r>
      <w:proofErr w:type="spellEnd"/>
      <w:r w:rsidR="00C25C47" w:rsidRPr="00C25C47">
        <w:rPr>
          <w:rFonts w:ascii="Cambria" w:hAnsi="Cambria"/>
          <w:b/>
          <w:bCs/>
          <w:sz w:val="24"/>
          <w:szCs w:val="24"/>
        </w:rPr>
        <w:t xml:space="preserve"> zaokretna puna čelična vrata FSD90-1</w:t>
      </w:r>
    </w:p>
    <w:tbl>
      <w:tblPr>
        <w:tblW w:w="14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6520"/>
        <w:gridCol w:w="3402"/>
        <w:gridCol w:w="2552"/>
        <w:gridCol w:w="1134"/>
      </w:tblGrid>
      <w:tr w:rsidR="00FD2085" w14:paraId="728E2BD0" w14:textId="77777777"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05E008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Stavka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7067F3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Tražene specifikacije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50B55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Ponuđene specifikacije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04978D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Bilješke, napomene, reference na tehničku dokumentaciju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AD865A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Ocjena</w:t>
            </w:r>
          </w:p>
          <w:p w14:paraId="1508180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(DA/NE)</w:t>
            </w:r>
          </w:p>
        </w:tc>
      </w:tr>
      <w:tr w:rsidR="00FD2085" w14:paraId="10BDD559" w14:textId="77777777">
        <w:trPr>
          <w:trHeight w:val="150"/>
        </w:trPr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33CD03" w14:textId="77777777" w:rsidR="00FD2085" w:rsidRDefault="00D66B79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4CCF13" w14:textId="08F6D5E5" w:rsidR="00FD2085" w:rsidRDefault="00D66B79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Ispitivanje otpornosti na požar </w:t>
            </w:r>
            <w:r w:rsidR="00C25C47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jednokrilnih zaokretnih punih čeličnih vrata FSD90-1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prema H</w:t>
            </w:r>
            <w:r w:rsidR="0046234E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N EN 1634-1:2018 za razred EI</w:t>
            </w:r>
            <w:r>
              <w:rPr>
                <w:rFonts w:ascii="Cambria" w:hAnsi="Cambria"/>
                <w:b/>
                <w:bCs/>
                <w:sz w:val="24"/>
                <w:szCs w:val="24"/>
                <w:vertAlign w:val="subscript"/>
                <w:lang w:bidi="hr-HR"/>
              </w:rPr>
              <w:t>2</w:t>
            </w:r>
            <w:r w:rsidR="00C25C47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9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0 prema normi HRN EN 13501-2:2016 i izdavanje pratećeg </w:t>
            </w:r>
            <w:r w:rsidR="00657051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razredbenog izvještaja</w:t>
            </w:r>
          </w:p>
          <w:p w14:paraId="6EB0BD5A" w14:textId="77777777" w:rsidR="00FD2085" w:rsidRDefault="00D66B79">
            <w:pPr>
              <w:tabs>
                <w:tab w:val="left" w:pos="567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Sastoji se od: </w:t>
            </w:r>
          </w:p>
          <w:p w14:paraId="0D5D2168" w14:textId="2463F195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Priprema i paljenje požarne peći (</w:t>
            </w:r>
            <w:r w:rsidR="00840C3F">
              <w:rPr>
                <w:rFonts w:ascii="Cambria" w:hAnsi="Cambria"/>
                <w:bCs/>
                <w:sz w:val="24"/>
                <w:szCs w:val="24"/>
                <w:lang w:bidi="hr-HR"/>
              </w:rPr>
              <w:t>jedno paljenje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)</w:t>
            </w:r>
          </w:p>
          <w:p w14:paraId="48D74210" w14:textId="64F9219A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Vrijeme ispitivanja (</w:t>
            </w:r>
            <w:r w:rsidR="00C25C47">
              <w:rPr>
                <w:rFonts w:ascii="Cambria" w:hAnsi="Cambria"/>
                <w:bCs/>
                <w:sz w:val="24"/>
                <w:szCs w:val="24"/>
                <w:lang w:bidi="hr-HR"/>
              </w:rPr>
              <w:t>90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 xml:space="preserve"> min.)</w:t>
            </w:r>
          </w:p>
          <w:p w14:paraId="050E2AE5" w14:textId="77777777" w:rsidR="00FD2085" w:rsidRDefault="00D66B79">
            <w:pPr>
              <w:pStyle w:val="Odlomakpopisa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 xml:space="preserve">Izrada razredbenog izvještaja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B9046D2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F99F89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6A1BEA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DAE7C0A" w14:textId="77777777" w:rsidR="00FD2085" w:rsidRDefault="00FD2085">
      <w:pPr>
        <w:spacing w:after="200" w:line="276" w:lineRule="auto"/>
        <w:rPr>
          <w:rFonts w:ascii="Cambria" w:hAnsi="Cambria"/>
          <w:b/>
        </w:rPr>
      </w:pPr>
    </w:p>
    <w:p w14:paraId="09D97B21" w14:textId="3AD5279A" w:rsidR="00FD2085" w:rsidRDefault="00C3370F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sectPr w:rsidR="00FD2085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E060" w14:textId="77777777" w:rsidR="002802AE" w:rsidRDefault="002802AE">
      <w:pPr>
        <w:spacing w:after="0" w:line="240" w:lineRule="auto"/>
      </w:pPr>
      <w:r>
        <w:separator/>
      </w:r>
    </w:p>
  </w:endnote>
  <w:endnote w:type="continuationSeparator" w:id="0">
    <w:p w14:paraId="6C932F95" w14:textId="77777777" w:rsidR="002802AE" w:rsidRDefault="0028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2F36" w14:textId="77777777" w:rsidR="002802AE" w:rsidRDefault="002802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D25B3A" w14:textId="77777777" w:rsidR="002802AE" w:rsidRDefault="0028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7B6A"/>
    <w:multiLevelType w:val="multilevel"/>
    <w:tmpl w:val="EAE85B50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085"/>
    <w:rsid w:val="00246E39"/>
    <w:rsid w:val="0025368A"/>
    <w:rsid w:val="002802AE"/>
    <w:rsid w:val="0046234E"/>
    <w:rsid w:val="005E2912"/>
    <w:rsid w:val="0063273D"/>
    <w:rsid w:val="00657051"/>
    <w:rsid w:val="00840C3F"/>
    <w:rsid w:val="00860818"/>
    <w:rsid w:val="008E685C"/>
    <w:rsid w:val="00A422A7"/>
    <w:rsid w:val="00A43B5A"/>
    <w:rsid w:val="00B322C7"/>
    <w:rsid w:val="00B6565E"/>
    <w:rsid w:val="00C25C47"/>
    <w:rsid w:val="00C3148E"/>
    <w:rsid w:val="00C3370F"/>
    <w:rsid w:val="00CE69A4"/>
    <w:rsid w:val="00D4074D"/>
    <w:rsid w:val="00D66B79"/>
    <w:rsid w:val="00DF19EB"/>
    <w:rsid w:val="00F61E7B"/>
    <w:rsid w:val="00F853A1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C120"/>
  <w15:docId w15:val="{67EC53C9-A36E-4B85-9ABF-E9157B5B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  <w:rPr>
      <w:rFonts w:cs="Times New Roman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sz w:val="24"/>
      <w:szCs w:val="24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Zadanifontodlomk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14</cp:revision>
  <dcterms:created xsi:type="dcterms:W3CDTF">2021-11-04T10:13:00Z</dcterms:created>
  <dcterms:modified xsi:type="dcterms:W3CDTF">2022-03-14T09:06:00Z</dcterms:modified>
</cp:coreProperties>
</file>