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2D36C" w14:textId="77777777" w:rsidR="004705C4" w:rsidRPr="004705C4" w:rsidRDefault="004705C4" w:rsidP="004705C4">
      <w:pPr>
        <w:widowControl w:val="0"/>
        <w:autoSpaceDE w:val="0"/>
        <w:autoSpaceDN w:val="0"/>
        <w:ind w:right="23"/>
        <w:rPr>
          <w:rFonts w:ascii="Arial" w:hAnsi="Arial" w:cs="Arial"/>
          <w:bCs/>
          <w:color w:val="000000"/>
          <w:lang w:eastAsia="hr-HR"/>
        </w:rPr>
      </w:pPr>
    </w:p>
    <w:p w14:paraId="16BF60B8" w14:textId="17969375" w:rsidR="002D0C4A" w:rsidRPr="007C5846" w:rsidRDefault="00BC6B63" w:rsidP="002D0C4A">
      <w:pPr>
        <w:widowControl w:val="0"/>
        <w:autoSpaceDE w:val="0"/>
        <w:autoSpaceDN w:val="0"/>
        <w:ind w:right="23"/>
        <w:jc w:val="center"/>
        <w:rPr>
          <w:rFonts w:ascii="Arial" w:hAnsi="Arial" w:cs="Arial"/>
          <w:b/>
          <w:color w:val="000000"/>
          <w:sz w:val="24"/>
          <w:szCs w:val="24"/>
          <w:lang w:eastAsia="hr-HR"/>
        </w:rPr>
      </w:pPr>
      <w:r>
        <w:rPr>
          <w:rFonts w:ascii="Arial" w:hAnsi="Arial" w:cs="Arial"/>
          <w:b/>
          <w:color w:val="000000"/>
          <w:sz w:val="24"/>
          <w:szCs w:val="24"/>
          <w:lang w:eastAsia="hr-HR"/>
        </w:rPr>
        <w:t>I</w:t>
      </w:r>
      <w:r w:rsidR="002D0C4A" w:rsidRPr="007C5846">
        <w:rPr>
          <w:rFonts w:ascii="Arial" w:hAnsi="Arial" w:cs="Arial"/>
          <w:b/>
          <w:color w:val="000000"/>
          <w:sz w:val="24"/>
          <w:szCs w:val="24"/>
          <w:lang w:eastAsia="hr-HR"/>
        </w:rPr>
        <w:t xml:space="preserve">I. </w:t>
      </w:r>
      <w:r w:rsidR="00DD2CB1">
        <w:rPr>
          <w:rFonts w:ascii="Arial" w:hAnsi="Arial" w:cs="Arial"/>
          <w:b/>
          <w:color w:val="000000"/>
          <w:sz w:val="24"/>
          <w:szCs w:val="24"/>
          <w:lang w:eastAsia="hr-HR"/>
        </w:rPr>
        <w:t xml:space="preserve">IZMJENA </w:t>
      </w:r>
      <w:r w:rsidR="002D0C4A" w:rsidRPr="007C5846">
        <w:rPr>
          <w:rFonts w:ascii="Arial" w:hAnsi="Arial" w:cs="Arial"/>
          <w:b/>
          <w:color w:val="000000"/>
          <w:sz w:val="24"/>
          <w:szCs w:val="24"/>
          <w:lang w:eastAsia="hr-HR"/>
        </w:rPr>
        <w:t>POZIVA NA DOSTAVU PONUDA</w:t>
      </w:r>
    </w:p>
    <w:p w14:paraId="46EE251F" w14:textId="77777777" w:rsidR="002D0C4A" w:rsidRPr="007C5846" w:rsidRDefault="002D0C4A" w:rsidP="002D0C4A">
      <w:pPr>
        <w:widowControl w:val="0"/>
        <w:autoSpaceDE w:val="0"/>
        <w:autoSpaceDN w:val="0"/>
        <w:ind w:right="23"/>
        <w:rPr>
          <w:rFonts w:ascii="Arial" w:hAnsi="Arial" w:cs="Arial"/>
          <w:color w:val="000000"/>
          <w:lang w:eastAsia="hr-HR"/>
        </w:rPr>
      </w:pPr>
    </w:p>
    <w:p w14:paraId="0157759F" w14:textId="4681FF87" w:rsidR="007C5846" w:rsidRDefault="007C5846" w:rsidP="007C5846">
      <w:pPr>
        <w:widowControl w:val="0"/>
        <w:autoSpaceDE w:val="0"/>
        <w:autoSpaceDN w:val="0"/>
        <w:ind w:right="23"/>
        <w:jc w:val="both"/>
        <w:rPr>
          <w:rFonts w:ascii="Arial" w:hAnsi="Arial" w:cs="Arial"/>
        </w:rPr>
      </w:pPr>
      <w:r>
        <w:rPr>
          <w:rFonts w:ascii="Arial" w:hAnsi="Arial" w:cs="Arial"/>
        </w:rPr>
        <w:t xml:space="preserve">Naručitelj: </w:t>
      </w:r>
      <w:r w:rsidR="002B18B1">
        <w:rPr>
          <w:rStyle w:val="Naglaeno"/>
          <w:rFonts w:ascii="Arial" w:hAnsi="Arial" w:cs="Arial"/>
        </w:rPr>
        <w:t>DOK-ING d.o.o., Slavonska avenija 22G, 10000 Zagreb</w:t>
      </w:r>
    </w:p>
    <w:p w14:paraId="25E28F02" w14:textId="13480ED6" w:rsidR="002D0C4A" w:rsidRPr="007C5846" w:rsidRDefault="002D0C4A" w:rsidP="007C5846">
      <w:pPr>
        <w:widowControl w:val="0"/>
        <w:autoSpaceDE w:val="0"/>
        <w:autoSpaceDN w:val="0"/>
        <w:ind w:right="23"/>
        <w:jc w:val="both"/>
        <w:rPr>
          <w:rFonts w:ascii="Arial" w:hAnsi="Arial" w:cs="Arial"/>
        </w:rPr>
      </w:pPr>
      <w:r w:rsidRPr="007C5846">
        <w:rPr>
          <w:rFonts w:ascii="Arial" w:hAnsi="Arial" w:cs="Arial"/>
          <w:color w:val="000000"/>
          <w:lang w:eastAsia="hr-HR"/>
        </w:rPr>
        <w:t xml:space="preserve">Predmet nabave: </w:t>
      </w:r>
      <w:r w:rsidR="007C5846" w:rsidRPr="007C5846">
        <w:rPr>
          <w:rFonts w:ascii="Arial" w:hAnsi="Arial" w:cs="Arial"/>
          <w:b/>
          <w:spacing w:val="4"/>
          <w:lang w:eastAsia="hr-HR"/>
        </w:rPr>
        <w:t>Nabava opreme i radova u sklopu promicanja mjera energetske učinkovitosti tvrtke DOK-ING d.o.o.</w:t>
      </w:r>
    </w:p>
    <w:p w14:paraId="135F1FBE" w14:textId="2B15E09A" w:rsidR="002D0C4A" w:rsidRPr="007C5846" w:rsidRDefault="002D0C4A" w:rsidP="002D0C4A">
      <w:pPr>
        <w:jc w:val="both"/>
        <w:rPr>
          <w:rFonts w:ascii="Arial" w:hAnsi="Arial" w:cs="Arial"/>
          <w:color w:val="000000"/>
          <w:lang w:eastAsia="hr-HR"/>
        </w:rPr>
      </w:pPr>
      <w:r w:rsidRPr="007C5846">
        <w:rPr>
          <w:rFonts w:ascii="Arial" w:hAnsi="Arial" w:cs="Arial"/>
        </w:rPr>
        <w:t xml:space="preserve">Evidencijski broj nabave: </w:t>
      </w:r>
      <w:r w:rsidR="007C5846" w:rsidRPr="007C5846">
        <w:rPr>
          <w:rFonts w:ascii="Arial" w:hAnsi="Arial" w:cs="Arial"/>
          <w:b/>
          <w:spacing w:val="4"/>
        </w:rPr>
        <w:t>OPR 1/2022</w:t>
      </w:r>
    </w:p>
    <w:p w14:paraId="4C8A395C" w14:textId="1F0EEB4C" w:rsidR="00BC6B63" w:rsidRDefault="002D0C4A" w:rsidP="002B18B1">
      <w:pPr>
        <w:jc w:val="both"/>
        <w:rPr>
          <w:rFonts w:ascii="Arial" w:hAnsi="Arial" w:cs="Arial"/>
        </w:rPr>
      </w:pPr>
      <w:r w:rsidRPr="007C5846">
        <w:rPr>
          <w:rFonts w:ascii="Arial" w:hAnsi="Arial" w:cs="Arial"/>
        </w:rPr>
        <w:t xml:space="preserve">Sukladno točki </w:t>
      </w:r>
      <w:r w:rsidRPr="002B18B1">
        <w:rPr>
          <w:rFonts w:ascii="Arial" w:hAnsi="Arial" w:cs="Arial"/>
          <w:i/>
          <w:iCs/>
        </w:rPr>
        <w:t>1.2.</w:t>
      </w:r>
      <w:r w:rsidR="002B18B1" w:rsidRPr="002B18B1">
        <w:rPr>
          <w:rFonts w:ascii="Arial" w:hAnsi="Arial" w:cs="Arial"/>
          <w:i/>
          <w:iCs/>
        </w:rPr>
        <w:t xml:space="preserve"> Osoba ili služba zadužena za kontakt</w:t>
      </w:r>
      <w:r w:rsidRPr="007C5846">
        <w:rPr>
          <w:rFonts w:ascii="Arial" w:hAnsi="Arial" w:cs="Arial"/>
        </w:rPr>
        <w:t xml:space="preserve"> Poziva na dostavu ponuda</w:t>
      </w:r>
      <w:r w:rsidR="002B18B1">
        <w:rPr>
          <w:rFonts w:ascii="Arial" w:hAnsi="Arial" w:cs="Arial"/>
        </w:rPr>
        <w:t xml:space="preserve"> od dana 29. travnja 2022. godine</w:t>
      </w:r>
      <w:r w:rsidRPr="007C5846">
        <w:rPr>
          <w:rFonts w:ascii="Arial" w:hAnsi="Arial" w:cs="Arial"/>
        </w:rPr>
        <w:t xml:space="preserve">, </w:t>
      </w:r>
      <w:r w:rsidR="00BC6B63">
        <w:rPr>
          <w:rFonts w:ascii="Arial" w:hAnsi="Arial" w:cs="Arial"/>
        </w:rPr>
        <w:t>t</w:t>
      </w:r>
      <w:r w:rsidR="00BC6B63" w:rsidRPr="00B24104">
        <w:rPr>
          <w:rFonts w:ascii="Arial" w:hAnsi="Arial" w:cs="Arial"/>
        </w:rPr>
        <w:t>ijekom roka za dostavu ponuda zainteresirani gospodarski subjekti mogu zahtijevati dodatne informacije u vezi s Pozivom na dostavu ponuda. Dodatne informacije bit će objavljene bez navođenja podataka o podnositelju zahtjeva na internetskoj stranici www.strukturnifondovi.hr, gdje je objavljen i Poziv na dostavu ponuda (ako gospodarski subjekt zahtijeva dodatne informacije, objašnjenja ili izmjene u vezi s uvjetima iz poziva na dostavu ponuda tijekom roka za dostavu ponuda). Ako Naručitelj za vrijeme roka za dostavu ponuda mijenja Poziv na dostavu ponuda, osigurat će dostupnost izmjena svim zainteresiranim gospodarskim subjektima na istom mjestu na kojem je objavljen osnovni Poziv na dostavu ponuda. Rok za dostavu ponude je potrebno primjereno produljiti</w:t>
      </w:r>
      <w:r w:rsidR="00BC6B63">
        <w:rPr>
          <w:rFonts w:ascii="Arial" w:hAnsi="Arial" w:cs="Arial"/>
        </w:rPr>
        <w:t xml:space="preserve"> (za minimalno 5 dana računajući od dana objave izmjene)</w:t>
      </w:r>
      <w:r w:rsidR="00BC6B63" w:rsidRPr="00B24104">
        <w:rPr>
          <w:rFonts w:ascii="Arial" w:hAnsi="Arial" w:cs="Arial"/>
        </w:rPr>
        <w:t xml:space="preserve"> ako je rok za dostavu ponude kraći od 5 (pet) dana od dana objave izmjene.</w:t>
      </w:r>
    </w:p>
    <w:p w14:paraId="68F934DD" w14:textId="77777777" w:rsidR="002B18B1" w:rsidRDefault="002B18B1" w:rsidP="002D0C4A">
      <w:pPr>
        <w:jc w:val="both"/>
        <w:rPr>
          <w:rFonts w:ascii="Arial" w:hAnsi="Arial" w:cs="Arial"/>
        </w:rPr>
      </w:pPr>
    </w:p>
    <w:p w14:paraId="181541B3" w14:textId="7390588B" w:rsidR="00BC6B63" w:rsidRPr="006044FD" w:rsidRDefault="002B18B1" w:rsidP="002D0C4A">
      <w:pPr>
        <w:jc w:val="both"/>
        <w:rPr>
          <w:rFonts w:ascii="Arial" w:hAnsi="Arial" w:cs="Arial"/>
          <w:b/>
          <w:bCs/>
          <w:u w:val="single"/>
        </w:rPr>
      </w:pPr>
      <w:r w:rsidRPr="006044FD">
        <w:rPr>
          <w:rFonts w:ascii="Arial" w:hAnsi="Arial" w:cs="Arial"/>
          <w:b/>
          <w:bCs/>
          <w:u w:val="single"/>
        </w:rPr>
        <w:t>N</w:t>
      </w:r>
      <w:r w:rsidR="002D0C4A" w:rsidRPr="006044FD">
        <w:rPr>
          <w:rFonts w:ascii="Arial" w:hAnsi="Arial" w:cs="Arial"/>
          <w:b/>
          <w:bCs/>
          <w:u w:val="single"/>
        </w:rPr>
        <w:t xml:space="preserve">aručitelj </w:t>
      </w:r>
      <w:r w:rsidR="00BC6B63" w:rsidRPr="006044FD">
        <w:rPr>
          <w:rFonts w:ascii="Arial" w:hAnsi="Arial" w:cs="Arial"/>
          <w:b/>
          <w:bCs/>
          <w:u w:val="single"/>
        </w:rPr>
        <w:t>dana 16. svibnja 2022. godine zaprima upit gospodarskog subjekta kako slijedi:</w:t>
      </w:r>
    </w:p>
    <w:p w14:paraId="5B23DCA6" w14:textId="06A3A981" w:rsidR="00BC6B63" w:rsidRPr="006044FD" w:rsidRDefault="00BC6B63" w:rsidP="006044FD">
      <w:pPr>
        <w:shd w:val="clear" w:color="auto" w:fill="FFFFFF"/>
        <w:spacing w:after="0" w:line="240" w:lineRule="auto"/>
        <w:jc w:val="both"/>
        <w:rPr>
          <w:rFonts w:ascii="Arial" w:eastAsia="Times New Roman" w:hAnsi="Arial" w:cs="Arial"/>
          <w:i/>
          <w:iCs/>
          <w:color w:val="222222"/>
          <w:lang w:eastAsia="hr-HR"/>
        </w:rPr>
      </w:pPr>
      <w:r w:rsidRPr="00BC6B63">
        <w:rPr>
          <w:rFonts w:ascii="Arial" w:eastAsia="Times New Roman" w:hAnsi="Arial" w:cs="Arial"/>
          <w:i/>
          <w:iCs/>
          <w:color w:val="222222"/>
          <w:lang w:eastAsia="hr-HR"/>
        </w:rPr>
        <w:t>„Vezano za predmetni natječaj </w:t>
      </w:r>
      <w:bookmarkStart w:id="0" w:name="m_-3134319101299565509__Hlk101464829"/>
      <w:r w:rsidRPr="00BC6B63">
        <w:rPr>
          <w:rFonts w:ascii="Arial" w:eastAsia="Times New Roman" w:hAnsi="Arial" w:cs="Arial"/>
          <w:i/>
          <w:iCs/>
          <w:color w:val="222222"/>
          <w:lang w:eastAsia="hr-HR"/>
        </w:rPr>
        <w:t>„</w:t>
      </w:r>
      <w:r w:rsidRPr="00BC6B63">
        <w:rPr>
          <w:rFonts w:ascii="Arial" w:eastAsia="Times New Roman" w:hAnsi="Arial" w:cs="Arial"/>
          <w:b/>
          <w:bCs/>
          <w:i/>
          <w:iCs/>
          <w:color w:val="222222"/>
          <w:lang w:eastAsia="hr-HR"/>
        </w:rPr>
        <w:t>Nabava opreme i radova u sklopu promicanja mjera energetske učinkovitosti tvrtke DOK-ING d.o.o2</w:t>
      </w:r>
      <w:r w:rsidRPr="00BC6B63">
        <w:rPr>
          <w:rFonts w:ascii="Arial" w:eastAsia="Times New Roman" w:hAnsi="Arial" w:cs="Arial"/>
          <w:i/>
          <w:iCs/>
          <w:color w:val="222222"/>
          <w:lang w:eastAsia="hr-HR"/>
        </w:rPr>
        <w:t>.</w:t>
      </w:r>
      <w:bookmarkEnd w:id="0"/>
      <w:r w:rsidRPr="00BC6B63">
        <w:rPr>
          <w:rFonts w:ascii="Arial" w:eastAsia="Times New Roman" w:hAnsi="Arial" w:cs="Arial"/>
          <w:i/>
          <w:iCs/>
          <w:color w:val="222222"/>
          <w:lang w:eastAsia="hr-HR"/>
        </w:rPr>
        <w:t>, molim Vas da nam ili otključate troškovnike i omogućite nam pristup takvim troškovnicima ili da samo proširite stupce u troškovnicima kako bi ukucane cijene bile vidljive, naime u nekim stavkama nam nije vidljiva cijena kad ju upišemo, vidi se ukupna rekapitulacija, ali u samoj stavci, odnosno redu/stupcu je znak </w:t>
      </w:r>
      <w:r w:rsidRPr="00BC6B63">
        <w:rPr>
          <w:rFonts w:ascii="Arial" w:eastAsia="Times New Roman" w:hAnsi="Arial" w:cs="Arial"/>
          <w:b/>
          <w:bCs/>
          <w:i/>
          <w:iCs/>
          <w:color w:val="222222"/>
          <w:lang w:eastAsia="hr-HR"/>
        </w:rPr>
        <w:t>#####</w:t>
      </w:r>
      <w:r w:rsidRPr="00BC6B63">
        <w:rPr>
          <w:rFonts w:ascii="Arial" w:eastAsia="Times New Roman" w:hAnsi="Arial" w:cs="Arial"/>
          <w:i/>
          <w:iCs/>
          <w:color w:val="222222"/>
          <w:lang w:eastAsia="hr-HR"/>
        </w:rPr>
        <w:t>, jer je stupac preuski.“</w:t>
      </w:r>
    </w:p>
    <w:p w14:paraId="6F8B57D8" w14:textId="17FC34D8" w:rsidR="00BC6B63" w:rsidRDefault="00BC6B63" w:rsidP="002D0C4A">
      <w:pPr>
        <w:jc w:val="both"/>
        <w:rPr>
          <w:rFonts w:ascii="Arial" w:hAnsi="Arial" w:cs="Arial"/>
          <w:b/>
          <w:bCs/>
        </w:rPr>
      </w:pPr>
    </w:p>
    <w:p w14:paraId="4183F0C6" w14:textId="77777777" w:rsidR="00EC09AC" w:rsidRDefault="00EC09AC" w:rsidP="002D0C4A">
      <w:pPr>
        <w:jc w:val="both"/>
        <w:rPr>
          <w:rFonts w:ascii="Arial" w:hAnsi="Arial" w:cs="Arial"/>
          <w:b/>
          <w:bCs/>
        </w:rPr>
      </w:pPr>
    </w:p>
    <w:p w14:paraId="71F3AC87" w14:textId="2C2EBC58" w:rsidR="00EC09AC" w:rsidRPr="006044FD" w:rsidRDefault="00BC6B63" w:rsidP="002D0C4A">
      <w:pPr>
        <w:jc w:val="both"/>
        <w:rPr>
          <w:rFonts w:ascii="Arial" w:hAnsi="Arial" w:cs="Arial"/>
          <w:b/>
          <w:bCs/>
          <w:u w:val="single"/>
        </w:rPr>
      </w:pPr>
      <w:r w:rsidRPr="006044FD">
        <w:rPr>
          <w:rFonts w:ascii="Arial" w:hAnsi="Arial" w:cs="Arial"/>
          <w:b/>
          <w:bCs/>
          <w:u w:val="single"/>
        </w:rPr>
        <w:t xml:space="preserve">Naručitelj daje odgovor </w:t>
      </w:r>
      <w:r w:rsidR="006044FD">
        <w:rPr>
          <w:rFonts w:ascii="Arial" w:hAnsi="Arial" w:cs="Arial"/>
          <w:b/>
          <w:bCs/>
          <w:u w:val="single"/>
        </w:rPr>
        <w:t xml:space="preserve">na zaprimljeni upit </w:t>
      </w:r>
      <w:r w:rsidRPr="006044FD">
        <w:rPr>
          <w:rFonts w:ascii="Arial" w:hAnsi="Arial" w:cs="Arial"/>
          <w:b/>
          <w:bCs/>
          <w:u w:val="single"/>
        </w:rPr>
        <w:t xml:space="preserve">kako slijedi: </w:t>
      </w:r>
    </w:p>
    <w:p w14:paraId="671062AE" w14:textId="5CC98EF0" w:rsidR="00BC6B63" w:rsidRDefault="00BC6B63" w:rsidP="006B0031">
      <w:pPr>
        <w:shd w:val="clear" w:color="auto" w:fill="FFFFFF"/>
        <w:spacing w:after="0" w:line="240" w:lineRule="auto"/>
        <w:jc w:val="both"/>
        <w:rPr>
          <w:rFonts w:ascii="Arial" w:eastAsia="Times New Roman" w:hAnsi="Arial" w:cs="Arial"/>
          <w:color w:val="222222"/>
          <w:lang w:eastAsia="hr-HR"/>
        </w:rPr>
      </w:pPr>
      <w:r>
        <w:rPr>
          <w:rFonts w:ascii="Arial" w:eastAsia="Times New Roman" w:hAnsi="Arial" w:cs="Arial"/>
          <w:color w:val="222222"/>
          <w:lang w:eastAsia="hr-HR"/>
        </w:rPr>
        <w:t>Naručitelj mijenja Prilog II. Troškovnik na način da proširuje kolone „Jedinična cijena“ te „Iznos“</w:t>
      </w:r>
      <w:r w:rsidR="008B4616">
        <w:rPr>
          <w:rFonts w:ascii="Arial" w:eastAsia="Times New Roman" w:hAnsi="Arial" w:cs="Arial"/>
          <w:color w:val="222222"/>
          <w:lang w:eastAsia="hr-HR"/>
        </w:rPr>
        <w:t xml:space="preserve"> u svim listovima dokumenta</w:t>
      </w:r>
      <w:r w:rsidR="0074338A">
        <w:rPr>
          <w:rFonts w:ascii="Arial" w:eastAsia="Times New Roman" w:hAnsi="Arial" w:cs="Arial"/>
          <w:color w:val="222222"/>
          <w:lang w:eastAsia="hr-HR"/>
        </w:rPr>
        <w:t xml:space="preserve">, a sve s ciljem kako bi upisani iznosi bili vidljivi. </w:t>
      </w:r>
    </w:p>
    <w:p w14:paraId="06D3D670" w14:textId="07D64675" w:rsidR="0074338A" w:rsidRDefault="0074338A" w:rsidP="006B0031">
      <w:pPr>
        <w:shd w:val="clear" w:color="auto" w:fill="FFFFFF"/>
        <w:spacing w:after="0" w:line="240" w:lineRule="auto"/>
        <w:jc w:val="both"/>
        <w:rPr>
          <w:rFonts w:ascii="Arial" w:eastAsia="Times New Roman" w:hAnsi="Arial" w:cs="Arial"/>
          <w:color w:val="222222"/>
          <w:lang w:eastAsia="hr-HR"/>
        </w:rPr>
      </w:pPr>
    </w:p>
    <w:p w14:paraId="425999B8" w14:textId="303F5852" w:rsidR="0074338A" w:rsidRPr="00673FB3" w:rsidRDefault="0074338A" w:rsidP="006B0031">
      <w:pPr>
        <w:shd w:val="clear" w:color="auto" w:fill="FFFFFF"/>
        <w:spacing w:after="0" w:line="240" w:lineRule="auto"/>
        <w:jc w:val="both"/>
        <w:rPr>
          <w:rFonts w:ascii="Arial" w:eastAsia="Times New Roman" w:hAnsi="Arial" w:cs="Arial"/>
          <w:i/>
          <w:iCs/>
          <w:color w:val="222222"/>
          <w:u w:val="single"/>
          <w:lang w:eastAsia="hr-HR"/>
        </w:rPr>
      </w:pPr>
      <w:r w:rsidRPr="00673FB3">
        <w:rPr>
          <w:rFonts w:ascii="Arial" w:eastAsia="Times New Roman" w:hAnsi="Arial" w:cs="Arial"/>
          <w:color w:val="222222"/>
          <w:u w:val="single"/>
          <w:lang w:eastAsia="hr-HR"/>
        </w:rPr>
        <w:t xml:space="preserve">Shodno navedenome, Naručitelj objavljuje novu verziju Priloga II. Troškovnik pod nazivom </w:t>
      </w:r>
      <w:r w:rsidRPr="00673FB3">
        <w:rPr>
          <w:rFonts w:ascii="Arial" w:eastAsia="Times New Roman" w:hAnsi="Arial" w:cs="Arial"/>
          <w:i/>
          <w:iCs/>
          <w:color w:val="222222"/>
          <w:u w:val="single"/>
          <w:lang w:eastAsia="hr-HR"/>
        </w:rPr>
        <w:t>„03 Prilog II_Troskovnik_V2“.</w:t>
      </w:r>
    </w:p>
    <w:p w14:paraId="64946CFE" w14:textId="092BFEC9" w:rsidR="00BC6B63" w:rsidRDefault="00BC6B63" w:rsidP="006B0031">
      <w:pPr>
        <w:shd w:val="clear" w:color="auto" w:fill="FFFFFF"/>
        <w:spacing w:after="0" w:line="240" w:lineRule="auto"/>
        <w:jc w:val="both"/>
        <w:rPr>
          <w:rFonts w:ascii="Arial" w:eastAsia="Times New Roman" w:hAnsi="Arial" w:cs="Arial"/>
          <w:color w:val="222222"/>
          <w:lang w:eastAsia="hr-HR"/>
        </w:rPr>
      </w:pPr>
    </w:p>
    <w:p w14:paraId="384ED23B" w14:textId="3D233583" w:rsidR="0074338A" w:rsidRDefault="0074338A" w:rsidP="006B0031">
      <w:pPr>
        <w:shd w:val="clear" w:color="auto" w:fill="FFFFFF"/>
        <w:spacing w:after="0" w:line="240" w:lineRule="auto"/>
        <w:jc w:val="both"/>
        <w:rPr>
          <w:rFonts w:ascii="Arial" w:eastAsia="Times New Roman" w:hAnsi="Arial" w:cs="Arial"/>
          <w:color w:val="222222"/>
          <w:lang w:eastAsia="hr-HR"/>
        </w:rPr>
      </w:pPr>
      <w:r>
        <w:rPr>
          <w:rFonts w:ascii="Arial" w:eastAsia="Times New Roman" w:hAnsi="Arial" w:cs="Arial"/>
          <w:color w:val="222222"/>
          <w:lang w:eastAsia="hr-HR"/>
        </w:rPr>
        <w:t xml:space="preserve">Ostali dijelovi Troškovnika ostaju nepromijenjeni. </w:t>
      </w:r>
    </w:p>
    <w:p w14:paraId="0AC8A6A1" w14:textId="4EAD1F44" w:rsidR="0074338A" w:rsidRDefault="0074338A" w:rsidP="006B0031">
      <w:pPr>
        <w:shd w:val="clear" w:color="auto" w:fill="FFFFFF"/>
        <w:spacing w:after="0" w:line="240" w:lineRule="auto"/>
        <w:jc w:val="both"/>
        <w:rPr>
          <w:rFonts w:ascii="Arial" w:eastAsia="Times New Roman" w:hAnsi="Arial" w:cs="Arial"/>
          <w:color w:val="222222"/>
          <w:lang w:eastAsia="hr-HR"/>
        </w:rPr>
      </w:pPr>
    </w:p>
    <w:p w14:paraId="0FD4D297" w14:textId="04B7E341" w:rsidR="0074338A" w:rsidRPr="008B0374" w:rsidRDefault="0074338A" w:rsidP="00673FB3">
      <w:pPr>
        <w:shd w:val="clear" w:color="auto" w:fill="FFFFFF"/>
        <w:spacing w:after="0" w:line="240" w:lineRule="auto"/>
        <w:jc w:val="both"/>
      </w:pPr>
      <w:r>
        <w:rPr>
          <w:rFonts w:ascii="Arial" w:eastAsia="Times New Roman" w:hAnsi="Arial" w:cs="Arial"/>
          <w:color w:val="222222"/>
          <w:lang w:eastAsia="hr-HR"/>
        </w:rPr>
        <w:t>U slučaju da ponuditelj dostavi Troškovnik u kojem nisu vidljive jediničn</w:t>
      </w:r>
      <w:r w:rsidR="003E671A">
        <w:rPr>
          <w:rFonts w:ascii="Arial" w:eastAsia="Times New Roman" w:hAnsi="Arial" w:cs="Arial"/>
          <w:color w:val="222222"/>
          <w:lang w:eastAsia="hr-HR"/>
        </w:rPr>
        <w:t>a</w:t>
      </w:r>
      <w:r>
        <w:rPr>
          <w:rFonts w:ascii="Arial" w:eastAsia="Times New Roman" w:hAnsi="Arial" w:cs="Arial"/>
          <w:color w:val="222222"/>
          <w:lang w:eastAsia="hr-HR"/>
        </w:rPr>
        <w:t xml:space="preserve"> i ukupna cijena pojedine stavke, </w:t>
      </w:r>
      <w:r w:rsidR="00673FB3">
        <w:rPr>
          <w:rFonts w:ascii="Arial" w:eastAsia="Times New Roman" w:hAnsi="Arial" w:cs="Arial"/>
          <w:color w:val="222222"/>
          <w:lang w:eastAsia="hr-HR"/>
        </w:rPr>
        <w:t xml:space="preserve">tj. u slučaju da iste nisu zaokružene na dvije decimale sukladno točki </w:t>
      </w:r>
      <w:r w:rsidR="00673FB3" w:rsidRPr="00673FB3">
        <w:rPr>
          <w:rFonts w:ascii="Arial" w:eastAsia="Times New Roman" w:hAnsi="Arial" w:cs="Arial"/>
          <w:i/>
          <w:iCs/>
          <w:color w:val="222222"/>
          <w:lang w:eastAsia="hr-HR"/>
        </w:rPr>
        <w:t xml:space="preserve">2.7. Troškovnik </w:t>
      </w:r>
      <w:r w:rsidR="00673FB3">
        <w:rPr>
          <w:rFonts w:ascii="Arial" w:eastAsia="Times New Roman" w:hAnsi="Arial" w:cs="Arial"/>
          <w:color w:val="222222"/>
          <w:lang w:eastAsia="hr-HR"/>
        </w:rPr>
        <w:t xml:space="preserve">Poziva na dostavu ponuda, </w:t>
      </w:r>
      <w:r w:rsidRPr="00673FB3">
        <w:rPr>
          <w:rFonts w:ascii="Arial" w:eastAsia="Times New Roman" w:hAnsi="Arial" w:cs="Arial"/>
          <w:color w:val="222222"/>
          <w:lang w:eastAsia="hr-HR"/>
        </w:rPr>
        <w:t xml:space="preserve">Naručitelj će takav </w:t>
      </w:r>
      <w:r w:rsidR="00673FB3">
        <w:rPr>
          <w:rFonts w:ascii="Arial" w:eastAsia="Times New Roman" w:hAnsi="Arial" w:cs="Arial"/>
          <w:color w:val="222222"/>
          <w:lang w:eastAsia="hr-HR"/>
        </w:rPr>
        <w:t>T</w:t>
      </w:r>
      <w:r w:rsidRPr="00673FB3">
        <w:rPr>
          <w:rFonts w:ascii="Arial" w:eastAsia="Times New Roman" w:hAnsi="Arial" w:cs="Arial"/>
          <w:color w:val="222222"/>
          <w:lang w:eastAsia="hr-HR"/>
        </w:rPr>
        <w:t xml:space="preserve">roškovnik, to jest ponudu, smatrati </w:t>
      </w:r>
      <w:r w:rsidRPr="00673FB3">
        <w:rPr>
          <w:rFonts w:ascii="Arial" w:eastAsia="Times New Roman" w:hAnsi="Arial" w:cs="Arial"/>
          <w:color w:val="222222"/>
          <w:lang w:eastAsia="hr-HR"/>
        </w:rPr>
        <w:lastRenderedPageBreak/>
        <w:t>ponudom koja je suprotna odredbama ovog Poziva na dostavu ponuda te će ponuda biti odbijena.</w:t>
      </w:r>
      <w:r w:rsidRPr="008B0374">
        <w:t xml:space="preserve"> </w:t>
      </w:r>
    </w:p>
    <w:p w14:paraId="76D6DCB4" w14:textId="77777777" w:rsidR="0068340E" w:rsidRPr="006B0031" w:rsidRDefault="0068340E" w:rsidP="006B0031">
      <w:pPr>
        <w:jc w:val="both"/>
        <w:rPr>
          <w:rFonts w:ascii="Arial" w:hAnsi="Arial" w:cs="Arial"/>
          <w:sz w:val="20"/>
          <w:szCs w:val="20"/>
        </w:rPr>
      </w:pPr>
    </w:p>
    <w:p w14:paraId="79A90375" w14:textId="0F951FDD" w:rsidR="00DE14E8" w:rsidRDefault="002D0C4A" w:rsidP="002D0C4A">
      <w:pPr>
        <w:tabs>
          <w:tab w:val="left" w:pos="3675"/>
        </w:tabs>
        <w:jc w:val="both"/>
        <w:rPr>
          <w:rFonts w:ascii="Arial" w:hAnsi="Arial" w:cs="Arial"/>
          <w:b/>
          <w:bCs/>
          <w:u w:val="single"/>
        </w:rPr>
      </w:pPr>
      <w:r w:rsidRPr="007C5846">
        <w:rPr>
          <w:rFonts w:ascii="Arial" w:hAnsi="Arial" w:cs="Arial"/>
          <w:b/>
          <w:bCs/>
          <w:u w:val="single"/>
        </w:rPr>
        <w:t xml:space="preserve">Sukladno navedenome, Naručitelj objavljuje </w:t>
      </w:r>
      <w:r w:rsidR="00673FB3">
        <w:rPr>
          <w:rFonts w:ascii="Arial" w:hAnsi="Arial" w:cs="Arial"/>
          <w:b/>
          <w:bCs/>
          <w:u w:val="single"/>
        </w:rPr>
        <w:t>II</w:t>
      </w:r>
      <w:r w:rsidRPr="007C5846">
        <w:rPr>
          <w:rFonts w:ascii="Arial" w:hAnsi="Arial" w:cs="Arial"/>
          <w:b/>
          <w:bCs/>
          <w:u w:val="single"/>
        </w:rPr>
        <w:t xml:space="preserve">. </w:t>
      </w:r>
      <w:r w:rsidR="00DD2CB1">
        <w:rPr>
          <w:rFonts w:ascii="Arial" w:hAnsi="Arial" w:cs="Arial"/>
          <w:b/>
          <w:bCs/>
          <w:u w:val="single"/>
        </w:rPr>
        <w:t xml:space="preserve">izmjenu </w:t>
      </w:r>
      <w:r w:rsidRPr="007C5846">
        <w:rPr>
          <w:rFonts w:ascii="Arial" w:hAnsi="Arial" w:cs="Arial"/>
          <w:b/>
          <w:bCs/>
          <w:u w:val="single"/>
        </w:rPr>
        <w:t xml:space="preserve">Poziva na dostavu ponuda. </w:t>
      </w:r>
    </w:p>
    <w:p w14:paraId="3018F5F6" w14:textId="77777777" w:rsidR="002D0C4A" w:rsidRPr="007C5846" w:rsidRDefault="002D0C4A" w:rsidP="002D0C4A">
      <w:pPr>
        <w:tabs>
          <w:tab w:val="left" w:pos="3675"/>
        </w:tabs>
        <w:jc w:val="both"/>
        <w:rPr>
          <w:rFonts w:ascii="Arial" w:hAnsi="Arial" w:cs="Arial"/>
        </w:rPr>
      </w:pPr>
    </w:p>
    <w:p w14:paraId="48A0A7B9" w14:textId="52EA6ACE" w:rsidR="002D0C4A" w:rsidRPr="007C5846" w:rsidRDefault="002D0C4A" w:rsidP="002D0C4A">
      <w:pPr>
        <w:tabs>
          <w:tab w:val="left" w:pos="3675"/>
        </w:tabs>
        <w:jc w:val="both"/>
        <w:rPr>
          <w:rFonts w:ascii="Arial" w:hAnsi="Arial" w:cs="Arial"/>
          <w:b/>
          <w:u w:val="single"/>
        </w:rPr>
      </w:pPr>
      <w:r w:rsidRPr="007C5846">
        <w:rPr>
          <w:rFonts w:ascii="Arial" w:hAnsi="Arial" w:cs="Arial"/>
        </w:rPr>
        <w:t>Kako ov</w:t>
      </w:r>
      <w:r w:rsidR="006B0031">
        <w:rPr>
          <w:rFonts w:ascii="Arial" w:hAnsi="Arial" w:cs="Arial"/>
        </w:rPr>
        <w:t>a</w:t>
      </w:r>
      <w:r w:rsidRPr="007C5846">
        <w:rPr>
          <w:rFonts w:ascii="Arial" w:hAnsi="Arial" w:cs="Arial"/>
        </w:rPr>
        <w:t xml:space="preserve"> </w:t>
      </w:r>
      <w:r w:rsidR="00673FB3">
        <w:rPr>
          <w:rFonts w:ascii="Arial" w:hAnsi="Arial" w:cs="Arial"/>
        </w:rPr>
        <w:t>izmjena</w:t>
      </w:r>
      <w:r w:rsidRPr="007C5846">
        <w:rPr>
          <w:rFonts w:ascii="Arial" w:hAnsi="Arial" w:cs="Arial"/>
        </w:rPr>
        <w:t xml:space="preserve"> Poziva na dostavu ponuda utječe na rok dostave ponuda, </w:t>
      </w:r>
      <w:r w:rsidR="00673FB3">
        <w:rPr>
          <w:rFonts w:ascii="Arial" w:hAnsi="Arial" w:cs="Arial"/>
          <w:b/>
          <w:u w:val="single"/>
        </w:rPr>
        <w:t xml:space="preserve">novi rok za dostavu ponuda </w:t>
      </w:r>
      <w:r w:rsidR="00EC09AC">
        <w:rPr>
          <w:rFonts w:ascii="Arial" w:hAnsi="Arial" w:cs="Arial"/>
          <w:b/>
          <w:u w:val="single"/>
        </w:rPr>
        <w:t xml:space="preserve">je </w:t>
      </w:r>
      <w:r w:rsidR="00673FB3" w:rsidRPr="00673FB3">
        <w:rPr>
          <w:rFonts w:ascii="Arial" w:hAnsi="Arial" w:cs="Arial"/>
          <w:b/>
          <w:bCs/>
          <w:u w:val="single"/>
        </w:rPr>
        <w:t>23. svibnja 2022. godine</w:t>
      </w:r>
      <w:bookmarkStart w:id="1" w:name="_Hlk488232929"/>
      <w:r w:rsidR="00673FB3" w:rsidRPr="00673FB3">
        <w:rPr>
          <w:rFonts w:ascii="Arial" w:hAnsi="Arial" w:cs="Arial"/>
          <w:b/>
          <w:bCs/>
          <w:u w:val="single"/>
        </w:rPr>
        <w:t xml:space="preserve"> do 13:00 sati</w:t>
      </w:r>
      <w:bookmarkEnd w:id="1"/>
      <w:r w:rsidR="00673FB3">
        <w:rPr>
          <w:rFonts w:ascii="Arial" w:hAnsi="Arial" w:cs="Arial"/>
          <w:b/>
          <w:bCs/>
          <w:u w:val="single"/>
        </w:rPr>
        <w:t>. O</w:t>
      </w:r>
      <w:r w:rsidRPr="007C5846">
        <w:rPr>
          <w:rFonts w:ascii="Arial" w:hAnsi="Arial" w:cs="Arial"/>
          <w:b/>
          <w:u w:val="single"/>
        </w:rPr>
        <w:t>stale odredbe Poziva na dostavu ponud</w:t>
      </w:r>
      <w:r w:rsidR="00E655D8">
        <w:rPr>
          <w:rFonts w:ascii="Arial" w:hAnsi="Arial" w:cs="Arial"/>
          <w:b/>
          <w:u w:val="single"/>
        </w:rPr>
        <w:t>a</w:t>
      </w:r>
      <w:r w:rsidRPr="007C5846">
        <w:rPr>
          <w:rFonts w:ascii="Arial" w:hAnsi="Arial" w:cs="Arial"/>
          <w:b/>
          <w:u w:val="single"/>
        </w:rPr>
        <w:t xml:space="preserve"> se   n e   m i j e nj a j u.</w:t>
      </w:r>
    </w:p>
    <w:p w14:paraId="564F3760" w14:textId="77777777" w:rsidR="002D0C4A" w:rsidRPr="007C5846" w:rsidRDefault="002D0C4A" w:rsidP="002D0C4A">
      <w:pPr>
        <w:tabs>
          <w:tab w:val="left" w:pos="3675"/>
        </w:tabs>
        <w:jc w:val="both"/>
        <w:rPr>
          <w:rFonts w:ascii="Arial" w:hAnsi="Arial" w:cs="Arial"/>
        </w:rPr>
      </w:pPr>
    </w:p>
    <w:p w14:paraId="380C4F8B" w14:textId="77777777" w:rsidR="002D0C4A" w:rsidRPr="007C5846" w:rsidRDefault="002D0C4A" w:rsidP="002D0C4A">
      <w:pPr>
        <w:tabs>
          <w:tab w:val="left" w:pos="3675"/>
        </w:tabs>
        <w:jc w:val="both"/>
        <w:rPr>
          <w:rFonts w:ascii="Arial" w:hAnsi="Arial" w:cs="Arial"/>
        </w:rPr>
      </w:pPr>
    </w:p>
    <w:p w14:paraId="4B545007" w14:textId="77777777" w:rsidR="002D0C4A" w:rsidRPr="004705C4" w:rsidRDefault="002D0C4A" w:rsidP="002D0C4A">
      <w:pPr>
        <w:pStyle w:val="yiv2248177564msolistparagraph"/>
        <w:ind w:left="720"/>
        <w:jc w:val="right"/>
        <w:rPr>
          <w:rFonts w:ascii="Arial" w:hAnsi="Arial" w:cs="Arial"/>
          <w:i/>
          <w:sz w:val="22"/>
          <w:szCs w:val="22"/>
        </w:rPr>
      </w:pPr>
      <w:r w:rsidRPr="004705C4">
        <w:rPr>
          <w:rFonts w:ascii="Arial" w:hAnsi="Arial" w:cs="Arial"/>
          <w:i/>
          <w:sz w:val="22"/>
          <w:szCs w:val="22"/>
        </w:rPr>
        <w:t>STRUČNO POVJERENSTVO ZA NABAVU</w:t>
      </w:r>
    </w:p>
    <w:p w14:paraId="6BB4F953" w14:textId="77777777" w:rsidR="004705C4" w:rsidRDefault="004705C4" w:rsidP="004705C4">
      <w:pPr>
        <w:widowControl w:val="0"/>
        <w:autoSpaceDE w:val="0"/>
        <w:autoSpaceDN w:val="0"/>
        <w:ind w:right="23"/>
        <w:rPr>
          <w:rFonts w:ascii="Arial" w:hAnsi="Arial" w:cs="Arial"/>
          <w:bCs/>
          <w:color w:val="000000"/>
          <w:lang w:eastAsia="hr-HR"/>
        </w:rPr>
      </w:pPr>
    </w:p>
    <w:p w14:paraId="68F96B15" w14:textId="6092D3E6" w:rsidR="004705C4" w:rsidRDefault="004705C4" w:rsidP="004705C4">
      <w:pPr>
        <w:widowControl w:val="0"/>
        <w:autoSpaceDE w:val="0"/>
        <w:autoSpaceDN w:val="0"/>
        <w:ind w:right="23"/>
        <w:rPr>
          <w:rFonts w:ascii="Arial" w:hAnsi="Arial" w:cs="Arial"/>
          <w:bCs/>
          <w:color w:val="000000"/>
          <w:lang w:eastAsia="hr-HR"/>
        </w:rPr>
      </w:pPr>
      <w:r w:rsidRPr="004705C4">
        <w:rPr>
          <w:rFonts w:ascii="Arial" w:hAnsi="Arial" w:cs="Arial"/>
          <w:bCs/>
          <w:color w:val="000000"/>
          <w:lang w:eastAsia="hr-HR"/>
        </w:rPr>
        <w:t xml:space="preserve">Zagreb, </w:t>
      </w:r>
      <w:r w:rsidR="00673FB3">
        <w:rPr>
          <w:rFonts w:ascii="Arial" w:hAnsi="Arial" w:cs="Arial"/>
          <w:bCs/>
          <w:color w:val="000000"/>
          <w:lang w:eastAsia="hr-HR"/>
        </w:rPr>
        <w:t>16</w:t>
      </w:r>
      <w:r w:rsidRPr="004705C4">
        <w:rPr>
          <w:rFonts w:ascii="Arial" w:hAnsi="Arial" w:cs="Arial"/>
          <w:bCs/>
          <w:color w:val="000000"/>
          <w:lang w:eastAsia="hr-HR"/>
        </w:rPr>
        <w:t>. svibnja 2022. godine</w:t>
      </w:r>
    </w:p>
    <w:p w14:paraId="3A39B29A" w14:textId="77777777" w:rsidR="004705C4" w:rsidRDefault="004705C4" w:rsidP="004705C4">
      <w:pPr>
        <w:widowControl w:val="0"/>
        <w:autoSpaceDE w:val="0"/>
        <w:autoSpaceDN w:val="0"/>
        <w:ind w:right="23"/>
        <w:rPr>
          <w:rFonts w:ascii="Arial" w:hAnsi="Arial" w:cs="Arial"/>
          <w:bCs/>
          <w:color w:val="000000"/>
          <w:lang w:eastAsia="hr-HR"/>
        </w:rPr>
      </w:pPr>
    </w:p>
    <w:p w14:paraId="7C8EEFC9" w14:textId="77777777" w:rsidR="002D0C4A" w:rsidRPr="007C5846" w:rsidRDefault="002D0C4A" w:rsidP="002D0C4A">
      <w:pPr>
        <w:pStyle w:val="yiv2248177564msolistparagraph"/>
        <w:ind w:left="720"/>
        <w:jc w:val="both"/>
        <w:rPr>
          <w:rFonts w:ascii="Arial" w:hAnsi="Arial" w:cs="Arial"/>
        </w:rPr>
      </w:pPr>
    </w:p>
    <w:sectPr w:rsidR="002D0C4A" w:rsidRPr="007C584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C48F2" w14:textId="77777777" w:rsidR="007C5846" w:rsidRDefault="007C5846" w:rsidP="007C5846">
      <w:pPr>
        <w:spacing w:after="0" w:line="240" w:lineRule="auto"/>
      </w:pPr>
      <w:r>
        <w:separator/>
      </w:r>
    </w:p>
  </w:endnote>
  <w:endnote w:type="continuationSeparator" w:id="0">
    <w:p w14:paraId="33A3C18D" w14:textId="77777777" w:rsidR="007C5846" w:rsidRDefault="007C5846" w:rsidP="007C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BA8A" w14:textId="65E66169" w:rsidR="007C5846" w:rsidRPr="007C5846" w:rsidRDefault="007C5846" w:rsidP="007C5846">
    <w:pPr>
      <w:pBdr>
        <w:top w:val="nil"/>
        <w:left w:val="nil"/>
        <w:bottom w:val="nil"/>
        <w:right w:val="nil"/>
        <w:between w:val="nil"/>
      </w:pBdr>
      <w:tabs>
        <w:tab w:val="center" w:pos="4153"/>
        <w:tab w:val="right" w:pos="8306"/>
      </w:tabs>
      <w:jc w:val="center"/>
      <w:rPr>
        <w:rFonts w:ascii="Arial" w:hAnsi="Arial" w:cs="Arial"/>
        <w:i/>
        <w:iCs/>
        <w:color w:val="000000"/>
        <w:sz w:val="20"/>
        <w:shd w:val="clear" w:color="auto" w:fill="FFFFFF"/>
      </w:rPr>
    </w:pPr>
    <w:r w:rsidRPr="007038A6">
      <w:rPr>
        <w:rFonts w:ascii="Arial" w:eastAsia="Arial" w:hAnsi="Arial" w:cs="Arial"/>
        <w:i/>
        <w:iCs/>
        <w:sz w:val="20"/>
      </w:rPr>
      <w:t>F</w:t>
    </w:r>
    <w:r w:rsidRPr="007038A6">
      <w:rPr>
        <w:rFonts w:ascii="Arial" w:hAnsi="Arial" w:cs="Arial"/>
        <w:i/>
        <w:iCs/>
        <w:color w:val="000000"/>
        <w:sz w:val="20"/>
        <w:shd w:val="clear" w:color="auto" w:fill="FFFFFF"/>
      </w:rPr>
      <w:t>inancira Europska unija – NextGenerationEU.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6293" w14:textId="77777777" w:rsidR="007C5846" w:rsidRDefault="007C5846" w:rsidP="007C5846">
      <w:pPr>
        <w:spacing w:after="0" w:line="240" w:lineRule="auto"/>
      </w:pPr>
      <w:r>
        <w:separator/>
      </w:r>
    </w:p>
  </w:footnote>
  <w:footnote w:type="continuationSeparator" w:id="0">
    <w:p w14:paraId="6CA40A13" w14:textId="77777777" w:rsidR="007C5846" w:rsidRDefault="007C5846" w:rsidP="007C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7C5846" w14:paraId="0602D4AD" w14:textId="77777777" w:rsidTr="00404F95">
      <w:trPr>
        <w:trHeight w:val="1183"/>
      </w:trPr>
      <w:tc>
        <w:tcPr>
          <w:tcW w:w="2694" w:type="dxa"/>
          <w:shd w:val="clear" w:color="auto" w:fill="auto"/>
          <w:vAlign w:val="center"/>
        </w:tcPr>
        <w:p w14:paraId="569B1418" w14:textId="77777777" w:rsidR="007C5846" w:rsidRDefault="007C5846" w:rsidP="007C5846">
          <w:pPr>
            <w:jc w:val="center"/>
            <w:rPr>
              <w:rFonts w:ascii="Arial" w:eastAsia="Arial" w:hAnsi="Arial" w:cs="Arial"/>
            </w:rPr>
          </w:pPr>
          <w:r>
            <w:rPr>
              <w:rFonts w:ascii="Arial" w:eastAsia="Arial" w:hAnsi="Arial" w:cs="Arial"/>
              <w:noProof/>
            </w:rPr>
            <w:drawing>
              <wp:inline distT="0" distB="0" distL="0" distR="0" wp14:anchorId="35A5926B" wp14:editId="2BEED4BC">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165ECE50" w14:textId="77777777" w:rsidR="007C5846" w:rsidRDefault="007C5846" w:rsidP="007C5846">
          <w:pPr>
            <w:rPr>
              <w:rFonts w:ascii="Arial" w:eastAsia="Arial" w:hAnsi="Arial" w:cs="Arial"/>
            </w:rPr>
          </w:pPr>
        </w:p>
      </w:tc>
      <w:tc>
        <w:tcPr>
          <w:tcW w:w="2217" w:type="dxa"/>
          <w:shd w:val="clear" w:color="auto" w:fill="auto"/>
          <w:vAlign w:val="center"/>
        </w:tcPr>
        <w:p w14:paraId="4E1D94A0" w14:textId="77777777" w:rsidR="007C5846" w:rsidRDefault="007C5846" w:rsidP="007C5846">
          <w:pPr>
            <w:jc w:val="center"/>
            <w:rPr>
              <w:rFonts w:ascii="Arial" w:eastAsia="Arial" w:hAnsi="Arial" w:cs="Arial"/>
            </w:rPr>
          </w:pPr>
        </w:p>
      </w:tc>
      <w:tc>
        <w:tcPr>
          <w:tcW w:w="1842" w:type="dxa"/>
          <w:shd w:val="clear" w:color="auto" w:fill="auto"/>
          <w:vAlign w:val="center"/>
        </w:tcPr>
        <w:p w14:paraId="5FDB957D" w14:textId="77777777" w:rsidR="007C5846" w:rsidRDefault="007C5846" w:rsidP="007C5846">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0463FD2D" wp14:editId="0AF468C3">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0850C901" w14:textId="77777777" w:rsidR="007C5846" w:rsidRDefault="007C5846">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60"/>
    <w:rsid w:val="002B18B1"/>
    <w:rsid w:val="002D0C4A"/>
    <w:rsid w:val="00321B60"/>
    <w:rsid w:val="003E671A"/>
    <w:rsid w:val="00400A88"/>
    <w:rsid w:val="004705C4"/>
    <w:rsid w:val="006044FD"/>
    <w:rsid w:val="00673FB3"/>
    <w:rsid w:val="0068340E"/>
    <w:rsid w:val="006B0031"/>
    <w:rsid w:val="0074338A"/>
    <w:rsid w:val="007C5846"/>
    <w:rsid w:val="008B4616"/>
    <w:rsid w:val="00BC6B63"/>
    <w:rsid w:val="00DD2CB1"/>
    <w:rsid w:val="00DE14E8"/>
    <w:rsid w:val="00E655D8"/>
    <w:rsid w:val="00EC09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C60B"/>
  <w15:chartTrackingRefBased/>
  <w15:docId w15:val="{77450292-2BAE-445A-A054-9C87FF93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yiv2248177564msolistparagraph">
    <w:name w:val="yiv2248177564msolistparagraph"/>
    <w:basedOn w:val="Normal"/>
    <w:rsid w:val="002D0C4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2D0C4A"/>
    <w:pPr>
      <w:spacing w:after="200" w:line="276" w:lineRule="auto"/>
      <w:ind w:left="720"/>
      <w:contextualSpacing/>
    </w:pPr>
  </w:style>
  <w:style w:type="paragraph" w:customStyle="1" w:styleId="Default">
    <w:name w:val="Default"/>
    <w:link w:val="DefaultChar"/>
    <w:rsid w:val="002D0C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Naglaeno">
    <w:name w:val="Strong"/>
    <w:uiPriority w:val="22"/>
    <w:qFormat/>
    <w:rsid w:val="002D0C4A"/>
    <w:rPr>
      <w:b/>
      <w:bCs/>
    </w:rPr>
  </w:style>
  <w:style w:type="paragraph" w:styleId="Zaglavlje">
    <w:name w:val="header"/>
    <w:basedOn w:val="Normal"/>
    <w:link w:val="ZaglavljeChar"/>
    <w:uiPriority w:val="99"/>
    <w:unhideWhenUsed/>
    <w:rsid w:val="007C584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5846"/>
  </w:style>
  <w:style w:type="paragraph" w:styleId="Podnoje">
    <w:name w:val="footer"/>
    <w:basedOn w:val="Normal"/>
    <w:link w:val="PodnojeChar"/>
    <w:uiPriority w:val="99"/>
    <w:unhideWhenUsed/>
    <w:rsid w:val="007C584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5846"/>
  </w:style>
  <w:style w:type="character" w:customStyle="1" w:styleId="DefaultChar">
    <w:name w:val="Default Char"/>
    <w:link w:val="Default"/>
    <w:locked/>
    <w:rsid w:val="0074338A"/>
    <w:rPr>
      <w:rFonts w:ascii="Times New Roman" w:eastAsia="Times New Roman" w:hAnsi="Times New Roman" w:cs="Times New Roman"/>
      <w:color w:val="000000"/>
      <w:sz w:val="24"/>
      <w:szCs w:val="24"/>
    </w:rPr>
  </w:style>
  <w:style w:type="paragraph" w:customStyle="1" w:styleId="normalweb-000013">
    <w:name w:val="normalweb-000013"/>
    <w:basedOn w:val="Normal"/>
    <w:rsid w:val="00673FB3"/>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customStyle="1" w:styleId="defaultparagraphfont-000004">
    <w:name w:val="defaultparagraphfont-000004"/>
    <w:basedOn w:val="Zadanifontodlomka"/>
    <w:rsid w:val="00673FB3"/>
    <w:rPr>
      <w:rFonts w:ascii="Times New Roman" w:hAnsi="Times New Roman" w:cs="Times New Roman" w:hint="default"/>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55028">
      <w:bodyDiv w:val="1"/>
      <w:marLeft w:val="0"/>
      <w:marRight w:val="0"/>
      <w:marTop w:val="0"/>
      <w:marBottom w:val="0"/>
      <w:divBdr>
        <w:top w:val="none" w:sz="0" w:space="0" w:color="auto"/>
        <w:left w:val="none" w:sz="0" w:space="0" w:color="auto"/>
        <w:bottom w:val="none" w:sz="0" w:space="0" w:color="auto"/>
        <w:right w:val="none" w:sz="0" w:space="0" w:color="auto"/>
      </w:divBdr>
    </w:div>
    <w:div w:id="1309898993">
      <w:bodyDiv w:val="1"/>
      <w:marLeft w:val="0"/>
      <w:marRight w:val="0"/>
      <w:marTop w:val="0"/>
      <w:marBottom w:val="0"/>
      <w:divBdr>
        <w:top w:val="none" w:sz="0" w:space="0" w:color="auto"/>
        <w:left w:val="none" w:sz="0" w:space="0" w:color="auto"/>
        <w:bottom w:val="none" w:sz="0" w:space="0" w:color="auto"/>
        <w:right w:val="none" w:sz="0" w:space="0" w:color="auto"/>
      </w:divBdr>
    </w:div>
    <w:div w:id="17742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445</Words>
  <Characters>2537</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Krsnik</dc:creator>
  <cp:keywords/>
  <dc:description/>
  <cp:lastModifiedBy>Leonarda Krsnik</cp:lastModifiedBy>
  <cp:revision>9</cp:revision>
  <dcterms:created xsi:type="dcterms:W3CDTF">2022-05-10T15:45:00Z</dcterms:created>
  <dcterms:modified xsi:type="dcterms:W3CDTF">2022-05-16T16:57:00Z</dcterms:modified>
</cp:coreProperties>
</file>