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C798" w14:textId="4958BD3C" w:rsidR="00F21D37" w:rsidRPr="0086198A" w:rsidRDefault="00F21D37">
      <w:pPr>
        <w:pStyle w:val="Default"/>
        <w:jc w:val="center"/>
        <w:rPr>
          <w:rFonts w:ascii="Lucida Sans Unicode" w:hAnsi="Lucida Sans Unicode" w:cs="Lucida Sans Unicode"/>
          <w:bCs/>
          <w:iCs/>
          <w:sz w:val="20"/>
          <w:szCs w:val="20"/>
        </w:rPr>
      </w:pPr>
    </w:p>
    <w:p w14:paraId="61039EDD" w14:textId="278062EF" w:rsidR="00682295" w:rsidRPr="00C9228A" w:rsidRDefault="00687842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9228A">
        <w:rPr>
          <w:rFonts w:ascii="Lucida Sans Unicode" w:hAnsi="Lucida Sans Unicode" w:cs="Lucida Sans Unicode"/>
          <w:b/>
          <w:bCs/>
          <w:sz w:val="22"/>
          <w:szCs w:val="22"/>
        </w:rPr>
        <w:t>Obrazac 2.</w:t>
      </w:r>
      <w:r w:rsidR="00682295" w:rsidRPr="00C9228A">
        <w:rPr>
          <w:rFonts w:ascii="Lucida Sans Unicode" w:hAnsi="Lucida Sans Unicode" w:cs="Lucida Sans Unicode"/>
          <w:b/>
          <w:bCs/>
          <w:sz w:val="22"/>
          <w:szCs w:val="22"/>
        </w:rPr>
        <w:t xml:space="preserve"> Izjava prijavitelja i partnera</w:t>
      </w:r>
    </w:p>
    <w:p w14:paraId="08CC6F62" w14:textId="77777777" w:rsidR="00682295" w:rsidRPr="00C9228A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C9228A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531F6875" w14:textId="77777777" w:rsidR="00D806EE" w:rsidRPr="00C9228A" w:rsidRDefault="003B17EF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Poziv na dostavu projektnih prijedloga</w:t>
      </w:r>
      <w:r w:rsidR="00D8458C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</w:p>
    <w:p w14:paraId="13AC92D4" w14:textId="77777777" w:rsidR="00EF0DE6" w:rsidRPr="00C9228A" w:rsidRDefault="00AE6312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„</w:t>
      </w:r>
      <w:r w:rsidR="006D2CF7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OSIGURAVANJE ŠKOLSKE PREHRANE ZA DJECU U RIZIKU OD SIROMAŠTVA</w:t>
      </w:r>
      <w:r w:rsidR="00EA1740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</w:p>
    <w:p w14:paraId="084EEE02" w14:textId="5887EFBE" w:rsidR="00F21D37" w:rsidRPr="00C9228A" w:rsidRDefault="00EA1740" w:rsidP="00F422B1">
      <w:pPr>
        <w:pStyle w:val="Default"/>
        <w:jc w:val="center"/>
        <w:rPr>
          <w:rFonts w:ascii="Lucida Sans Unicode" w:hAnsi="Lucida Sans Unicode" w:cs="Lucida Sans Unicode"/>
          <w:b/>
          <w:color w:val="00000A"/>
          <w:sz w:val="22"/>
          <w:szCs w:val="22"/>
        </w:rPr>
      </w:pPr>
      <w:r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(školska godina </w:t>
      </w:r>
      <w:r w:rsidR="00FD64E9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2022</w:t>
      </w:r>
      <w:r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.</w:t>
      </w:r>
      <w:r w:rsidR="00EE4A79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  <w:r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-</w:t>
      </w:r>
      <w:r w:rsidR="00EE4A79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 xml:space="preserve"> </w:t>
      </w:r>
      <w:r w:rsidR="00FD64E9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2023</w:t>
      </w:r>
      <w:r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.)</w:t>
      </w:r>
      <w:r w:rsidR="00AE6312" w:rsidRPr="00C9228A">
        <w:rPr>
          <w:rFonts w:ascii="Lucida Sans Unicode" w:hAnsi="Lucida Sans Unicode" w:cs="Lucida Sans Unicode"/>
          <w:b/>
          <w:color w:val="00000A"/>
          <w:sz w:val="22"/>
          <w:szCs w:val="22"/>
        </w:rPr>
        <w:t>“</w:t>
      </w:r>
    </w:p>
    <w:p w14:paraId="570D89C2" w14:textId="77777777" w:rsidR="00F21D37" w:rsidRPr="001F23AC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77777777" w:rsidR="00F21D37" w:rsidRPr="00C9228A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C9228A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772EF8A" w14:textId="77777777" w:rsidR="00F21D37" w:rsidRPr="00C9228A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C9228A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1F5C4E76" w14:textId="25C9C3BF" w:rsidR="00F21D37" w:rsidRPr="00C9228A" w:rsidRDefault="003B17EF" w:rsidP="00F422B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0" w:name="_Toc305509692"/>
      <w:r w:rsidRPr="00C9228A">
        <w:rPr>
          <w:rFonts w:ascii="Lucida Sans Unicode" w:hAnsi="Lucida Sans Unicode" w:cs="Lucida Sans Unicode"/>
          <w:b w:val="0"/>
          <w:szCs w:val="22"/>
        </w:rPr>
        <w:t>Izjava o partnerstvu</w:t>
      </w:r>
      <w:bookmarkEnd w:id="0"/>
    </w:p>
    <w:p w14:paraId="333AC9BA" w14:textId="77777777" w:rsidR="00F21D37" w:rsidRPr="00C9228A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C9228A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C9228A">
        <w:rPr>
          <w:rFonts w:ascii="Lucida Sans Unicode" w:hAnsi="Lucida Sans Unicode" w:cs="Lucida Sans Unicode"/>
          <w:i/>
          <w:sz w:val="22"/>
          <w:szCs w:val="22"/>
        </w:rPr>
        <w:tab/>
      </w:r>
      <w:r w:rsidRPr="00C9228A">
        <w:rPr>
          <w:rFonts w:ascii="Lucida Sans Unicode" w:hAnsi="Lucida Sans Unicode" w:cs="Lucida Sans Unicode"/>
          <w:i/>
          <w:sz w:val="22"/>
          <w:szCs w:val="22"/>
          <w:highlight w:val="lightGray"/>
        </w:rPr>
        <w:t>(Obrazac ispunite, potpišite, ovjerite pečatom i priložite prijavi)</w:t>
      </w:r>
      <w:r w:rsidRPr="00C9228A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7"/>
        <w:gridCol w:w="6565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42D40A75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C9228A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55D8BB36" w:rsidR="00F21D37" w:rsidRPr="001F23AC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Izjava prijavitelja o ispunjavanju i prihvaćanju uvjeta </w:t>
      </w:r>
      <w:r w:rsidR="004129EA">
        <w:rPr>
          <w:rFonts w:ascii="Lucida Sans Unicode" w:hAnsi="Lucida Sans Unicode" w:cs="Lucida Sans Unicode"/>
          <w:b/>
          <w:sz w:val="22"/>
          <w:szCs w:val="22"/>
        </w:rPr>
        <w:t>Poziva</w:t>
      </w:r>
    </w:p>
    <w:p w14:paraId="7B01732A" w14:textId="7692F50F" w:rsidR="00F21D37" w:rsidRPr="00C9228A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 xml:space="preserve">Potpisom i pečatom na ovoj </w:t>
      </w:r>
      <w:r w:rsidR="00EE4A79" w:rsidRPr="00C9228A">
        <w:rPr>
          <w:rFonts w:ascii="Lucida Sans Unicode" w:hAnsi="Lucida Sans Unicode" w:cs="Lucida Sans Unicode"/>
          <w:sz w:val="22"/>
          <w:szCs w:val="22"/>
        </w:rPr>
        <w:t>I</w:t>
      </w:r>
      <w:r w:rsidRPr="00C9228A">
        <w:rPr>
          <w:rFonts w:ascii="Lucida Sans Unicode" w:hAnsi="Lucida Sans Unicode" w:cs="Lucida Sans Unicode"/>
          <w:sz w:val="22"/>
          <w:szCs w:val="22"/>
        </w:rPr>
        <w:t>zjavi pod kaznenom i materijalnom odgovornošću prijavitelj izjavljuje sljedeće:</w:t>
      </w:r>
    </w:p>
    <w:p w14:paraId="01AC0CB2" w14:textId="5929D675" w:rsidR="00F21D37" w:rsidRPr="00C9228A" w:rsidRDefault="00306561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0C1B08" w:rsidRPr="00C9228A">
        <w:rPr>
          <w:rFonts w:ascii="Lucida Sans Unicode" w:hAnsi="Lucida Sans Unicode" w:cs="Lucida Sans Unicode"/>
          <w:sz w:val="22"/>
          <w:szCs w:val="22"/>
        </w:rPr>
        <w:t>rijavitelj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je prouči</w:t>
      </w:r>
      <w:r w:rsidR="000C1B08"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natječajnu dokumentaciju i prihvaća sve uvjete</w:t>
      </w:r>
      <w:r w:rsidR="005B205C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721DDF"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oziva;</w:t>
      </w:r>
    </w:p>
    <w:p w14:paraId="406FB4A6" w14:textId="0658A481" w:rsidR="00F21D37" w:rsidRPr="00C9228A" w:rsidRDefault="00306561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0C1B08" w:rsidRPr="00C9228A">
        <w:rPr>
          <w:rFonts w:ascii="Lucida Sans Unicode" w:hAnsi="Lucida Sans Unicode" w:cs="Lucida Sans Unicode"/>
          <w:sz w:val="22"/>
          <w:szCs w:val="22"/>
        </w:rPr>
        <w:t>rijavitelj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C9228A">
        <w:rPr>
          <w:rFonts w:ascii="Lucida Sans Unicode" w:hAnsi="Lucida Sans Unicode" w:cs="Lucida Sans Unicode"/>
          <w:sz w:val="22"/>
          <w:szCs w:val="22"/>
        </w:rPr>
        <w:t>je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pravna osoba - jedinica lokalne ili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područne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(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regionalne</w:t>
      </w:r>
      <w:r w:rsidRPr="00C9228A">
        <w:rPr>
          <w:rFonts w:ascii="Lucida Sans Unicode" w:hAnsi="Lucida Sans Unicode" w:cs="Lucida Sans Unicode"/>
          <w:sz w:val="22"/>
          <w:szCs w:val="22"/>
        </w:rPr>
        <w:t>) samouprave koja je osnivač javne odgojno-obrazovne ustanove (osnovne škole) sukladno Odluci Vlade Republike Hrvatske o donošenju Mreže osnovnih i srednjih škola, učeničkih domova i programa obrazovanja;</w:t>
      </w:r>
    </w:p>
    <w:p w14:paraId="18720FB0" w14:textId="4BF0A3FA" w:rsidR="00D8458C" w:rsidRPr="00C9228A" w:rsidRDefault="009A46C4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0C1B08" w:rsidRPr="00C9228A">
        <w:rPr>
          <w:rFonts w:ascii="Lucida Sans Unicode" w:hAnsi="Lucida Sans Unicode" w:cs="Lucida Sans Unicode"/>
          <w:sz w:val="22"/>
          <w:szCs w:val="22"/>
        </w:rPr>
        <w:t>rijavitelj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 w:rsidRPr="00C9228A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financijski i operativni kapacitet za provedbu projekta</w:t>
      </w:r>
      <w:r w:rsidR="0084134B" w:rsidRPr="00C9228A">
        <w:rPr>
          <w:rFonts w:ascii="Lucida Sans Unicode" w:hAnsi="Lucida Sans Unicode" w:cs="Lucida Sans Unicode"/>
          <w:sz w:val="22"/>
          <w:szCs w:val="22"/>
        </w:rPr>
        <w:t xml:space="preserve"> samostalno ili u suradnji s partnerima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;</w:t>
      </w:r>
    </w:p>
    <w:p w14:paraId="6AD09313" w14:textId="0E651472" w:rsidR="00F21D37" w:rsidRPr="00C9228A" w:rsidRDefault="00996C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lastRenderedPageBreak/>
        <w:t>P</w:t>
      </w:r>
      <w:r w:rsidR="008A5A97" w:rsidRPr="00C9228A">
        <w:rPr>
          <w:rFonts w:ascii="Lucida Sans Unicode" w:hAnsi="Lucida Sans Unicode" w:cs="Lucida Sans Unicode"/>
          <w:sz w:val="22"/>
          <w:szCs w:val="22"/>
        </w:rPr>
        <w:t>rijavitelj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ima plaćene sve poreze i druga obvezna davanja u skladu s nacionalnim zakonodavstvom dospjele za plaćanje do uključujući zadnjeg dana u mjesecu prije prijave projektnog prijedloga na </w:t>
      </w:r>
      <w:r w:rsidR="00721DDF" w:rsidRPr="00C9228A">
        <w:rPr>
          <w:rFonts w:ascii="Lucida Sans Unicode" w:hAnsi="Lucida Sans Unicode" w:cs="Lucida Sans Unicode"/>
          <w:sz w:val="22"/>
          <w:szCs w:val="22"/>
        </w:rPr>
        <w:t>Poziv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;</w:t>
      </w:r>
    </w:p>
    <w:p w14:paraId="61F1D602" w14:textId="2153B06D" w:rsidR="006E2A98" w:rsidRPr="00C9228A" w:rsidRDefault="004129EA" w:rsidP="00703A97">
      <w:pPr>
        <w:pStyle w:val="Odlomakpopisa"/>
        <w:numPr>
          <w:ilvl w:val="0"/>
          <w:numId w:val="7"/>
        </w:numPr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996C97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nije u</w:t>
      </w:r>
      <w:r w:rsidR="0084134B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6E2A98" w:rsidRPr="00C9228A">
        <w:rPr>
          <w:rFonts w:ascii="Lucida Sans Unicode" w:hAnsi="Lucida Sans Unicode" w:cs="Lucida Sans Unicode"/>
          <w:sz w:val="22"/>
          <w:szCs w:val="22"/>
        </w:rPr>
        <w:t>postupku predstečajne nagodbe, stečajnom postupku, postupku prisilne naplate</w:t>
      </w:r>
      <w:r w:rsidR="0055759C" w:rsidRPr="00C9228A">
        <w:rPr>
          <w:rFonts w:ascii="Lucida Sans Unicode" w:hAnsi="Lucida Sans Unicode" w:cs="Lucida Sans Unicode"/>
          <w:sz w:val="22"/>
          <w:szCs w:val="22"/>
        </w:rPr>
        <w:t xml:space="preserve"> ili u</w:t>
      </w:r>
      <w:r w:rsidR="00A16CE3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6E2A98" w:rsidRPr="00C9228A">
        <w:rPr>
          <w:rFonts w:ascii="Lucida Sans Unicode" w:hAnsi="Lucida Sans Unicode" w:cs="Lucida Sans Unicode"/>
          <w:sz w:val="22"/>
          <w:szCs w:val="22"/>
        </w:rPr>
        <w:t>postupku likvidacije</w:t>
      </w:r>
      <w:r w:rsidR="00A16CE3" w:rsidRPr="00C9228A">
        <w:rPr>
          <w:rFonts w:ascii="Lucida Sans Unicode" w:hAnsi="Lucida Sans Unicode" w:cs="Lucida Sans Unicode"/>
          <w:sz w:val="22"/>
          <w:szCs w:val="22"/>
        </w:rPr>
        <w:t xml:space="preserve"> ili drugom</w:t>
      </w:r>
      <w:r w:rsidR="006E2A98" w:rsidRPr="00C9228A">
        <w:rPr>
          <w:rFonts w:ascii="Lucida Sans Unicode" w:hAnsi="Lucida Sans Unicode" w:cs="Lucida Sans Unicode"/>
          <w:sz w:val="22"/>
          <w:szCs w:val="22"/>
        </w:rPr>
        <w:t xml:space="preserve"> postupku pokrenutom s ciljem prestanka djelovanja;</w:t>
      </w:r>
    </w:p>
    <w:p w14:paraId="72345957" w14:textId="77777777" w:rsidR="00996C97" w:rsidRPr="00C9228A" w:rsidRDefault="00996C97" w:rsidP="008976DB">
      <w:pPr>
        <w:ind w:left="426"/>
        <w:rPr>
          <w:sz w:val="22"/>
          <w:szCs w:val="22"/>
        </w:rPr>
      </w:pPr>
    </w:p>
    <w:p w14:paraId="4E5C3FB2" w14:textId="12F5C3FE" w:rsidR="00F21D37" w:rsidRPr="00C9228A" w:rsidRDefault="00996C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rijavitelj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nije prekrši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odredbe o namjenskom korištenju sredstava iz </w:t>
      </w:r>
      <w:r w:rsidR="0084134B" w:rsidRPr="00C9228A">
        <w:rPr>
          <w:rFonts w:ascii="Lucida Sans Unicode" w:hAnsi="Lucida Sans Unicode" w:cs="Lucida Sans Unicode"/>
          <w:sz w:val="22"/>
          <w:szCs w:val="22"/>
        </w:rPr>
        <w:t>Fonda europske pomoći</w:t>
      </w:r>
      <w:r w:rsidR="003F005A" w:rsidRPr="00C9228A">
        <w:rPr>
          <w:rFonts w:ascii="Lucida Sans Unicode" w:hAnsi="Lucida Sans Unicode" w:cs="Lucida Sans Unicode"/>
          <w:sz w:val="22"/>
          <w:szCs w:val="22"/>
        </w:rPr>
        <w:t xml:space="preserve"> za </w:t>
      </w:r>
      <w:r w:rsidR="00066FA6" w:rsidRPr="00C9228A">
        <w:rPr>
          <w:rFonts w:ascii="Lucida Sans Unicode" w:hAnsi="Lucida Sans Unicode" w:cs="Lucida Sans Unicode"/>
          <w:sz w:val="22"/>
          <w:szCs w:val="22"/>
        </w:rPr>
        <w:t>naj</w:t>
      </w:r>
      <w:r w:rsidR="003F005A" w:rsidRPr="00C9228A">
        <w:rPr>
          <w:rFonts w:ascii="Lucida Sans Unicode" w:hAnsi="Lucida Sans Unicode" w:cs="Lucida Sans Unicode"/>
          <w:sz w:val="22"/>
          <w:szCs w:val="22"/>
        </w:rPr>
        <w:t>potrebit</w:t>
      </w:r>
      <w:r w:rsidR="00066FA6" w:rsidRPr="00C9228A">
        <w:rPr>
          <w:rFonts w:ascii="Lucida Sans Unicode" w:hAnsi="Lucida Sans Unicode" w:cs="Lucida Sans Unicode"/>
          <w:sz w:val="22"/>
          <w:szCs w:val="22"/>
        </w:rPr>
        <w:t>ij</w:t>
      </w:r>
      <w:r w:rsidR="003F005A" w:rsidRPr="00C9228A">
        <w:rPr>
          <w:rFonts w:ascii="Lucida Sans Unicode" w:hAnsi="Lucida Sans Unicode" w:cs="Lucida Sans Unicode"/>
          <w:sz w:val="22"/>
          <w:szCs w:val="22"/>
        </w:rPr>
        <w:t>e</w:t>
      </w:r>
      <w:r w:rsidR="00066FA6" w:rsidRPr="00C9228A">
        <w:rPr>
          <w:rFonts w:ascii="Lucida Sans Unicode" w:hAnsi="Lucida Sans Unicode" w:cs="Lucida Sans Unicode"/>
          <w:sz w:val="22"/>
          <w:szCs w:val="22"/>
        </w:rPr>
        <w:t>, ESI fondova</w:t>
      </w:r>
      <w:r w:rsidR="003F005A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i</w:t>
      </w:r>
      <w:r w:rsidR="00065B0D" w:rsidRPr="00C9228A">
        <w:rPr>
          <w:rFonts w:ascii="Lucida Sans Unicode" w:hAnsi="Lucida Sans Unicode" w:cs="Lucida Sans Unicode"/>
          <w:sz w:val="22"/>
          <w:szCs w:val="22"/>
        </w:rPr>
        <w:t>li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drugih javnih sredstava;</w:t>
      </w:r>
    </w:p>
    <w:p w14:paraId="21B878D9" w14:textId="7BDF134A" w:rsidR="004F2900" w:rsidRPr="00C9228A" w:rsidRDefault="00266F1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24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Z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a prijavljeni projektni prijedlog</w:t>
      </w:r>
      <w:r w:rsidR="005B2A00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prijavitelju</w:t>
      </w:r>
      <w:r w:rsidR="005B2A00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nisu već dodijeljena sredstva iz drugih javnih izvora (nacionalnih ili EU)</w:t>
      </w:r>
      <w:r w:rsidR="0084134B" w:rsidRPr="00C9228A">
        <w:rPr>
          <w:rFonts w:ascii="Lucida Sans Unicode" w:hAnsi="Lucida Sans Unicode" w:cs="Lucida Sans Unicode"/>
          <w:sz w:val="22"/>
          <w:szCs w:val="22"/>
        </w:rPr>
        <w:t>;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7B5B487C" w14:textId="0EB51751" w:rsidR="00F21D37" w:rsidRPr="00C9228A" w:rsidRDefault="004129EA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6224B3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prijavitelja nije </w:t>
      </w:r>
      <w:r w:rsidR="0077495A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pravomoćno osuđena za bilo koje od sljedećih kaznenih djela: </w:t>
      </w:r>
    </w:p>
    <w:p w14:paraId="395EFEB1" w14:textId="0C61D7F3" w:rsidR="00472574" w:rsidRPr="00C9228A" w:rsidRDefault="00472574" w:rsidP="00703A97">
      <w:pPr>
        <w:pStyle w:val="Odlomakpopisa"/>
        <w:numPr>
          <w:ilvl w:val="1"/>
          <w:numId w:val="7"/>
        </w:numPr>
        <w:tabs>
          <w:tab w:val="left" w:pos="930"/>
        </w:tabs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utaja, prijevara; </w:t>
      </w:r>
    </w:p>
    <w:p w14:paraId="658E7802" w14:textId="0559271F" w:rsidR="004F2900" w:rsidRPr="00C9228A" w:rsidRDefault="00472574" w:rsidP="00703A97">
      <w:pPr>
        <w:pStyle w:val="Odlomakpopisa"/>
        <w:numPr>
          <w:ilvl w:val="1"/>
          <w:numId w:val="7"/>
        </w:numPr>
        <w:tabs>
          <w:tab w:val="left" w:pos="930"/>
        </w:tabs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zlouporaba u postupku javne nabave, utaja poreza ili carine, </w:t>
      </w:r>
      <w:r w:rsidR="004F2900"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C5DA82B" w14:textId="483E7593" w:rsidR="00472574" w:rsidRPr="00C9228A" w:rsidRDefault="00472574" w:rsidP="00703A97">
      <w:pPr>
        <w:pStyle w:val="Odlomakpopisa"/>
        <w:numPr>
          <w:ilvl w:val="1"/>
          <w:numId w:val="7"/>
        </w:numPr>
        <w:tabs>
          <w:tab w:val="left" w:pos="930"/>
        </w:tabs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subvencijska prijevara, pranje novca;</w:t>
      </w:r>
    </w:p>
    <w:p w14:paraId="669B017D" w14:textId="1F3173C7" w:rsidR="004F2900" w:rsidRPr="00C9228A" w:rsidRDefault="00472574" w:rsidP="00703A97">
      <w:pPr>
        <w:pStyle w:val="Odlomakpopisa"/>
        <w:numPr>
          <w:ilvl w:val="1"/>
          <w:numId w:val="7"/>
        </w:numPr>
        <w:tabs>
          <w:tab w:val="left" w:pos="930"/>
        </w:tabs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zlouporaba položaja i ovlasti, nezakonito pogodovanje, primanje </w:t>
      </w:r>
    </w:p>
    <w:p w14:paraId="7CDEFA15" w14:textId="473357EF" w:rsidR="004F2900" w:rsidRPr="00C9228A" w:rsidRDefault="00472574" w:rsidP="00703A97">
      <w:pPr>
        <w:pStyle w:val="Odlomakpopisa"/>
        <w:numPr>
          <w:ilvl w:val="1"/>
          <w:numId w:val="7"/>
        </w:numPr>
        <w:tabs>
          <w:tab w:val="left" w:pos="930"/>
        </w:tabs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mita, davanje mita, trgovanje utjecajem, davanje mita za trgovanje </w:t>
      </w:r>
    </w:p>
    <w:p w14:paraId="00092143" w14:textId="17C13FF9" w:rsidR="00472574" w:rsidRPr="00C9228A" w:rsidRDefault="00472574" w:rsidP="00703A97">
      <w:pPr>
        <w:pStyle w:val="Odlomakpopisa"/>
        <w:numPr>
          <w:ilvl w:val="1"/>
          <w:numId w:val="7"/>
        </w:numPr>
        <w:tabs>
          <w:tab w:val="left" w:pos="930"/>
        </w:tabs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utjecajem;</w:t>
      </w:r>
    </w:p>
    <w:p w14:paraId="12D269BC" w14:textId="6BBFE642" w:rsidR="00CA751A" w:rsidRPr="00C9228A" w:rsidRDefault="00472574" w:rsidP="00703A97">
      <w:pPr>
        <w:pStyle w:val="Odlomakpopisa"/>
        <w:numPr>
          <w:ilvl w:val="1"/>
          <w:numId w:val="7"/>
        </w:numPr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zločinačko udruženje</w:t>
      </w:r>
      <w:r w:rsidRPr="00C9228A">
        <w:rPr>
          <w:rFonts w:ascii="Lucida Sans Unicode" w:hAnsi="Lucida Sans Unicode" w:cs="Lucida Sans Unicode"/>
          <w:sz w:val="22"/>
          <w:szCs w:val="22"/>
          <w:vertAlign w:val="superscript"/>
          <w:lang w:val="hr-HR"/>
        </w:rPr>
        <w:footnoteReference w:id="1"/>
      </w: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;</w:t>
      </w:r>
    </w:p>
    <w:p w14:paraId="69F1A502" w14:textId="77777777" w:rsidR="00ED6A0A" w:rsidRPr="00C9228A" w:rsidRDefault="00ED6A0A" w:rsidP="008976DB">
      <w:pPr>
        <w:pStyle w:val="Odlomakpopisa"/>
        <w:rPr>
          <w:sz w:val="22"/>
          <w:szCs w:val="22"/>
        </w:rPr>
      </w:pPr>
    </w:p>
    <w:p w14:paraId="615E0D49" w14:textId="042D055B" w:rsidR="004F2900" w:rsidRPr="00C9228A" w:rsidRDefault="004129EA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383D69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nije dostavi</w:t>
      </w:r>
      <w:r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</w:t>
      </w:r>
      <w:r w:rsidR="00383D69" w:rsidRPr="00C9228A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gore navedeni</w:t>
      </w:r>
      <w:r w:rsidR="00383D69" w:rsidRPr="00C9228A">
        <w:rPr>
          <w:rFonts w:ascii="Lucida Sans Unicode" w:hAnsi="Lucida Sans Unicode" w:cs="Lucida Sans Unicode"/>
          <w:sz w:val="22"/>
          <w:szCs w:val="22"/>
        </w:rPr>
        <w:t>h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toč</w:t>
      </w:r>
      <w:r w:rsidR="00383D69" w:rsidRPr="00C9228A">
        <w:rPr>
          <w:rFonts w:ascii="Lucida Sans Unicode" w:hAnsi="Lucida Sans Unicode" w:cs="Lucida Sans Unicode"/>
          <w:sz w:val="22"/>
          <w:szCs w:val="22"/>
        </w:rPr>
        <w:t>aka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, niti pruži</w:t>
      </w:r>
      <w:r w:rsidR="008A5A97"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bilo koje druge lažne informacije</w:t>
      </w:r>
      <w:r w:rsidR="00383D69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tijelima nadležnim za upravljanje fondovima Europske unije u Republici Hrvatskoj;</w:t>
      </w:r>
    </w:p>
    <w:p w14:paraId="4E332AD5" w14:textId="77777777" w:rsidR="004F2900" w:rsidRPr="00C9228A" w:rsidRDefault="004F2900" w:rsidP="004F2900">
      <w:pPr>
        <w:pStyle w:val="Odlomakpopisa"/>
        <w:tabs>
          <w:tab w:val="left" w:pos="930"/>
        </w:tabs>
        <w:spacing w:after="240"/>
        <w:ind w:left="786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DDE10F3" w14:textId="3BF151A9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383D69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3B3CF9BE" w14:textId="33D69896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A46C4"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rijavitelj</w:t>
      </w:r>
      <w:r w:rsidR="009A46C4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nije pokuša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pribaviti povjerljive informacije ili utjecati na </w:t>
      </w:r>
      <w:r w:rsidR="004F2900" w:rsidRPr="00C9228A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691D81"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2D45C218" w14:textId="4AA88450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691D81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je suglas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a</w:t>
      </w:r>
      <w:r w:rsidR="00691D81" w:rsidRPr="00C9228A">
        <w:rPr>
          <w:rFonts w:ascii="Lucida Sans Unicode" w:hAnsi="Lucida Sans Unicode" w:cs="Lucida Sans Unicode"/>
          <w:sz w:val="22"/>
          <w:szCs w:val="22"/>
        </w:rPr>
        <w:t>n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s eventualnim zahtjevima za dodatnim pojašnjenjima ili dokazima vezano uz provjeru prijave;</w:t>
      </w:r>
    </w:p>
    <w:p w14:paraId="6833E4EA" w14:textId="3DE8D864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9A46C4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je suglas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a</w:t>
      </w:r>
      <w:r w:rsidR="00755311" w:rsidRPr="00C9228A">
        <w:rPr>
          <w:rFonts w:ascii="Lucida Sans Unicode" w:hAnsi="Lucida Sans Unicode" w:cs="Lucida Sans Unicode"/>
          <w:sz w:val="22"/>
          <w:szCs w:val="22"/>
        </w:rPr>
        <w:t>n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s javnom objavom podataka o projektu koji su od javnoga značenja;</w:t>
      </w:r>
    </w:p>
    <w:p w14:paraId="29E1C8D0" w14:textId="3E43DB91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05444B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72574" w:rsidRPr="00C9228A">
        <w:rPr>
          <w:rFonts w:ascii="Lucida Sans Unicode" w:hAnsi="Lucida Sans Unicode" w:cs="Lucida Sans Unicode"/>
          <w:sz w:val="22"/>
          <w:szCs w:val="22"/>
        </w:rPr>
        <w:t>potvrđuje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da su svi podaci koje je nave</w:t>
      </w:r>
      <w:r w:rsidR="008A5A97" w:rsidRPr="00C9228A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 u projektnoj prijavi istiniti i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odgovaraju stanju na dan prijave na </w:t>
      </w:r>
      <w:r w:rsidR="0005444B"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oziv;</w:t>
      </w:r>
    </w:p>
    <w:p w14:paraId="55E1AB4D" w14:textId="4C4B0E9C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A46C4" w:rsidRPr="00C9228A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odaci iz projektne prijave mogu se obrađivati i pohranjivati u informacijskom sustavu korištenja strukturne pomoći Europske unije;</w:t>
      </w:r>
    </w:p>
    <w:p w14:paraId="4D759DB6" w14:textId="3B26D946" w:rsidR="00F21D37" w:rsidRPr="00C9228A" w:rsidRDefault="005B2A00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AF5264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će pratiti podatke o</w:t>
      </w:r>
      <w:r w:rsidR="00FE1B67" w:rsidRPr="00C9228A">
        <w:rPr>
          <w:rFonts w:ascii="Lucida Sans Unicode" w:hAnsi="Lucida Sans Unicode" w:cs="Lucida Sans Unicode"/>
          <w:sz w:val="22"/>
          <w:szCs w:val="22"/>
        </w:rPr>
        <w:t xml:space="preserve"> pokazateljima ostvarenja i pokazateljima rezultata sukladno Delegiranoj uredbi Komisije (EU) br. 1255/2014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;</w:t>
      </w:r>
    </w:p>
    <w:p w14:paraId="343028CF" w14:textId="767C54B4" w:rsidR="00F21D37" w:rsidRPr="00C9228A" w:rsidRDefault="00703A97" w:rsidP="00703A97">
      <w:pPr>
        <w:pStyle w:val="Odlomakpopisa"/>
        <w:numPr>
          <w:ilvl w:val="0"/>
          <w:numId w:val="7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A46C4" w:rsidRPr="00C9228A">
        <w:rPr>
          <w:rFonts w:ascii="Lucida Sans Unicode" w:hAnsi="Lucida Sans Unicode" w:cs="Lucida Sans Unicode"/>
          <w:sz w:val="22"/>
          <w:szCs w:val="22"/>
        </w:rPr>
        <w:t>U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koliko se naknadno izmijenila situacija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prijavitelja</w:t>
      </w:r>
      <w:r w:rsidR="00C9678F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u odnosu na jednu ili više točaka navedenih u ovoj Izjavi, 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>prijavitelj će</w:t>
      </w:r>
      <w:r w:rsidR="00C9678F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o tome</w:t>
      </w:r>
      <w:r w:rsidR="004129EA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odmah obavijestiti </w:t>
      </w:r>
      <w:r w:rsidR="006E50D7" w:rsidRPr="00C9228A">
        <w:rPr>
          <w:rFonts w:ascii="Lucida Sans Unicode" w:hAnsi="Lucida Sans Unicode" w:cs="Lucida Sans Unicode"/>
          <w:sz w:val="22"/>
          <w:szCs w:val="22"/>
        </w:rPr>
        <w:t xml:space="preserve">Upravljačko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tijelo.</w:t>
      </w:r>
    </w:p>
    <w:p w14:paraId="0BCBB90D" w14:textId="62FB33B7" w:rsidR="004E4EE1" w:rsidRPr="00146FF1" w:rsidRDefault="004E4EE1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4087671D" w14:textId="7D730B5D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472574" w:rsidRPr="00C9228A">
        <w:rPr>
          <w:rFonts w:ascii="Lucida Sans Unicode" w:hAnsi="Lucida Sans Unicode" w:cs="Lucida Sans Unicode"/>
          <w:sz w:val="22"/>
          <w:szCs w:val="22"/>
          <w:lang w:val="hr-HR"/>
        </w:rPr>
        <w:t>prijavitelja</w:t>
      </w: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258B8C84" w14:textId="77777777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59A7AA4" w14:textId="6FC623AB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Ime i prezime odgovorne osobe</w:t>
      </w:r>
      <w:r w:rsidR="00472574"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 prijavitelja</w:t>
      </w: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: </w:t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425FEBDA" w14:textId="77777777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4E7D0DA" w14:textId="77777777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5C8E5914" w14:textId="77777777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FC43AF" w14:textId="77777777" w:rsidR="003F005A" w:rsidRPr="00C9228A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303611C" w14:textId="77777777" w:rsidR="003F005A" w:rsidRPr="00146FF1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08975252" w14:textId="77777777" w:rsidR="003E4045" w:rsidRDefault="003E4045" w:rsidP="003E4045">
      <w:pPr>
        <w:pStyle w:val="BodyTextIndent22"/>
        <w:keepNext/>
        <w:spacing w:after="120"/>
        <w:ind w:left="0" w:firstLine="0"/>
        <w:rPr>
          <w:rFonts w:ascii="Lucida Sans Unicode" w:hAnsi="Lucida Sans Unicode" w:cs="Lucida Sans Unicode"/>
          <w:szCs w:val="24"/>
        </w:rPr>
      </w:pPr>
    </w:p>
    <w:p w14:paraId="591FC274" w14:textId="13EC4FF5" w:rsidR="00F21D37" w:rsidRPr="005F203F" w:rsidRDefault="003B17EF" w:rsidP="00F422B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 w:val="22"/>
          <w:szCs w:val="22"/>
        </w:rPr>
      </w:pPr>
      <w:r w:rsidRPr="005F203F">
        <w:rPr>
          <w:rFonts w:ascii="Lucida Sans Unicode" w:hAnsi="Lucida Sans Unicode" w:cs="Lucida Sans Unicode"/>
          <w:sz w:val="22"/>
          <w:szCs w:val="22"/>
        </w:rPr>
        <w:t xml:space="preserve">  II</w:t>
      </w:r>
      <w:r w:rsidR="00455E70" w:rsidRPr="005F203F">
        <w:rPr>
          <w:rFonts w:ascii="Lucida Sans Unicode" w:hAnsi="Lucida Sans Unicode" w:cs="Lucida Sans Unicode"/>
          <w:sz w:val="22"/>
          <w:szCs w:val="22"/>
        </w:rPr>
        <w:t>.</w:t>
      </w:r>
      <w:r w:rsidRPr="005F203F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  <w:r w:rsidR="00EE4A79" w:rsidRPr="005F203F">
        <w:rPr>
          <w:rStyle w:val="Referencafusnote"/>
          <w:rFonts w:ascii="Lucida Sans Unicode" w:hAnsi="Lucida Sans Unicode" w:cs="Lucida Sans Unicode"/>
          <w:sz w:val="22"/>
          <w:szCs w:val="22"/>
        </w:rPr>
        <w:footnoteReference w:id="2"/>
      </w:r>
    </w:p>
    <w:p w14:paraId="1FFEA2FB" w14:textId="043D7EF0" w:rsidR="00F21D37" w:rsidRPr="00C9228A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 xml:space="preserve">Potpisom i pečatom na ovoj </w:t>
      </w:r>
      <w:r w:rsidR="008D07C1" w:rsidRPr="00C9228A">
        <w:rPr>
          <w:rFonts w:ascii="Lucida Sans Unicode" w:hAnsi="Lucida Sans Unicode" w:cs="Lucida Sans Unicode"/>
          <w:sz w:val="22"/>
          <w:szCs w:val="22"/>
        </w:rPr>
        <w:t>I</w:t>
      </w:r>
      <w:r w:rsidRPr="00C9228A">
        <w:rPr>
          <w:rFonts w:ascii="Lucida Sans Unicode" w:hAnsi="Lucida Sans Unicode" w:cs="Lucida Sans Unicode"/>
          <w:sz w:val="22"/>
          <w:szCs w:val="22"/>
        </w:rPr>
        <w:t xml:space="preserve">zjavi pod kaznenom i materijalnom odgovornošću  </w:t>
      </w:r>
      <w:r w:rsidR="004A5908" w:rsidRPr="00C9228A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Pr="00C9228A">
        <w:rPr>
          <w:rFonts w:ascii="Lucida Sans Unicode" w:hAnsi="Lucida Sans Unicode" w:cs="Lucida Sans Unicode"/>
          <w:sz w:val="22"/>
          <w:szCs w:val="22"/>
        </w:rPr>
        <w:t>na projektu izjavljuje sljedeće:</w:t>
      </w:r>
    </w:p>
    <w:p w14:paraId="06BF4603" w14:textId="73489D8C" w:rsidR="00F21D37" w:rsidRPr="00C9228A" w:rsidRDefault="0016316E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>prijavitelj</w:t>
      </w:r>
      <w:r w:rsidR="008A54A3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 xml:space="preserve">potpisuje </w:t>
      </w:r>
      <w:r w:rsidRPr="00C9228A">
        <w:rPr>
          <w:rFonts w:ascii="Lucida Sans Unicode" w:hAnsi="Lucida Sans Unicode" w:cs="Lucida Sans Unicode"/>
          <w:sz w:val="22"/>
          <w:szCs w:val="22"/>
        </w:rPr>
        <w:t>U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govor o dodjeli bespovratnih sredstava u ime partnerstva;</w:t>
      </w:r>
    </w:p>
    <w:p w14:paraId="72ED97DC" w14:textId="5B710B26" w:rsidR="00F21D37" w:rsidRPr="00C9228A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682295" w:rsidRPr="00C9228A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Pr="00C9228A">
        <w:rPr>
          <w:rFonts w:ascii="Lucida Sans Unicode" w:hAnsi="Lucida Sans Unicode" w:cs="Lucida Sans Unicode"/>
          <w:sz w:val="22"/>
          <w:szCs w:val="22"/>
        </w:rPr>
        <w:t>će aktivno sudjelovati u provedbi projekta;</w:t>
      </w:r>
    </w:p>
    <w:p w14:paraId="1FE7CAA9" w14:textId="1AC5A339" w:rsidR="00F21D37" w:rsidRPr="00C9228A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="00D8458C" w:rsidRPr="00C9228A">
        <w:rPr>
          <w:rFonts w:ascii="Lucida Sans Unicode" w:hAnsi="Lucida Sans Unicode" w:cs="Lucida Sans Unicode"/>
          <w:sz w:val="22"/>
          <w:szCs w:val="22"/>
        </w:rPr>
        <w:t xml:space="preserve">je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1A567310" w14:textId="3487D4E5" w:rsidR="00F21D37" w:rsidRPr="00C9228A" w:rsidRDefault="0016316E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lastRenderedPageBreak/>
        <w:t>prijavitelj</w:t>
      </w:r>
      <w:r w:rsidR="00F949B9" w:rsidRPr="00C9228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će uz pomoć partnera koordinirati odnosno organizirati provedbu projekta i izvještavati o provedbi;</w:t>
      </w:r>
    </w:p>
    <w:p w14:paraId="0188F319" w14:textId="2B138332" w:rsidR="00F21D37" w:rsidRPr="00C9228A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9228A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="003B17EF" w:rsidRPr="00C9228A">
        <w:rPr>
          <w:rFonts w:ascii="Lucida Sans Unicode" w:hAnsi="Lucida Sans Unicode" w:cs="Lucida Sans Unicode"/>
          <w:sz w:val="22"/>
          <w:szCs w:val="22"/>
        </w:rPr>
        <w:t>će poštovati načela dobrog partnerstva;</w:t>
      </w:r>
    </w:p>
    <w:p w14:paraId="7DE2C817" w14:textId="5A9A9C9F" w:rsidR="00F21D37" w:rsidRPr="00C9228A" w:rsidRDefault="003B17EF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  <w:sz w:val="22"/>
          <w:szCs w:val="22"/>
        </w:rPr>
      </w:pPr>
      <w:r w:rsidRPr="00C9228A">
        <w:rPr>
          <w:rFonts w:ascii="Lucida Sans Unicode" w:hAnsi="Lucida Sans Unicode" w:cs="Lucida Sans Unicode"/>
          <w:color w:val="auto"/>
          <w:sz w:val="22"/>
          <w:szCs w:val="22"/>
        </w:rPr>
        <w:t>u slučaju dodjele bespovratnih sredstava</w:t>
      </w:r>
      <w:r w:rsidR="008536C5" w:rsidRPr="00C9228A">
        <w:rPr>
          <w:sz w:val="22"/>
          <w:szCs w:val="22"/>
        </w:rPr>
        <w:t xml:space="preserve"> </w:t>
      </w:r>
      <w:r w:rsidR="009A46C4" w:rsidRPr="00C9228A">
        <w:rPr>
          <w:rFonts w:ascii="Lucida Sans Unicode" w:hAnsi="Lucida Sans Unicode" w:cs="Lucida Sans Unicode"/>
          <w:color w:val="auto"/>
          <w:sz w:val="22"/>
          <w:szCs w:val="22"/>
        </w:rPr>
        <w:t>prijavitelj</w:t>
      </w:r>
      <w:r w:rsidR="008536C5" w:rsidRPr="00C9228A">
        <w:rPr>
          <w:rFonts w:ascii="Lucida Sans Unicode" w:hAnsi="Lucida Sans Unicode" w:cs="Lucida Sans Unicode"/>
          <w:color w:val="auto"/>
          <w:sz w:val="22"/>
          <w:szCs w:val="22"/>
        </w:rPr>
        <w:t xml:space="preserve"> </w:t>
      </w:r>
      <w:r w:rsidR="00F949B9" w:rsidRPr="00C9228A">
        <w:rPr>
          <w:rFonts w:ascii="Lucida Sans Unicode" w:hAnsi="Lucida Sans Unicode" w:cs="Lucida Sans Unicode"/>
          <w:color w:val="auto"/>
          <w:sz w:val="22"/>
          <w:szCs w:val="22"/>
        </w:rPr>
        <w:t xml:space="preserve">i </w:t>
      </w:r>
      <w:r w:rsidRPr="00C9228A">
        <w:rPr>
          <w:rFonts w:ascii="Lucida Sans Unicode" w:hAnsi="Lucida Sans Unicode" w:cs="Lucida Sans Unicode"/>
          <w:color w:val="auto"/>
          <w:sz w:val="22"/>
          <w:szCs w:val="22"/>
        </w:rPr>
        <w:t>partner</w:t>
      </w:r>
      <w:r w:rsidR="00F949B9" w:rsidRPr="00C9228A">
        <w:rPr>
          <w:rFonts w:ascii="Lucida Sans Unicode" w:hAnsi="Lucida Sans Unicode" w:cs="Lucida Sans Unicode"/>
          <w:color w:val="auto"/>
          <w:sz w:val="22"/>
          <w:szCs w:val="22"/>
        </w:rPr>
        <w:t xml:space="preserve"> </w:t>
      </w:r>
      <w:r w:rsidRPr="00C9228A">
        <w:rPr>
          <w:rFonts w:ascii="Lucida Sans Unicode" w:hAnsi="Lucida Sans Unicode" w:cs="Lucida Sans Unicode"/>
          <w:color w:val="auto"/>
          <w:sz w:val="22"/>
          <w:szCs w:val="22"/>
        </w:rPr>
        <w:t>dogovorit</w:t>
      </w:r>
      <w:r w:rsidR="00F949B9" w:rsidRPr="00C9228A">
        <w:rPr>
          <w:rFonts w:ascii="Lucida Sans Unicode" w:hAnsi="Lucida Sans Unicode" w:cs="Lucida Sans Unicode"/>
          <w:color w:val="auto"/>
          <w:sz w:val="22"/>
          <w:szCs w:val="22"/>
        </w:rPr>
        <w:t xml:space="preserve"> će se</w:t>
      </w:r>
      <w:r w:rsidRPr="00C9228A">
        <w:rPr>
          <w:rFonts w:ascii="Lucida Sans Unicode" w:hAnsi="Lucida Sans Unicode" w:cs="Lucida Sans Unicode"/>
          <w:color w:val="auto"/>
          <w:sz w:val="22"/>
          <w:szCs w:val="22"/>
        </w:rPr>
        <w:t xml:space="preserve"> o </w:t>
      </w:r>
      <w:r w:rsidR="00F949B9" w:rsidRPr="00C9228A">
        <w:rPr>
          <w:rFonts w:ascii="Lucida Sans Unicode" w:hAnsi="Lucida Sans Unicode" w:cs="Lucida Sans Unicode"/>
          <w:color w:val="auto"/>
          <w:sz w:val="22"/>
          <w:szCs w:val="22"/>
        </w:rPr>
        <w:t xml:space="preserve">međusobnim </w:t>
      </w:r>
      <w:r w:rsidRPr="00C9228A">
        <w:rPr>
          <w:rFonts w:ascii="Lucida Sans Unicode" w:hAnsi="Lucida Sans Unicode" w:cs="Lucida Sans Unicode"/>
          <w:color w:val="auto"/>
          <w:sz w:val="22"/>
          <w:szCs w:val="22"/>
        </w:rPr>
        <w:t>pravima i obvezama</w:t>
      </w:r>
      <w:r w:rsidR="00D8458C" w:rsidRPr="00C9228A">
        <w:rPr>
          <w:rFonts w:ascii="Lucida Sans Unicode" w:hAnsi="Lucida Sans Unicode" w:cs="Lucida Sans Unicode"/>
          <w:color w:val="auto"/>
          <w:sz w:val="22"/>
          <w:szCs w:val="22"/>
        </w:rPr>
        <w:t>.</w:t>
      </w:r>
    </w:p>
    <w:p w14:paraId="00231B8A" w14:textId="77777777" w:rsidR="00F21D37" w:rsidRPr="00C9228A" w:rsidRDefault="00F21D37" w:rsidP="00283FB0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DE41B7A" w14:textId="48B17527" w:rsidR="00F21D37" w:rsidRPr="00C9228A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Naziv p</w:t>
      </w:r>
      <w:r w:rsidR="003F005A" w:rsidRPr="00C9228A">
        <w:rPr>
          <w:rFonts w:ascii="Lucida Sans Unicode" w:hAnsi="Lucida Sans Unicode" w:cs="Lucida Sans Unicode"/>
          <w:sz w:val="22"/>
          <w:szCs w:val="22"/>
          <w:lang w:val="hr-HR"/>
        </w:rPr>
        <w:t>artnera</w:t>
      </w: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12FF06D1" w14:textId="77777777" w:rsidR="00F21D37" w:rsidRPr="00C9228A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CB54C93" w14:textId="438946C2" w:rsidR="00F21D37" w:rsidRPr="00C9228A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Ime i prezime odgovorne osobe</w:t>
      </w:r>
      <w:r w:rsidR="0016316E"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 partnera</w:t>
      </w: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: </w:t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C9228A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32479CA3" w14:textId="77777777" w:rsidR="00F21D37" w:rsidRPr="00C9228A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050EF03" w14:textId="77777777" w:rsidR="00F21D37" w:rsidRPr="00C9228A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336C62C6" w14:textId="77777777" w:rsidR="00F21D37" w:rsidRPr="00C9228A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0160E4F" w14:textId="77777777" w:rsidR="00F21D37" w:rsidRPr="00C9228A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492FD85F" w14:textId="77777777" w:rsidR="00F21D37" w:rsidRPr="00C9228A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3E87C8E" w14:textId="78775913" w:rsidR="00F21D37" w:rsidRPr="00C9228A" w:rsidRDefault="00494900" w:rsidP="00F422B1">
      <w:pPr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C9228A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[Napomena: ovaj dio </w:t>
      </w:r>
      <w:r w:rsidR="008A5A97" w:rsidRPr="00C9228A">
        <w:rPr>
          <w:rFonts w:ascii="Lucida Sans Unicode" w:hAnsi="Lucida Sans Unicode" w:cs="Lucida Sans Unicode"/>
          <w:i/>
          <w:sz w:val="22"/>
          <w:szCs w:val="22"/>
          <w:lang w:val="hr-HR"/>
        </w:rPr>
        <w:t>O</w:t>
      </w:r>
      <w:r w:rsidRPr="00C9228A">
        <w:rPr>
          <w:rFonts w:ascii="Lucida Sans Unicode" w:hAnsi="Lucida Sans Unicode" w:cs="Lucida Sans Unicode"/>
          <w:i/>
          <w:sz w:val="22"/>
          <w:szCs w:val="22"/>
          <w:lang w:val="hr-HR"/>
        </w:rPr>
        <w:t>brasca potrebno je dodati ovisno o broju partnera koji će po</w:t>
      </w:r>
      <w:r w:rsidR="008D07C1" w:rsidRPr="00C9228A">
        <w:rPr>
          <w:rFonts w:ascii="Lucida Sans Unicode" w:hAnsi="Lucida Sans Unicode" w:cs="Lucida Sans Unicode"/>
          <w:i/>
          <w:sz w:val="22"/>
          <w:szCs w:val="22"/>
          <w:lang w:val="hr-HR"/>
        </w:rPr>
        <w:t>t</w:t>
      </w:r>
      <w:r w:rsidRPr="00C9228A">
        <w:rPr>
          <w:rFonts w:ascii="Lucida Sans Unicode" w:hAnsi="Lucida Sans Unicode" w:cs="Lucida Sans Unicode"/>
          <w:i/>
          <w:sz w:val="22"/>
          <w:szCs w:val="22"/>
          <w:lang w:val="hr-HR"/>
        </w:rPr>
        <w:t>pisati Izjavu]</w:t>
      </w:r>
    </w:p>
    <w:sectPr w:rsidR="00F21D37" w:rsidRPr="00C9228A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0502" w14:textId="77777777" w:rsidR="00456A85" w:rsidRDefault="00456A85">
      <w:r>
        <w:separator/>
      </w:r>
    </w:p>
  </w:endnote>
  <w:endnote w:type="continuationSeparator" w:id="0">
    <w:p w14:paraId="0273A6C3" w14:textId="77777777" w:rsidR="00456A85" w:rsidRDefault="004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F0F2" w14:textId="4C68F75B" w:rsidR="00DD4872" w:rsidRDefault="00DD487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DE7E1B" wp14:editId="786B6E07">
          <wp:extent cx="1676400" cy="798830"/>
          <wp:effectExtent l="0" t="0" r="0" b="127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35360" w14:textId="167A7381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A2548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A2548">
      <w:rPr>
        <w:noProof/>
      </w:rPr>
      <w:t>4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A7AB" w14:textId="77777777" w:rsidR="00CD6AE3" w:rsidRDefault="00494900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956610F" wp14:editId="01D66E58">
          <wp:extent cx="1676400" cy="798830"/>
          <wp:effectExtent l="0" t="0" r="0" b="1270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85847" w14:textId="79FA61A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A2548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A2548">
      <w:rPr>
        <w:noProof/>
      </w:rPr>
      <w:t>4</w:t>
    </w:r>
    <w:r>
      <w:fldChar w:fldCharType="end"/>
    </w:r>
  </w:p>
  <w:p w14:paraId="14AF6334" w14:textId="73F504FB" w:rsidR="00F21D37" w:rsidRDefault="00494900" w:rsidP="00146FF1">
    <w:pPr>
      <w:pStyle w:val="Podnoje1"/>
      <w:tabs>
        <w:tab w:val="clear" w:pos="9072"/>
        <w:tab w:val="left" w:pos="51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38EB" w14:textId="77777777" w:rsidR="00456A85" w:rsidRDefault="00456A85">
      <w:r>
        <w:separator/>
      </w:r>
    </w:p>
  </w:footnote>
  <w:footnote w:type="continuationSeparator" w:id="0">
    <w:p w14:paraId="65D2070B" w14:textId="77777777" w:rsidR="00456A85" w:rsidRDefault="00456A85">
      <w:r>
        <w:continuationSeparator/>
      </w:r>
    </w:p>
  </w:footnote>
  <w:footnote w:id="1">
    <w:p w14:paraId="36860FC8" w14:textId="2F32B602" w:rsidR="00472574" w:rsidRPr="0077583B" w:rsidRDefault="00472574" w:rsidP="00472574">
      <w:pPr>
        <w:pStyle w:val="Tekstfusnote"/>
        <w:jc w:val="both"/>
        <w:rPr>
          <w:rFonts w:ascii="Lucida Sans Unicode" w:hAnsi="Lucida Sans Unicode" w:cs="Lucida Sans Unicode"/>
          <w:sz w:val="16"/>
          <w:szCs w:val="16"/>
        </w:rPr>
      </w:pPr>
      <w:r w:rsidRPr="0077583B">
        <w:rPr>
          <w:rStyle w:val="Referencafusnote"/>
          <w:rFonts w:ascii="Lucida Sans Unicode" w:hAnsi="Lucida Sans Unicode" w:cs="Lucida Sans Unicode"/>
          <w:sz w:val="16"/>
          <w:szCs w:val="16"/>
        </w:rPr>
        <w:footnoteRef/>
      </w:r>
      <w:r w:rsidRPr="0077583B">
        <w:rPr>
          <w:rFonts w:ascii="Lucida Sans Unicode" w:hAnsi="Lucida Sans Unicode" w:cs="Lucida Sans Unicode"/>
          <w:sz w:val="16"/>
          <w:szCs w:val="16"/>
        </w:rPr>
        <w:t xml:space="preserve"> Sukladno Kaznenom zakonu („Narodne novine“, broj</w:t>
      </w:r>
      <w:r w:rsidR="005F203F" w:rsidRPr="0077583B">
        <w:rPr>
          <w:rFonts w:ascii="Lucida Sans Unicode" w:hAnsi="Lucida Sans Unicode" w:cs="Lucida Sans Unicode"/>
          <w:sz w:val="16"/>
          <w:szCs w:val="16"/>
        </w:rPr>
        <w:t xml:space="preserve">: </w:t>
      </w:r>
      <w:r w:rsidRPr="0077583B">
        <w:rPr>
          <w:rFonts w:ascii="Lucida Sans Unicode" w:hAnsi="Lucida Sans Unicode" w:cs="Lucida Sans Unicode"/>
          <w:sz w:val="16"/>
          <w:szCs w:val="16"/>
        </w:rPr>
        <w:t>125/11, 144/12, 56/15, 61/15, 101/17</w:t>
      </w:r>
      <w:r w:rsidR="00A11222" w:rsidRPr="0077583B">
        <w:rPr>
          <w:rFonts w:ascii="Lucida Sans Unicode" w:hAnsi="Lucida Sans Unicode" w:cs="Lucida Sans Unicode"/>
          <w:sz w:val="16"/>
          <w:szCs w:val="16"/>
        </w:rPr>
        <w:t>,</w:t>
      </w:r>
      <w:r w:rsidRPr="0077583B">
        <w:rPr>
          <w:rFonts w:ascii="Lucida Sans Unicode" w:hAnsi="Lucida Sans Unicode" w:cs="Lucida Sans Unicode"/>
          <w:sz w:val="16"/>
          <w:szCs w:val="16"/>
        </w:rPr>
        <w:t>118/18</w:t>
      </w:r>
      <w:r w:rsidR="00A11222" w:rsidRPr="0077583B">
        <w:rPr>
          <w:rFonts w:ascii="Lucida Sans Unicode" w:hAnsi="Lucida Sans Unicode" w:cs="Lucida Sans Unicode"/>
          <w:sz w:val="16"/>
          <w:szCs w:val="16"/>
        </w:rPr>
        <w:t>, 126/19 i 84/21</w:t>
      </w:r>
      <w:r w:rsidRPr="0077583B">
        <w:rPr>
          <w:rFonts w:ascii="Lucida Sans Unicode" w:hAnsi="Lucida Sans Unicode" w:cs="Lucida Sans Unicode"/>
          <w:sz w:val="16"/>
          <w:szCs w:val="16"/>
        </w:rPr>
        <w:t>).</w:t>
      </w:r>
    </w:p>
  </w:footnote>
  <w:footnote w:id="2">
    <w:p w14:paraId="722A1701" w14:textId="16287D41" w:rsidR="00EE4A79" w:rsidRPr="0077583B" w:rsidRDefault="00EE4A79">
      <w:pPr>
        <w:pStyle w:val="Tekstfusnote"/>
        <w:rPr>
          <w:rFonts w:ascii="Lucida Sans Unicode" w:hAnsi="Lucida Sans Unicode" w:cs="Lucida Sans Unicode"/>
          <w:sz w:val="16"/>
          <w:szCs w:val="16"/>
        </w:rPr>
      </w:pPr>
      <w:r w:rsidRPr="0077583B">
        <w:rPr>
          <w:rStyle w:val="Referencafusnote"/>
          <w:rFonts w:ascii="Lucida Sans Unicode" w:hAnsi="Lucida Sans Unicode" w:cs="Lucida Sans Unicode"/>
          <w:sz w:val="16"/>
          <w:szCs w:val="16"/>
        </w:rPr>
        <w:footnoteRef/>
      </w:r>
      <w:r w:rsidRPr="0077583B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77583B">
        <w:rPr>
          <w:rFonts w:ascii="Lucida Sans Unicode" w:hAnsi="Lucida Sans Unicode" w:cs="Lucida Sans Unicode"/>
          <w:sz w:val="16"/>
          <w:szCs w:val="16"/>
        </w:rPr>
        <w:t>Ob</w:t>
      </w:r>
      <w:r w:rsidR="008A5A97" w:rsidRPr="0077583B">
        <w:rPr>
          <w:rFonts w:ascii="Lucida Sans Unicode" w:hAnsi="Lucida Sans Unicode" w:cs="Lucida Sans Unicode"/>
          <w:sz w:val="16"/>
          <w:szCs w:val="16"/>
        </w:rPr>
        <w:t>avezan je jedan O</w:t>
      </w:r>
      <w:r w:rsidRPr="0077583B">
        <w:rPr>
          <w:rFonts w:ascii="Lucida Sans Unicode" w:hAnsi="Lucida Sans Unicode" w:cs="Lucida Sans Unicode"/>
          <w:sz w:val="16"/>
          <w:szCs w:val="16"/>
        </w:rPr>
        <w:t>brazac</w:t>
      </w:r>
      <w:r w:rsidR="008A5A97" w:rsidRPr="0077583B">
        <w:rPr>
          <w:rFonts w:ascii="Lucida Sans Unicode" w:hAnsi="Lucida Sans Unicode" w:cs="Lucida Sans Unicode"/>
          <w:sz w:val="16"/>
          <w:szCs w:val="16"/>
        </w:rPr>
        <w:t xml:space="preserve"> 2</w:t>
      </w:r>
      <w:r w:rsidRPr="0077583B">
        <w:rPr>
          <w:rFonts w:ascii="Lucida Sans Unicode" w:hAnsi="Lucida Sans Unicode" w:cs="Lucida Sans Unicode"/>
          <w:sz w:val="16"/>
          <w:szCs w:val="16"/>
        </w:rPr>
        <w:t xml:space="preserve"> na kojem s</w:t>
      </w:r>
      <w:r w:rsidR="008A5A97" w:rsidRPr="0077583B">
        <w:rPr>
          <w:rFonts w:ascii="Lucida Sans Unicode" w:hAnsi="Lucida Sans Unicode" w:cs="Lucida Sans Unicode"/>
          <w:sz w:val="16"/>
          <w:szCs w:val="16"/>
        </w:rPr>
        <w:t>e potpisuje</w:t>
      </w:r>
      <w:r w:rsidRPr="0077583B">
        <w:rPr>
          <w:rFonts w:ascii="Lucida Sans Unicode" w:hAnsi="Lucida Sans Unicode" w:cs="Lucida Sans Unicode"/>
          <w:sz w:val="16"/>
          <w:szCs w:val="16"/>
        </w:rPr>
        <w:t xml:space="preserve"> prijavitelj i svi partneri.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05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2"/>
      <w:gridCol w:w="4866"/>
      <w:gridCol w:w="1207"/>
      <w:gridCol w:w="3472"/>
    </w:tblGrid>
    <w:tr w:rsidR="00671816" w:rsidRPr="00BE26F1" w14:paraId="68A7FBB5" w14:textId="5A9E0EF7" w:rsidTr="008976DB">
      <w:trPr>
        <w:trHeight w:val="967"/>
        <w:jc w:val="center"/>
      </w:trPr>
      <w:tc>
        <w:tcPr>
          <w:tcW w:w="1022" w:type="dxa"/>
        </w:tcPr>
        <w:p w14:paraId="3EB1DF7E" w14:textId="2FF313E5" w:rsidR="00671816" w:rsidRPr="00BE26F1" w:rsidRDefault="00671816" w:rsidP="006D2CF7">
          <w:pPr>
            <w:spacing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48D7BEB0" w14:textId="175B73CB" w:rsidR="00671816" w:rsidRPr="00BE26F1" w:rsidRDefault="00671816" w:rsidP="006D2CF7">
          <w:pPr>
            <w:rPr>
              <w:lang w:val="en-GB" w:eastAsia="de-DE"/>
            </w:rPr>
          </w:pPr>
        </w:p>
        <w:p w14:paraId="17BB3E95" w14:textId="77777777" w:rsidR="00671816" w:rsidRPr="00BE26F1" w:rsidRDefault="00671816" w:rsidP="006D2CF7">
          <w:pPr>
            <w:rPr>
              <w:lang w:val="en-GB" w:eastAsia="de-DE"/>
            </w:rPr>
          </w:pPr>
        </w:p>
        <w:p w14:paraId="055C890A" w14:textId="77777777" w:rsidR="00671816" w:rsidRPr="00BE26F1" w:rsidRDefault="00671816" w:rsidP="006D2CF7">
          <w:pPr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A01ECDE" w14:textId="77777777" w:rsidR="00671816" w:rsidRPr="00BE26F1" w:rsidRDefault="00671816" w:rsidP="006D2CF7">
          <w:pPr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4866" w:type="dxa"/>
        </w:tcPr>
        <w:p w14:paraId="46E8EF3E" w14:textId="1B4F0705" w:rsidR="00671816" w:rsidRPr="00BE26F1" w:rsidRDefault="00FF4D84" w:rsidP="006D2CF7">
          <w:pPr>
            <w:jc w:val="both"/>
            <w:rPr>
              <w:b/>
              <w:color w:val="002060"/>
              <w:sz w:val="18"/>
              <w:szCs w:val="18"/>
            </w:rPr>
          </w:pPr>
          <w:r w:rsidRPr="00BE26F1">
            <w:rPr>
              <w:noProof/>
              <w:lang w:val="hr-HR" w:eastAsia="hr-HR"/>
            </w:rPr>
            <w:drawing>
              <wp:anchor distT="0" distB="0" distL="114300" distR="114300" simplePos="0" relativeHeight="251661312" behindDoc="0" locked="0" layoutInCell="1" allowOverlap="1" wp14:anchorId="5F13E6E5" wp14:editId="636DB8D1">
                <wp:simplePos x="0" y="0"/>
                <wp:positionH relativeFrom="column">
                  <wp:posOffset>-524179</wp:posOffset>
                </wp:positionH>
                <wp:positionV relativeFrom="paragraph">
                  <wp:posOffset>145470</wp:posOffset>
                </wp:positionV>
                <wp:extent cx="671946" cy="422275"/>
                <wp:effectExtent l="0" t="0" r="0" b="0"/>
                <wp:wrapNone/>
                <wp:docPr id="4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2EFB42" w14:textId="77777777" w:rsidR="00671816" w:rsidRPr="00BE26F1" w:rsidRDefault="00671816" w:rsidP="006D2CF7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2A446E6D" w14:textId="77777777" w:rsidR="00FF4D84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  <w:lang w:val="sl-SI"/>
            </w:rPr>
          </w:pPr>
        </w:p>
        <w:p w14:paraId="2CAB9BE2" w14:textId="3A17487B" w:rsidR="00FF4D84" w:rsidRPr="00FF4D84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  <w:lang w:val="sl-SI"/>
            </w:rPr>
          </w:pPr>
          <w:r w:rsidRPr="00FF4D84">
            <w:rPr>
              <w:b/>
              <w:color w:val="002060"/>
              <w:sz w:val="18"/>
              <w:szCs w:val="18"/>
              <w:lang w:val="sl-SI"/>
            </w:rPr>
            <w:t>EUROPSKA UNIJA</w:t>
          </w:r>
        </w:p>
        <w:p w14:paraId="3269F5BC" w14:textId="7FBD3FD5" w:rsidR="00671816" w:rsidRPr="00BE26F1" w:rsidRDefault="00FF4D84" w:rsidP="00FF4D84">
          <w:pPr>
            <w:ind w:left="354"/>
            <w:jc w:val="both"/>
            <w:rPr>
              <w:b/>
              <w:color w:val="002060"/>
              <w:sz w:val="18"/>
              <w:szCs w:val="18"/>
            </w:rPr>
          </w:pPr>
          <w:r w:rsidRPr="00FF4D84">
            <w:rPr>
              <w:b/>
              <w:color w:val="002060"/>
              <w:sz w:val="18"/>
              <w:szCs w:val="18"/>
              <w:lang w:val="sl-SI"/>
            </w:rPr>
            <w:t>Fond europske pomoći za najpotrebitije (FEAD)</w:t>
          </w:r>
        </w:p>
        <w:p w14:paraId="2604F05C" w14:textId="77777777" w:rsidR="00671816" w:rsidRPr="00BE26F1" w:rsidRDefault="00671816" w:rsidP="006D2CF7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2685C2B4" w14:textId="11C5B315" w:rsidR="00FF4D84" w:rsidRPr="00C90342" w:rsidRDefault="00671816" w:rsidP="00FF4D84">
          <w:pPr>
            <w:ind w:left="354" w:hanging="28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</w:t>
          </w:r>
          <w:r w:rsidR="00FF4D84">
            <w:rPr>
              <w:rFonts w:cs="Tahoma"/>
              <w:b/>
              <w:color w:val="002060"/>
              <w:sz w:val="18"/>
              <w:szCs w:val="18"/>
            </w:rPr>
            <w:t xml:space="preserve"> </w:t>
          </w:r>
        </w:p>
        <w:p w14:paraId="748B3F97" w14:textId="54B33F6A" w:rsidR="00671816" w:rsidRPr="00C90342" w:rsidRDefault="00671816" w:rsidP="00FF4D84">
          <w:pPr>
            <w:ind w:left="354" w:hanging="354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</w:p>
      </w:tc>
      <w:tc>
        <w:tcPr>
          <w:tcW w:w="1207" w:type="dxa"/>
          <w:hideMark/>
        </w:tcPr>
        <w:p w14:paraId="1D1379A5" w14:textId="2C37B87F" w:rsidR="00671816" w:rsidRPr="00BE26F1" w:rsidRDefault="00671816" w:rsidP="00FF4D84">
          <w:pPr>
            <w:tabs>
              <w:tab w:val="center" w:pos="4536"/>
              <w:tab w:val="right" w:pos="9072"/>
            </w:tabs>
            <w:ind w:left="-112"/>
            <w:jc w:val="center"/>
            <w:rPr>
              <w:rFonts w:ascii="Tahoma" w:hAnsi="Tahoma" w:cs="Tahoma"/>
              <w:sz w:val="19"/>
              <w:lang w:val="en-GB" w:eastAsia="pl-PL"/>
            </w:rPr>
          </w:pPr>
          <w:r w:rsidRPr="00BE26F1">
            <w:rPr>
              <w:rFonts w:ascii="Tahoma" w:hAnsi="Tahoma" w:cs="Tahoma"/>
              <w:noProof/>
              <w:lang w:val="hr-HR" w:eastAsia="hr-HR"/>
            </w:rPr>
            <w:drawing>
              <wp:inline distT="0" distB="0" distL="0" distR="0" wp14:anchorId="6F47BF53" wp14:editId="2E83B3F6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9BD0DA" w14:textId="77777777" w:rsidR="00671816" w:rsidRPr="00BE26F1" w:rsidRDefault="00671816" w:rsidP="00671816">
          <w:pPr>
            <w:jc w:val="center"/>
            <w:outlineLvl w:val="0"/>
            <w:rPr>
              <w:rFonts w:ascii="Tahoma" w:hAnsi="Tahoma" w:cs="Tahoma"/>
              <w:sz w:val="16"/>
              <w:szCs w:val="16"/>
              <w:lang w:eastAsia="de-DE"/>
            </w:rPr>
          </w:pPr>
        </w:p>
      </w:tc>
      <w:tc>
        <w:tcPr>
          <w:tcW w:w="3472" w:type="dxa"/>
        </w:tcPr>
        <w:p w14:paraId="258CF3B8" w14:textId="77777777" w:rsidR="00671816" w:rsidRDefault="00671816" w:rsidP="006D2CF7">
          <w:pPr>
            <w:tabs>
              <w:tab w:val="center" w:pos="4536"/>
              <w:tab w:val="right" w:pos="9072"/>
            </w:tabs>
            <w:jc w:val="center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62CFC87D" w14:textId="77777777" w:rsidR="00FF4D84" w:rsidRDefault="00FF4D84" w:rsidP="00FF4D84">
          <w:pPr>
            <w:tabs>
              <w:tab w:val="center" w:pos="4536"/>
              <w:tab w:val="right" w:pos="9072"/>
            </w:tabs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</w:pPr>
        </w:p>
        <w:p w14:paraId="7CB10579" w14:textId="1EE2186D" w:rsidR="00671816" w:rsidRPr="00BE26F1" w:rsidRDefault="00671816" w:rsidP="00FF4D84">
          <w:pPr>
            <w:tabs>
              <w:tab w:val="center" w:pos="4536"/>
              <w:tab w:val="right" w:pos="9072"/>
            </w:tabs>
            <w:ind w:left="-112"/>
            <w:rPr>
              <w:rFonts w:ascii="Tahoma" w:hAnsi="Tahoma" w:cs="Tahoma"/>
              <w:noProof/>
              <w:lang w:eastAsia="hr-HR"/>
            </w:rPr>
          </w:pPr>
          <w:r w:rsidRPr="003E09B2"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 w:bidi="hr-HR"/>
            </w:rPr>
            <w:t>MINISTARSTVO RADA, MIROVINSKOGA SUSTAVA, OBITELJI I SOCIJALNE POLITIKE</w:t>
          </w:r>
        </w:p>
      </w:tc>
    </w:tr>
  </w:tbl>
  <w:p w14:paraId="4B90CEA7" w14:textId="11B3C0A9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7E7B"/>
    <w:multiLevelType w:val="hybridMultilevel"/>
    <w:tmpl w:val="414A4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5E01A0E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1CAA"/>
    <w:multiLevelType w:val="multilevel"/>
    <w:tmpl w:val="B6A464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B1E23"/>
    <w:multiLevelType w:val="multilevel"/>
    <w:tmpl w:val="A07AD3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33E3"/>
    <w:rsid w:val="00006E64"/>
    <w:rsid w:val="0001644F"/>
    <w:rsid w:val="000168E3"/>
    <w:rsid w:val="00052166"/>
    <w:rsid w:val="0005444B"/>
    <w:rsid w:val="00065B0D"/>
    <w:rsid w:val="00066FA6"/>
    <w:rsid w:val="000A19CE"/>
    <w:rsid w:val="000C1B08"/>
    <w:rsid w:val="000E4D55"/>
    <w:rsid w:val="001234A5"/>
    <w:rsid w:val="001410E6"/>
    <w:rsid w:val="00146FF1"/>
    <w:rsid w:val="00160A0C"/>
    <w:rsid w:val="00160FBC"/>
    <w:rsid w:val="0016316E"/>
    <w:rsid w:val="00183EB0"/>
    <w:rsid w:val="00191378"/>
    <w:rsid w:val="001C77BB"/>
    <w:rsid w:val="001E3758"/>
    <w:rsid w:val="001E6D31"/>
    <w:rsid w:val="001F23AC"/>
    <w:rsid w:val="002116EB"/>
    <w:rsid w:val="00260F14"/>
    <w:rsid w:val="00265F3E"/>
    <w:rsid w:val="00266EB0"/>
    <w:rsid w:val="00266F17"/>
    <w:rsid w:val="00283FB0"/>
    <w:rsid w:val="002C0675"/>
    <w:rsid w:val="002C21B2"/>
    <w:rsid w:val="002C5A53"/>
    <w:rsid w:val="00306561"/>
    <w:rsid w:val="00314A28"/>
    <w:rsid w:val="0032760E"/>
    <w:rsid w:val="003431A0"/>
    <w:rsid w:val="0035382A"/>
    <w:rsid w:val="00375982"/>
    <w:rsid w:val="00383D69"/>
    <w:rsid w:val="003B17EF"/>
    <w:rsid w:val="003C13F2"/>
    <w:rsid w:val="003C429C"/>
    <w:rsid w:val="003D2DE4"/>
    <w:rsid w:val="003E4045"/>
    <w:rsid w:val="003F005A"/>
    <w:rsid w:val="004129EA"/>
    <w:rsid w:val="0044513B"/>
    <w:rsid w:val="00455E70"/>
    <w:rsid w:val="00456A85"/>
    <w:rsid w:val="00467D68"/>
    <w:rsid w:val="00472574"/>
    <w:rsid w:val="004730D5"/>
    <w:rsid w:val="00481E05"/>
    <w:rsid w:val="00494900"/>
    <w:rsid w:val="00496A68"/>
    <w:rsid w:val="004A2548"/>
    <w:rsid w:val="004A5908"/>
    <w:rsid w:val="004D42F9"/>
    <w:rsid w:val="004E4EE1"/>
    <w:rsid w:val="004E610A"/>
    <w:rsid w:val="004F2900"/>
    <w:rsid w:val="004F49BE"/>
    <w:rsid w:val="00512A69"/>
    <w:rsid w:val="00521408"/>
    <w:rsid w:val="005340B0"/>
    <w:rsid w:val="00545EE9"/>
    <w:rsid w:val="00546C08"/>
    <w:rsid w:val="0055759C"/>
    <w:rsid w:val="00570800"/>
    <w:rsid w:val="005900BE"/>
    <w:rsid w:val="00595ED2"/>
    <w:rsid w:val="005A2928"/>
    <w:rsid w:val="005B205C"/>
    <w:rsid w:val="005B2A00"/>
    <w:rsid w:val="005B7BDE"/>
    <w:rsid w:val="005E007E"/>
    <w:rsid w:val="005F203F"/>
    <w:rsid w:val="00600168"/>
    <w:rsid w:val="006224B3"/>
    <w:rsid w:val="00622FC1"/>
    <w:rsid w:val="00625D6F"/>
    <w:rsid w:val="0066293E"/>
    <w:rsid w:val="00671816"/>
    <w:rsid w:val="00682295"/>
    <w:rsid w:val="00687842"/>
    <w:rsid w:val="00691D81"/>
    <w:rsid w:val="006D26FD"/>
    <w:rsid w:val="006D2CF7"/>
    <w:rsid w:val="006D5BBA"/>
    <w:rsid w:val="006E2A98"/>
    <w:rsid w:val="006E50D7"/>
    <w:rsid w:val="00703A97"/>
    <w:rsid w:val="00714C31"/>
    <w:rsid w:val="00721DDF"/>
    <w:rsid w:val="0075303E"/>
    <w:rsid w:val="00755311"/>
    <w:rsid w:val="00761F36"/>
    <w:rsid w:val="007746D1"/>
    <w:rsid w:val="0077495A"/>
    <w:rsid w:val="0077583B"/>
    <w:rsid w:val="007A359A"/>
    <w:rsid w:val="007B2644"/>
    <w:rsid w:val="008065E0"/>
    <w:rsid w:val="00835A53"/>
    <w:rsid w:val="0084134B"/>
    <w:rsid w:val="008536C5"/>
    <w:rsid w:val="0086198A"/>
    <w:rsid w:val="0089201F"/>
    <w:rsid w:val="00896B64"/>
    <w:rsid w:val="008976DB"/>
    <w:rsid w:val="008A54A3"/>
    <w:rsid w:val="008A5A97"/>
    <w:rsid w:val="008D07C1"/>
    <w:rsid w:val="008E65AB"/>
    <w:rsid w:val="009108C2"/>
    <w:rsid w:val="00987A78"/>
    <w:rsid w:val="00996C97"/>
    <w:rsid w:val="009A46C4"/>
    <w:rsid w:val="009D3002"/>
    <w:rsid w:val="009E3707"/>
    <w:rsid w:val="00A11222"/>
    <w:rsid w:val="00A16CE3"/>
    <w:rsid w:val="00A30709"/>
    <w:rsid w:val="00A35AB3"/>
    <w:rsid w:val="00A4461A"/>
    <w:rsid w:val="00A547EA"/>
    <w:rsid w:val="00A83C3E"/>
    <w:rsid w:val="00A85D4F"/>
    <w:rsid w:val="00AA3931"/>
    <w:rsid w:val="00AC1931"/>
    <w:rsid w:val="00AE4A1E"/>
    <w:rsid w:val="00AE6312"/>
    <w:rsid w:val="00AF5264"/>
    <w:rsid w:val="00B00EE4"/>
    <w:rsid w:val="00B216E2"/>
    <w:rsid w:val="00B34EFC"/>
    <w:rsid w:val="00B42323"/>
    <w:rsid w:val="00B43B6F"/>
    <w:rsid w:val="00B44983"/>
    <w:rsid w:val="00B456B5"/>
    <w:rsid w:val="00B650F0"/>
    <w:rsid w:val="00B67258"/>
    <w:rsid w:val="00B77CDD"/>
    <w:rsid w:val="00B97E68"/>
    <w:rsid w:val="00BC4D55"/>
    <w:rsid w:val="00BF0C65"/>
    <w:rsid w:val="00BF7818"/>
    <w:rsid w:val="00C02CA1"/>
    <w:rsid w:val="00C02F1D"/>
    <w:rsid w:val="00C14DC2"/>
    <w:rsid w:val="00C65523"/>
    <w:rsid w:val="00C9228A"/>
    <w:rsid w:val="00C93F46"/>
    <w:rsid w:val="00C9678F"/>
    <w:rsid w:val="00CA751A"/>
    <w:rsid w:val="00CB1734"/>
    <w:rsid w:val="00CB551C"/>
    <w:rsid w:val="00CC0008"/>
    <w:rsid w:val="00CD6AE3"/>
    <w:rsid w:val="00CE60EE"/>
    <w:rsid w:val="00D33F19"/>
    <w:rsid w:val="00D43892"/>
    <w:rsid w:val="00D46CB2"/>
    <w:rsid w:val="00D63904"/>
    <w:rsid w:val="00D806EE"/>
    <w:rsid w:val="00D8458C"/>
    <w:rsid w:val="00D932D3"/>
    <w:rsid w:val="00D9443E"/>
    <w:rsid w:val="00DA0844"/>
    <w:rsid w:val="00DB5087"/>
    <w:rsid w:val="00DD4872"/>
    <w:rsid w:val="00E03B2F"/>
    <w:rsid w:val="00E04D53"/>
    <w:rsid w:val="00E25172"/>
    <w:rsid w:val="00E307B9"/>
    <w:rsid w:val="00E844E6"/>
    <w:rsid w:val="00E84EB2"/>
    <w:rsid w:val="00EA1291"/>
    <w:rsid w:val="00EA1740"/>
    <w:rsid w:val="00EB61CB"/>
    <w:rsid w:val="00ED40BD"/>
    <w:rsid w:val="00ED6A0A"/>
    <w:rsid w:val="00EE04B7"/>
    <w:rsid w:val="00EE4A79"/>
    <w:rsid w:val="00EF0DE6"/>
    <w:rsid w:val="00F07958"/>
    <w:rsid w:val="00F21D37"/>
    <w:rsid w:val="00F25661"/>
    <w:rsid w:val="00F3110A"/>
    <w:rsid w:val="00F422B1"/>
    <w:rsid w:val="00F93DBF"/>
    <w:rsid w:val="00F949B9"/>
    <w:rsid w:val="00FD0A42"/>
    <w:rsid w:val="00FD64E9"/>
    <w:rsid w:val="00FE1B67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391A69C"/>
  <w15:docId w15:val="{AFB351B9-BE7E-4021-855B-893181B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37A4"/>
    <w:rPr>
      <w:sz w:val="20"/>
      <w:szCs w:val="20"/>
      <w:lang w:val="hr-HR"/>
    </w:rPr>
  </w:style>
  <w:style w:type="character" w:styleId="Referencafusnote">
    <w:name w:val="footnote reference"/>
    <w:aliases w:val="BVI fnr,ftref,BVI fnr Car Car,BVI fnr Car,BVI fnr Car Car Car Car,BVI fnr Car Car Car Car Char,Footnote symbol"/>
    <w:basedOn w:val="Zadanifontodlomka"/>
    <w:link w:val="Char2"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Char2">
    <w:name w:val="Char2"/>
    <w:basedOn w:val="Normal"/>
    <w:link w:val="Referencafusnote"/>
    <w:rsid w:val="00AE6312"/>
    <w:pPr>
      <w:spacing w:after="160" w:line="240" w:lineRule="exact"/>
    </w:pPr>
    <w:rPr>
      <w:rFonts w:ascii="Calibri" w:eastAsia="Droid Sans Fallback" w:hAnsi="Calibri"/>
      <w:color w:val="auto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9E8C-ACF5-4E86-9C8F-CF964023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Blanka Mršić Valinčić </cp:lastModifiedBy>
  <cp:revision>20</cp:revision>
  <cp:lastPrinted>2016-02-15T10:11:00Z</cp:lastPrinted>
  <dcterms:created xsi:type="dcterms:W3CDTF">2021-04-21T14:25:00Z</dcterms:created>
  <dcterms:modified xsi:type="dcterms:W3CDTF">2022-04-15T10:05:00Z</dcterms:modified>
  <dc:language>hr-HR</dc:language>
</cp:coreProperties>
</file>