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3C977" w14:textId="4BECFD67" w:rsidR="00B36905" w:rsidRPr="009D721E" w:rsidRDefault="00B36905" w:rsidP="006070B5">
      <w:pPr>
        <w:rPr>
          <w:rFonts w:ascii="Times New Roman" w:hAnsi="Times New Roman" w:cs="Times New Roman"/>
          <w:b/>
          <w:bCs/>
          <w:lang w:bidi="hr-HR"/>
        </w:rPr>
      </w:pPr>
      <w:r w:rsidRPr="009D721E">
        <w:rPr>
          <w:rFonts w:ascii="Times New Roman" w:hAnsi="Times New Roman" w:cs="Times New Roman"/>
          <w:b/>
          <w:bCs/>
          <w:lang w:bidi="hr-HR"/>
        </w:rPr>
        <w:t>Udruga za ruralni razvoj Ravni kotari</w:t>
      </w:r>
      <w:r w:rsidR="006070B5">
        <w:rPr>
          <w:rFonts w:ascii="Times New Roman" w:hAnsi="Times New Roman" w:cs="Times New Roman"/>
          <w:b/>
          <w:bCs/>
          <w:lang w:bidi="hr-HR"/>
        </w:rPr>
        <w:br/>
      </w:r>
      <w:r w:rsidRPr="009D721E">
        <w:rPr>
          <w:rFonts w:ascii="Times New Roman" w:hAnsi="Times New Roman" w:cs="Times New Roman"/>
          <w:b/>
          <w:bCs/>
          <w:lang w:bidi="hr-HR"/>
        </w:rPr>
        <w:t>Vukovarska 3D</w:t>
      </w:r>
      <w:r w:rsidR="006070B5">
        <w:rPr>
          <w:rFonts w:ascii="Times New Roman" w:hAnsi="Times New Roman" w:cs="Times New Roman"/>
          <w:b/>
          <w:bCs/>
          <w:lang w:bidi="hr-HR"/>
        </w:rPr>
        <w:br/>
      </w:r>
      <w:r w:rsidRPr="009D721E">
        <w:rPr>
          <w:rFonts w:ascii="Times New Roman" w:hAnsi="Times New Roman" w:cs="Times New Roman"/>
          <w:b/>
          <w:bCs/>
          <w:lang w:bidi="hr-HR"/>
        </w:rPr>
        <w:t>23000 Zadar</w:t>
      </w:r>
    </w:p>
    <w:p w14:paraId="48BD6CEE" w14:textId="77777777" w:rsidR="00B36905" w:rsidRPr="009D721E" w:rsidRDefault="00B36905" w:rsidP="00B36905">
      <w:pPr>
        <w:jc w:val="both"/>
        <w:rPr>
          <w:rFonts w:ascii="Times New Roman" w:hAnsi="Times New Roman" w:cs="Times New Roman"/>
        </w:rPr>
      </w:pPr>
    </w:p>
    <w:p w14:paraId="2608BD09" w14:textId="5D7481A2" w:rsidR="00B36905" w:rsidRPr="009D721E" w:rsidRDefault="00B36905" w:rsidP="00B36905">
      <w:pPr>
        <w:jc w:val="both"/>
        <w:rPr>
          <w:rFonts w:ascii="Times New Roman" w:hAnsi="Times New Roman" w:cs="Times New Roman"/>
        </w:rPr>
      </w:pPr>
      <w:r w:rsidRPr="009D721E">
        <w:rPr>
          <w:rFonts w:ascii="Times New Roman" w:hAnsi="Times New Roman" w:cs="Times New Roman"/>
        </w:rPr>
        <w:t xml:space="preserve">Zadar, </w:t>
      </w:r>
      <w:r w:rsidR="00B521DF">
        <w:rPr>
          <w:rFonts w:ascii="Times New Roman" w:hAnsi="Times New Roman" w:cs="Times New Roman"/>
        </w:rPr>
        <w:t>2</w:t>
      </w:r>
      <w:r w:rsidRPr="009D721E">
        <w:rPr>
          <w:rFonts w:ascii="Times New Roman" w:hAnsi="Times New Roman" w:cs="Times New Roman"/>
        </w:rPr>
        <w:t xml:space="preserve">. </w:t>
      </w:r>
      <w:r w:rsidR="00B521DF">
        <w:rPr>
          <w:rFonts w:ascii="Times New Roman" w:hAnsi="Times New Roman" w:cs="Times New Roman"/>
        </w:rPr>
        <w:t>svibnja</w:t>
      </w:r>
      <w:r w:rsidRPr="009D721E">
        <w:rPr>
          <w:rFonts w:ascii="Times New Roman" w:hAnsi="Times New Roman" w:cs="Times New Roman"/>
        </w:rPr>
        <w:t xml:space="preserve"> 2022.</w:t>
      </w:r>
    </w:p>
    <w:p w14:paraId="33831F8F" w14:textId="77777777" w:rsidR="00B36905" w:rsidRPr="009D721E" w:rsidRDefault="00B36905" w:rsidP="00B36905">
      <w:pPr>
        <w:jc w:val="both"/>
        <w:rPr>
          <w:rFonts w:ascii="Times New Roman" w:hAnsi="Times New Roman" w:cs="Times New Roman"/>
        </w:rPr>
      </w:pPr>
    </w:p>
    <w:p w14:paraId="368FE361" w14:textId="4E505FAD" w:rsidR="00B36905" w:rsidRPr="009D721E" w:rsidRDefault="00B36905" w:rsidP="00B36905">
      <w:pPr>
        <w:jc w:val="both"/>
        <w:rPr>
          <w:rFonts w:ascii="Times New Roman" w:hAnsi="Times New Roman" w:cs="Times New Roman"/>
          <w:b/>
          <w:bCs/>
          <w:i/>
          <w:iCs/>
        </w:rPr>
      </w:pPr>
      <w:r w:rsidRPr="009D721E">
        <w:rPr>
          <w:rFonts w:ascii="Times New Roman" w:hAnsi="Times New Roman" w:cs="Times New Roman"/>
        </w:rPr>
        <w:t xml:space="preserve">Temeljem točke 8.5. Priloga 3. Pravila o provedbi postupaka nabava za neobveznike Zakona o javnoj nabavi, poziva na dostavu projektnih prijedloga za dodjelu bespovratnih sredstava za poziv Jačanje kapaciteta organizacija civilnoga društva za popularizaciju STEM-a,  referentna oznaka UP.04.2.1.10.0021,  koji je dostupan na internetskoj adresi </w:t>
      </w:r>
      <w:hyperlink r:id="rId7" w:history="1">
        <w:r w:rsidRPr="009D721E">
          <w:rPr>
            <w:rStyle w:val="Hyperlink"/>
            <w:rFonts w:ascii="Times New Roman" w:hAnsi="Times New Roman" w:cs="Times New Roman"/>
          </w:rPr>
          <w:t>www.strukturnifondovi.hr</w:t>
        </w:r>
      </w:hyperlink>
      <w:r w:rsidRPr="009D721E">
        <w:rPr>
          <w:rFonts w:ascii="Times New Roman" w:hAnsi="Times New Roman" w:cs="Times New Roman"/>
        </w:rPr>
        <w:t xml:space="preserve">., u postupku </w:t>
      </w:r>
      <w:bookmarkStart w:id="0" w:name="_Hlk80707062"/>
      <w:bookmarkStart w:id="1" w:name="_Hlk80707790"/>
      <w:r w:rsidR="00593403" w:rsidRPr="009D721E">
        <w:rPr>
          <w:rFonts w:ascii="Times New Roman" w:hAnsi="Times New Roman" w:cs="Times New Roman"/>
        </w:rPr>
        <w:t xml:space="preserve">nabave </w:t>
      </w:r>
      <w:r w:rsidR="00593403" w:rsidRPr="009D721E">
        <w:rPr>
          <w:rFonts w:ascii="Times New Roman" w:hAnsi="Times New Roman" w:cs="Times New Roman"/>
          <w:b/>
          <w:bCs/>
          <w:i/>
          <w:iCs/>
        </w:rPr>
        <w:t>Usluge izrade edukativne web platforme, AgroSTEM aplikacije, organiziranja AgroSTEM sajma, Usluga vanjskih stručnjaka za radionice i edukacije te izrade AgroSTEM priručnika unutar projekta „AgroSTEM” (UP.04.2.1.10.0021), iz Europskog socijalnog fonda u financijskom razdoblju 2014. – 2020.</w:t>
      </w:r>
      <w:r w:rsidRPr="009D721E">
        <w:rPr>
          <w:rFonts w:ascii="Times New Roman" w:hAnsi="Times New Roman" w:cs="Times New Roman"/>
          <w:b/>
          <w:bCs/>
          <w:i/>
          <w:iCs/>
          <w:lang w:bidi="hr-HR"/>
        </w:rPr>
        <w:t xml:space="preserve">, </w:t>
      </w:r>
      <w:r w:rsidRPr="009D721E">
        <w:rPr>
          <w:rFonts w:ascii="Times New Roman" w:hAnsi="Times New Roman" w:cs="Times New Roman"/>
          <w:i/>
          <w:iCs/>
          <w:lang w:bidi="hr-HR"/>
        </w:rPr>
        <w:t xml:space="preserve">evidencijski broj nabave: Nabava </w:t>
      </w:r>
      <w:bookmarkEnd w:id="0"/>
      <w:bookmarkEnd w:id="1"/>
      <w:r w:rsidR="00593403" w:rsidRPr="009D721E">
        <w:rPr>
          <w:rFonts w:ascii="Times New Roman" w:hAnsi="Times New Roman" w:cs="Times New Roman"/>
          <w:i/>
          <w:iCs/>
          <w:lang w:bidi="hr-HR"/>
        </w:rPr>
        <w:t>2</w:t>
      </w:r>
      <w:r w:rsidRPr="009D721E">
        <w:rPr>
          <w:rFonts w:ascii="Times New Roman" w:hAnsi="Times New Roman" w:cs="Times New Roman"/>
        </w:rPr>
        <w:t xml:space="preserve">, Naručitelj ovime objavljuje </w:t>
      </w:r>
      <w:r w:rsidR="00B521DF">
        <w:rPr>
          <w:rFonts w:ascii="Times New Roman" w:hAnsi="Times New Roman" w:cs="Times New Roman"/>
        </w:rPr>
        <w:t>2</w:t>
      </w:r>
      <w:r w:rsidRPr="009D721E">
        <w:rPr>
          <w:rFonts w:ascii="Times New Roman" w:hAnsi="Times New Roman" w:cs="Times New Roman"/>
        </w:rPr>
        <w:t xml:space="preserve">. </w:t>
      </w:r>
      <w:r w:rsidR="00074EDA">
        <w:rPr>
          <w:rFonts w:ascii="Times New Roman" w:hAnsi="Times New Roman" w:cs="Times New Roman"/>
        </w:rPr>
        <w:t>P</w:t>
      </w:r>
      <w:r w:rsidR="00B521DF">
        <w:rPr>
          <w:rFonts w:ascii="Times New Roman" w:hAnsi="Times New Roman" w:cs="Times New Roman"/>
        </w:rPr>
        <w:t xml:space="preserve">ojašnjenje </w:t>
      </w:r>
      <w:r w:rsidRPr="009D721E">
        <w:rPr>
          <w:rFonts w:ascii="Times New Roman" w:hAnsi="Times New Roman" w:cs="Times New Roman"/>
        </w:rPr>
        <w:t>Dokumentacije za nadmetanje :</w:t>
      </w:r>
    </w:p>
    <w:p w14:paraId="4912C46C" w14:textId="77777777" w:rsidR="00B36905" w:rsidRPr="009D721E" w:rsidRDefault="00B36905" w:rsidP="00B36905">
      <w:pPr>
        <w:jc w:val="center"/>
        <w:rPr>
          <w:rFonts w:ascii="Times New Roman" w:hAnsi="Times New Roman" w:cs="Times New Roman"/>
        </w:rPr>
      </w:pPr>
    </w:p>
    <w:p w14:paraId="7006484F" w14:textId="4A1492C1" w:rsidR="00B36905" w:rsidRPr="009D721E" w:rsidRDefault="00B521DF" w:rsidP="00B36905">
      <w:pPr>
        <w:jc w:val="center"/>
        <w:rPr>
          <w:rFonts w:ascii="Times New Roman" w:hAnsi="Times New Roman" w:cs="Times New Roman"/>
          <w:b/>
          <w:bCs/>
        </w:rPr>
      </w:pPr>
      <w:r>
        <w:rPr>
          <w:rFonts w:ascii="Times New Roman" w:hAnsi="Times New Roman" w:cs="Times New Roman"/>
          <w:b/>
          <w:bCs/>
        </w:rPr>
        <w:t>2</w:t>
      </w:r>
      <w:r w:rsidR="00B36905" w:rsidRPr="009D721E">
        <w:rPr>
          <w:rFonts w:ascii="Times New Roman" w:hAnsi="Times New Roman" w:cs="Times New Roman"/>
          <w:b/>
          <w:bCs/>
        </w:rPr>
        <w:t xml:space="preserve">. </w:t>
      </w:r>
      <w:r>
        <w:rPr>
          <w:rFonts w:ascii="Times New Roman" w:hAnsi="Times New Roman" w:cs="Times New Roman"/>
          <w:b/>
          <w:bCs/>
        </w:rPr>
        <w:t>POJAŠNJENJE</w:t>
      </w:r>
      <w:r w:rsidR="00B36905" w:rsidRPr="009D721E">
        <w:rPr>
          <w:rFonts w:ascii="Times New Roman" w:hAnsi="Times New Roman" w:cs="Times New Roman"/>
          <w:b/>
          <w:bCs/>
        </w:rPr>
        <w:t xml:space="preserve"> DOKUMENTACIJE ZA NADMETANJE</w:t>
      </w:r>
    </w:p>
    <w:p w14:paraId="3C11002D" w14:textId="77777777" w:rsidR="00B36905" w:rsidRPr="009D721E" w:rsidRDefault="00B36905" w:rsidP="00B36905">
      <w:pPr>
        <w:jc w:val="both"/>
        <w:rPr>
          <w:rFonts w:ascii="Times New Roman" w:hAnsi="Times New Roman" w:cs="Times New Roman"/>
          <w:b/>
          <w:bCs/>
        </w:rPr>
      </w:pPr>
    </w:p>
    <w:p w14:paraId="0F634364" w14:textId="1ACFBE88" w:rsidR="00B36905" w:rsidRPr="009D721E" w:rsidRDefault="00B36905" w:rsidP="00B36905">
      <w:pPr>
        <w:jc w:val="both"/>
        <w:rPr>
          <w:rFonts w:ascii="Times New Roman" w:hAnsi="Times New Roman" w:cs="Times New Roman"/>
          <w:b/>
          <w:bCs/>
          <w:i/>
          <w:iCs/>
        </w:rPr>
      </w:pPr>
      <w:r w:rsidRPr="009D721E">
        <w:rPr>
          <w:rFonts w:ascii="Times New Roman" w:hAnsi="Times New Roman" w:cs="Times New Roman"/>
        </w:rPr>
        <w:t xml:space="preserve">Naručitelj je dana </w:t>
      </w:r>
      <w:r w:rsidR="00063D8C" w:rsidRPr="009D721E">
        <w:rPr>
          <w:rFonts w:ascii="Times New Roman" w:hAnsi="Times New Roman" w:cs="Times New Roman"/>
        </w:rPr>
        <w:t>25</w:t>
      </w:r>
      <w:r w:rsidRPr="009D721E">
        <w:rPr>
          <w:rFonts w:ascii="Times New Roman" w:hAnsi="Times New Roman" w:cs="Times New Roman"/>
        </w:rPr>
        <w:t xml:space="preserve">. </w:t>
      </w:r>
      <w:r w:rsidR="00063D8C" w:rsidRPr="009D721E">
        <w:rPr>
          <w:rFonts w:ascii="Times New Roman" w:hAnsi="Times New Roman" w:cs="Times New Roman"/>
        </w:rPr>
        <w:t>travnja</w:t>
      </w:r>
      <w:r w:rsidRPr="009D721E">
        <w:rPr>
          <w:rFonts w:ascii="Times New Roman" w:hAnsi="Times New Roman" w:cs="Times New Roman"/>
        </w:rPr>
        <w:t xml:space="preserve"> 2022. na stranici </w:t>
      </w:r>
      <w:hyperlink r:id="rId8" w:history="1">
        <w:r w:rsidRPr="009D721E">
          <w:rPr>
            <w:rStyle w:val="Hyperlink"/>
            <w:rFonts w:ascii="Times New Roman" w:hAnsi="Times New Roman" w:cs="Times New Roman"/>
          </w:rPr>
          <w:t>www.strukturnifondovi.hr</w:t>
        </w:r>
      </w:hyperlink>
      <w:r w:rsidRPr="009D721E">
        <w:rPr>
          <w:rFonts w:ascii="Times New Roman" w:hAnsi="Times New Roman" w:cs="Times New Roman"/>
        </w:rPr>
        <w:t xml:space="preserve"> objavio Poziv na dostavu ponuda sa pripadajućim prilozima za </w:t>
      </w:r>
      <w:r w:rsidR="00063D8C" w:rsidRPr="009D721E">
        <w:rPr>
          <w:rFonts w:ascii="Times New Roman" w:hAnsi="Times New Roman" w:cs="Times New Roman"/>
          <w:b/>
          <w:bCs/>
          <w:i/>
          <w:iCs/>
        </w:rPr>
        <w:t>Usluge izrade edukativne web platforme, AgroSTEM aplikacije, organiziranja AgroSTEM sajma, Usluga vanjskih stručnjaka za radionice i edukacije te izrade AgroSTEM priručnika unutar projekta „AgroSTEM” (UP.04.2.1.10.0021), iz Europskog socijalnog fonda u financijskom razdoblju 2014. – 2020</w:t>
      </w:r>
    </w:p>
    <w:p w14:paraId="5C6D5C5C" w14:textId="3FE017BA" w:rsidR="00B36905" w:rsidRDefault="00063D8C" w:rsidP="00B36905">
      <w:pPr>
        <w:jc w:val="both"/>
        <w:rPr>
          <w:rFonts w:ascii="Times New Roman" w:hAnsi="Times New Roman" w:cs="Times New Roman"/>
        </w:rPr>
      </w:pPr>
      <w:r w:rsidRPr="009D721E">
        <w:rPr>
          <w:rFonts w:ascii="Times New Roman" w:hAnsi="Times New Roman" w:cs="Times New Roman"/>
          <w:b/>
          <w:bCs/>
        </w:rPr>
        <w:t xml:space="preserve">1. </w:t>
      </w:r>
      <w:r w:rsidRPr="009D721E">
        <w:rPr>
          <w:rFonts w:ascii="Times New Roman" w:hAnsi="Times New Roman" w:cs="Times New Roman"/>
        </w:rPr>
        <w:t xml:space="preserve">Naručitelj je dana </w:t>
      </w:r>
      <w:r w:rsidR="00B521DF">
        <w:rPr>
          <w:rFonts w:ascii="Times New Roman" w:hAnsi="Times New Roman" w:cs="Times New Roman"/>
        </w:rPr>
        <w:t>30</w:t>
      </w:r>
      <w:r w:rsidRPr="009D721E">
        <w:rPr>
          <w:rFonts w:ascii="Times New Roman" w:hAnsi="Times New Roman" w:cs="Times New Roman"/>
        </w:rPr>
        <w:t>. travnja 2022. zaprimio sljedeći upit zainteresiranog gospodarskog subjekta:</w:t>
      </w:r>
    </w:p>
    <w:p w14:paraId="4A313EB2" w14:textId="77777777" w:rsidR="00B521DF" w:rsidRPr="00B521DF" w:rsidRDefault="00B521DF" w:rsidP="00B521DF">
      <w:pPr>
        <w:jc w:val="both"/>
        <w:rPr>
          <w:rFonts w:ascii="Times New Roman" w:hAnsi="Times New Roman" w:cs="Times New Roman"/>
          <w:i/>
          <w:iCs/>
        </w:rPr>
      </w:pPr>
      <w:r w:rsidRPr="00B521DF">
        <w:rPr>
          <w:rFonts w:ascii="Times New Roman" w:hAnsi="Times New Roman" w:cs="Times New Roman"/>
          <w:i/>
          <w:iCs/>
        </w:rPr>
        <w:t>Poštovani,</w:t>
      </w:r>
    </w:p>
    <w:p w14:paraId="5E3F05E8" w14:textId="77777777" w:rsidR="00B521DF" w:rsidRPr="00B521DF" w:rsidRDefault="00B521DF" w:rsidP="00B521DF">
      <w:pPr>
        <w:jc w:val="both"/>
        <w:rPr>
          <w:rFonts w:ascii="Times New Roman" w:hAnsi="Times New Roman" w:cs="Times New Roman"/>
          <w:i/>
          <w:iCs/>
        </w:rPr>
      </w:pPr>
      <w:r w:rsidRPr="00B521DF">
        <w:rPr>
          <w:rFonts w:ascii="Times New Roman" w:hAnsi="Times New Roman" w:cs="Times New Roman"/>
          <w:i/>
          <w:iCs/>
        </w:rPr>
        <w:t>molim vas odgovor na sljedeće pitanje:</w:t>
      </w:r>
    </w:p>
    <w:p w14:paraId="32D28DEB" w14:textId="77777777" w:rsidR="00B521DF" w:rsidRPr="00B521DF" w:rsidRDefault="00B521DF" w:rsidP="00B521DF">
      <w:pPr>
        <w:jc w:val="both"/>
        <w:rPr>
          <w:rFonts w:ascii="Times New Roman" w:hAnsi="Times New Roman" w:cs="Times New Roman"/>
          <w:i/>
          <w:iCs/>
        </w:rPr>
      </w:pPr>
    </w:p>
    <w:p w14:paraId="529B34C8" w14:textId="77777777" w:rsidR="00B521DF" w:rsidRPr="00B521DF" w:rsidRDefault="00B521DF" w:rsidP="00B521DF">
      <w:pPr>
        <w:jc w:val="both"/>
        <w:rPr>
          <w:rFonts w:ascii="Times New Roman" w:hAnsi="Times New Roman" w:cs="Times New Roman"/>
          <w:i/>
          <w:iCs/>
        </w:rPr>
      </w:pPr>
      <w:r w:rsidRPr="00B521DF">
        <w:rPr>
          <w:rFonts w:ascii="Times New Roman" w:hAnsi="Times New Roman" w:cs="Times New Roman"/>
          <w:i/>
          <w:iCs/>
        </w:rPr>
        <w:t>Tko nabavlja sljedeću opremu potrebnu za terenski dio usluga pod e)  Korištenje brzih terenskih metoda i inovativnih alata u poljoprivredi predmetne JN.</w:t>
      </w:r>
    </w:p>
    <w:p w14:paraId="2744B047" w14:textId="77777777" w:rsidR="00B521DF" w:rsidRPr="00B521DF" w:rsidRDefault="00B521DF" w:rsidP="00B521DF">
      <w:pPr>
        <w:numPr>
          <w:ilvl w:val="0"/>
          <w:numId w:val="1"/>
        </w:numPr>
        <w:jc w:val="both"/>
        <w:rPr>
          <w:rFonts w:ascii="Times New Roman" w:hAnsi="Times New Roman" w:cs="Times New Roman"/>
          <w:i/>
          <w:iCs/>
        </w:rPr>
      </w:pPr>
      <w:r w:rsidRPr="00B521DF">
        <w:rPr>
          <w:rFonts w:ascii="Times New Roman" w:hAnsi="Times New Roman" w:cs="Times New Roman"/>
          <w:i/>
          <w:iCs/>
        </w:rPr>
        <w:lastRenderedPageBreak/>
        <w:t>Oprema za terensku nastavu uključuje: Penetrometar za određivanje dozrelosti voća, Automatska meteostanica, Mini uljara - uređaj za proizvodnju maslinovog ulja, Turbidimetar -  Prijenosni uređaj za mjerenje mutnoće  vina i mošta, Prijenosni denzitometar - Uređaj za mjerenje gustoće tekućina, Prijenosni pH metar, Titrator za određivanje ukupnih kiselina, Uređaj za mjerenje stabilnosti na tartarate, Uređaj za određivanje SO2, Refraktometar, Karbo dozer, Ljepljive ploče, Klopla za praćenje fitofagnih lepidoptera, Ploče za praćenje voćnih muha, Feromonski trap za praćenje haliomorpha halys i pH metar za tlo.</w:t>
      </w:r>
    </w:p>
    <w:p w14:paraId="112B628C" w14:textId="63ACC75B" w:rsidR="00B521DF" w:rsidRDefault="00B521DF" w:rsidP="00B521DF">
      <w:pPr>
        <w:jc w:val="both"/>
        <w:rPr>
          <w:rFonts w:ascii="Times New Roman" w:hAnsi="Times New Roman" w:cs="Times New Roman"/>
        </w:rPr>
      </w:pPr>
    </w:p>
    <w:p w14:paraId="7668C7E5" w14:textId="1DBA0C62" w:rsidR="00B521DF" w:rsidRPr="00B521DF" w:rsidRDefault="00B521DF" w:rsidP="00B521DF">
      <w:pPr>
        <w:jc w:val="both"/>
        <w:rPr>
          <w:rFonts w:ascii="Times New Roman" w:hAnsi="Times New Roman" w:cs="Times New Roman"/>
          <w:b/>
          <w:bCs/>
          <w:u w:val="single"/>
        </w:rPr>
      </w:pPr>
      <w:r w:rsidRPr="00B521DF">
        <w:rPr>
          <w:rFonts w:ascii="Times New Roman" w:hAnsi="Times New Roman" w:cs="Times New Roman"/>
          <w:b/>
          <w:bCs/>
          <w:highlight w:val="yellow"/>
          <w:u w:val="single"/>
        </w:rPr>
        <w:t>Odgovor:</w:t>
      </w:r>
    </w:p>
    <w:p w14:paraId="1A644EF3" w14:textId="2751A2CC" w:rsidR="00B521DF" w:rsidRPr="00B521DF" w:rsidRDefault="00B521DF" w:rsidP="009D1CD0">
      <w:pPr>
        <w:jc w:val="both"/>
        <w:rPr>
          <w:rFonts w:ascii="Times New Roman" w:hAnsi="Times New Roman" w:cs="Times New Roman"/>
        </w:rPr>
      </w:pPr>
      <w:r>
        <w:rPr>
          <w:rFonts w:ascii="Times New Roman" w:hAnsi="Times New Roman" w:cs="Times New Roman"/>
        </w:rPr>
        <w:t xml:space="preserve">Sukladno točki 2.5. Grupa 2, točka e) </w:t>
      </w:r>
      <w:r w:rsidRPr="00B521DF">
        <w:rPr>
          <w:rFonts w:ascii="Times New Roman" w:hAnsi="Times New Roman" w:cs="Times New Roman"/>
          <w:b/>
          <w:bCs/>
        </w:rPr>
        <w:t>Korištenje brzih terenskih metoda i inovativnih alata u poljoprivredi</w:t>
      </w:r>
      <w:r>
        <w:rPr>
          <w:rFonts w:ascii="Times New Roman" w:hAnsi="Times New Roman" w:cs="Times New Roman"/>
          <w:b/>
          <w:bCs/>
        </w:rPr>
        <w:t xml:space="preserve"> </w:t>
      </w:r>
      <w:r w:rsidRPr="00B521DF">
        <w:rPr>
          <w:rFonts w:ascii="Times New Roman" w:hAnsi="Times New Roman" w:cs="Times New Roman"/>
        </w:rPr>
        <w:t>kojom je propisano sljedeće</w:t>
      </w:r>
      <w:r>
        <w:rPr>
          <w:rFonts w:ascii="Times New Roman" w:hAnsi="Times New Roman" w:cs="Times New Roman"/>
          <w:b/>
          <w:bCs/>
        </w:rPr>
        <w:t>: „</w:t>
      </w:r>
      <w:r w:rsidRPr="00B521DF">
        <w:rPr>
          <w:rFonts w:ascii="Times New Roman" w:hAnsi="Times New Roman" w:cs="Times New Roman"/>
          <w:i/>
          <w:iCs/>
        </w:rPr>
        <w:t>Ponuditelj se obvezuje za terensku nastavu koristiti opremu veleučilišta Marko Marulić iz Knina te mora biti upoznat s korištenjem iste opreme</w:t>
      </w:r>
      <w:r>
        <w:rPr>
          <w:rFonts w:ascii="Times New Roman" w:hAnsi="Times New Roman" w:cs="Times New Roman"/>
          <w:i/>
          <w:iCs/>
        </w:rPr>
        <w:t xml:space="preserve">“, </w:t>
      </w:r>
      <w:r>
        <w:rPr>
          <w:rFonts w:ascii="Times New Roman" w:hAnsi="Times New Roman" w:cs="Times New Roman"/>
        </w:rPr>
        <w:t xml:space="preserve">ponuditelj </w:t>
      </w:r>
      <w:r w:rsidRPr="00B521DF">
        <w:rPr>
          <w:rFonts w:ascii="Times New Roman" w:hAnsi="Times New Roman" w:cs="Times New Roman"/>
          <w:b/>
          <w:bCs/>
        </w:rPr>
        <w:t>ne nabavlja opremu</w:t>
      </w:r>
      <w:r>
        <w:rPr>
          <w:rFonts w:ascii="Times New Roman" w:hAnsi="Times New Roman" w:cs="Times New Roman"/>
        </w:rPr>
        <w:t xml:space="preserve">, već Naručitelj osigurava istu, a obveza ponuditelja je da bude </w:t>
      </w:r>
      <w:r w:rsidRPr="00B521DF">
        <w:rPr>
          <w:rFonts w:ascii="Times New Roman" w:hAnsi="Times New Roman" w:cs="Times New Roman"/>
          <w:u w:val="single"/>
        </w:rPr>
        <w:t>upoznat s njezinim korištenjem</w:t>
      </w:r>
      <w:r>
        <w:rPr>
          <w:rFonts w:ascii="Times New Roman" w:hAnsi="Times New Roman" w:cs="Times New Roman"/>
        </w:rPr>
        <w:t>.</w:t>
      </w:r>
    </w:p>
    <w:p w14:paraId="16318988" w14:textId="77777777" w:rsidR="00B521DF" w:rsidRDefault="00B521DF" w:rsidP="00B36905">
      <w:pPr>
        <w:jc w:val="both"/>
        <w:rPr>
          <w:rFonts w:ascii="Times New Roman" w:eastAsia="Calibri" w:hAnsi="Times New Roman" w:cs="Times New Roman"/>
          <w:i/>
          <w:iCs/>
          <w:lang w:eastAsia="hr-HR"/>
        </w:rPr>
      </w:pPr>
    </w:p>
    <w:p w14:paraId="65ADADA6" w14:textId="45B39A41" w:rsidR="00B36905" w:rsidRPr="009D721E" w:rsidRDefault="00B36905" w:rsidP="00B36905">
      <w:pPr>
        <w:jc w:val="both"/>
        <w:rPr>
          <w:rFonts w:ascii="Times New Roman" w:hAnsi="Times New Roman" w:cs="Times New Roman"/>
          <w:b/>
          <w:bCs/>
          <w:u w:val="single"/>
        </w:rPr>
      </w:pPr>
      <w:r w:rsidRPr="009D721E">
        <w:rPr>
          <w:rFonts w:ascii="Times New Roman" w:hAnsi="Times New Roman" w:cs="Times New Roman"/>
        </w:rPr>
        <w:t xml:space="preserve">Sukladno točki 8.5 Priloga 3. Pravila o provedbi postupaka nabava za neobveznike Zakona o javnoj nabavi, rok za dostavu ponuda </w:t>
      </w:r>
      <w:r w:rsidR="00B521DF">
        <w:rPr>
          <w:rFonts w:ascii="Times New Roman" w:hAnsi="Times New Roman" w:cs="Times New Roman"/>
        </w:rPr>
        <w:t xml:space="preserve">NE </w:t>
      </w:r>
      <w:r w:rsidRPr="009D721E">
        <w:rPr>
          <w:rFonts w:ascii="Times New Roman" w:hAnsi="Times New Roman" w:cs="Times New Roman"/>
        </w:rPr>
        <w:t>produžuje se</w:t>
      </w:r>
      <w:r w:rsidR="00B521DF">
        <w:rPr>
          <w:rFonts w:ascii="Times New Roman" w:hAnsi="Times New Roman" w:cs="Times New Roman"/>
        </w:rPr>
        <w:t xml:space="preserve"> i ostaje</w:t>
      </w:r>
      <w:r w:rsidRPr="009D721E">
        <w:rPr>
          <w:rFonts w:ascii="Times New Roman" w:hAnsi="Times New Roman" w:cs="Times New Roman"/>
        </w:rPr>
        <w:t xml:space="preserve"> do </w:t>
      </w:r>
      <w:r w:rsidR="006070B5" w:rsidRPr="00B521DF">
        <w:rPr>
          <w:rFonts w:ascii="Times New Roman" w:hAnsi="Times New Roman" w:cs="Times New Roman"/>
          <w:b/>
          <w:bCs/>
          <w:color w:val="0D0D0D" w:themeColor="text1" w:themeTint="F2"/>
        </w:rPr>
        <w:t>9</w:t>
      </w:r>
      <w:r w:rsidRPr="00B521DF">
        <w:rPr>
          <w:rFonts w:ascii="Times New Roman" w:hAnsi="Times New Roman" w:cs="Times New Roman"/>
          <w:b/>
          <w:bCs/>
          <w:color w:val="0D0D0D" w:themeColor="text1" w:themeTint="F2"/>
        </w:rPr>
        <w:t xml:space="preserve">. </w:t>
      </w:r>
      <w:r w:rsidR="006070B5" w:rsidRPr="00B521DF">
        <w:rPr>
          <w:rFonts w:ascii="Times New Roman" w:hAnsi="Times New Roman" w:cs="Times New Roman"/>
          <w:b/>
          <w:bCs/>
          <w:color w:val="0D0D0D" w:themeColor="text1" w:themeTint="F2"/>
        </w:rPr>
        <w:t xml:space="preserve">svibnja </w:t>
      </w:r>
      <w:r w:rsidRPr="00B521DF">
        <w:rPr>
          <w:rFonts w:ascii="Times New Roman" w:hAnsi="Times New Roman" w:cs="Times New Roman"/>
          <w:b/>
          <w:bCs/>
          <w:color w:val="0D0D0D" w:themeColor="text1" w:themeTint="F2"/>
        </w:rPr>
        <w:t>2022. u 10:00h</w:t>
      </w:r>
      <w:r w:rsidRPr="00B521DF">
        <w:rPr>
          <w:rFonts w:ascii="Times New Roman" w:hAnsi="Times New Roman" w:cs="Times New Roman"/>
          <w:color w:val="0D0D0D" w:themeColor="text1" w:themeTint="F2"/>
        </w:rPr>
        <w:t xml:space="preserve"> po lokalnom vremenu.</w:t>
      </w:r>
    </w:p>
    <w:p w14:paraId="52EBB802" w14:textId="77777777" w:rsidR="00B36905" w:rsidRPr="009D721E" w:rsidRDefault="00B36905" w:rsidP="00B36905">
      <w:pPr>
        <w:jc w:val="both"/>
        <w:rPr>
          <w:rFonts w:ascii="Times New Roman" w:hAnsi="Times New Roman" w:cs="Times New Roman"/>
        </w:rPr>
      </w:pPr>
    </w:p>
    <w:p w14:paraId="47193C73" w14:textId="77777777" w:rsidR="00B36905" w:rsidRPr="009D721E" w:rsidRDefault="00B36905" w:rsidP="00B36905">
      <w:pPr>
        <w:jc w:val="both"/>
        <w:rPr>
          <w:rFonts w:ascii="Times New Roman" w:hAnsi="Times New Roman" w:cs="Times New Roman"/>
        </w:rPr>
      </w:pPr>
      <w:r w:rsidRPr="009D721E">
        <w:rPr>
          <w:rFonts w:ascii="Times New Roman" w:hAnsi="Times New Roman" w:cs="Times New Roman"/>
        </w:rPr>
        <w:t>Naručitelj</w:t>
      </w:r>
    </w:p>
    <w:p w14:paraId="2E30F03B" w14:textId="77777777" w:rsidR="00B36905" w:rsidRPr="009D721E" w:rsidRDefault="00B36905" w:rsidP="00B36905">
      <w:pPr>
        <w:jc w:val="both"/>
        <w:rPr>
          <w:rFonts w:ascii="Times New Roman" w:hAnsi="Times New Roman" w:cs="Times New Roman"/>
        </w:rPr>
      </w:pPr>
      <w:r w:rsidRPr="009D721E">
        <w:rPr>
          <w:rFonts w:ascii="Times New Roman" w:hAnsi="Times New Roman" w:cs="Times New Roman"/>
        </w:rPr>
        <w:t>Udruga za ruralni razvoj Ravni kotari</w:t>
      </w:r>
    </w:p>
    <w:p w14:paraId="06B5126A" w14:textId="77777777" w:rsidR="00AB5D6E" w:rsidRPr="009D721E" w:rsidRDefault="00AB5D6E" w:rsidP="00B36905">
      <w:pPr>
        <w:jc w:val="both"/>
        <w:rPr>
          <w:rFonts w:ascii="Times New Roman" w:hAnsi="Times New Roman" w:cs="Times New Roman"/>
        </w:rPr>
      </w:pPr>
    </w:p>
    <w:sectPr w:rsidR="00AB5D6E" w:rsidRPr="009D721E" w:rsidSect="00F0662D">
      <w:footerReference w:type="default" r:id="rId9"/>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76E92" w14:textId="77777777" w:rsidR="00023BE5" w:rsidRDefault="00023BE5">
      <w:pPr>
        <w:spacing w:after="0" w:line="240" w:lineRule="auto"/>
      </w:pPr>
      <w:r>
        <w:separator/>
      </w:r>
    </w:p>
  </w:endnote>
  <w:endnote w:type="continuationSeparator" w:id="0">
    <w:p w14:paraId="75DB7B88" w14:textId="77777777" w:rsidR="00023BE5" w:rsidRDefault="00023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20214778"/>
  <w:bookmarkStart w:id="3" w:name="_Hlk20214779"/>
  <w:p w14:paraId="03832960" w14:textId="77777777" w:rsidR="00117378" w:rsidRDefault="00203CE6" w:rsidP="004A3967">
    <w:pPr>
      <w:pStyle w:val="Footer"/>
    </w:pPr>
    <w:r>
      <w:rPr>
        <w:noProof/>
        <w:lang w:val="hr-HR" w:eastAsia="hr-HR"/>
      </w:rPr>
      <mc:AlternateContent>
        <mc:Choice Requires="wps">
          <w:drawing>
            <wp:anchor distT="0" distB="0" distL="114300" distR="114300" simplePos="0" relativeHeight="251659264" behindDoc="0" locked="0" layoutInCell="1" allowOverlap="1" wp14:anchorId="4BBF6E74" wp14:editId="09FD28C4">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67CC2DB" w14:textId="77777777" w:rsidR="00117378" w:rsidRPr="00392888" w:rsidRDefault="00203CE6" w:rsidP="00D9662A">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BF6E74" id="_x0000_t202" coordsize="21600,21600" o:spt="202" path="m,l,21600r21600,l21600,xe">
              <v:stroke joinstyle="miter"/>
              <v:path gradientshapeok="t" o:connecttype="rect"/>
            </v:shapetype>
            <v:shape id="Text Box 19" o:spid="_x0000_s1026" type="#_x0000_t202" style="position:absolute;margin-left:342.6pt;margin-top:11.95pt;width:139pt;height:3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" strokecolor="white">
              <v:textbox inset=".5mm,.3mm,.5mm,.3mm">
                <w:txbxContent>
                  <w:p w14:paraId="267CC2DB" w14:textId="77777777" w:rsidR="00117378" w:rsidRPr="00392888" w:rsidRDefault="00203CE6" w:rsidP="00D9662A">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v:textbox>
              <w10:wrap anchorx="margin"/>
            </v:shape>
          </w:pict>
        </mc:Fallback>
      </mc:AlternateContent>
    </w:r>
    <w:r>
      <w:rPr>
        <w:noProof/>
        <w:lang w:val="hr-HR" w:eastAsia="hr-HR"/>
      </w:rPr>
      <w:drawing>
        <wp:anchor distT="0" distB="0" distL="114300" distR="114300" simplePos="0" relativeHeight="251662336" behindDoc="0" locked="0" layoutInCell="1" allowOverlap="1" wp14:anchorId="5011ABC3" wp14:editId="50F73965">
          <wp:simplePos x="0" y="0"/>
          <wp:positionH relativeFrom="column">
            <wp:posOffset>-69215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mc:AlternateContent>
        <mc:Choice Requires="wps">
          <w:drawing>
            <wp:anchor distT="0" distB="0" distL="114300" distR="114300" simplePos="0" relativeHeight="251664384" behindDoc="0" locked="0" layoutInCell="1" allowOverlap="1" wp14:anchorId="3761C490" wp14:editId="3CBE9F3B">
              <wp:simplePos x="0" y="0"/>
              <wp:positionH relativeFrom="column">
                <wp:posOffset>504190</wp:posOffset>
              </wp:positionH>
              <wp:positionV relativeFrom="paragraph">
                <wp:posOffset>250825</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DC02B3A" w14:textId="77777777" w:rsidR="00117378" w:rsidRPr="007D31D8" w:rsidRDefault="00203CE6" w:rsidP="00D9662A">
                          <w:pPr>
                            <w:rPr>
                              <w:sz w:val="16"/>
                              <w:szCs w:val="16"/>
                            </w:rPr>
                          </w:pPr>
                          <w:r w:rsidRPr="007D31D8">
                            <w:rPr>
                              <w:sz w:val="16"/>
                              <w:szCs w:val="16"/>
                            </w:rPr>
                            <w:t>Zajedno do EU fondova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61C490" id="Text Box 24" o:spid="_x0000_s1027" type="#_x0000_t202" style="position:absolute;margin-left:39.7pt;margin-top:19.75pt;width:98pt;height:1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Hg5Dw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" strokecolor="white">
              <v:textbox inset=".5mm,.3mm,.5mm,.3mm">
                <w:txbxContent>
                  <w:p w14:paraId="4DC02B3A" w14:textId="77777777" w:rsidR="00117378" w:rsidRPr="007D31D8" w:rsidRDefault="00203CE6" w:rsidP="00D9662A">
                    <w:pPr>
                      <w:rPr>
                        <w:sz w:val="16"/>
                        <w:szCs w:val="16"/>
                      </w:rPr>
                    </w:pPr>
                    <w:r w:rsidRPr="007D31D8">
                      <w:rPr>
                        <w:sz w:val="16"/>
                        <w:szCs w:val="16"/>
                      </w:rPr>
                      <w:t>Zajedno do EU fondova</w:t>
                    </w:r>
                  </w:p>
                </w:txbxContent>
              </v:textbox>
            </v:shape>
          </w:pict>
        </mc:Fallback>
      </mc:AlternateContent>
    </w:r>
    <w:r>
      <w:rPr>
        <w:noProof/>
        <w:lang w:val="hr-HR" w:eastAsia="hr-HR"/>
      </w:rPr>
      <mc:AlternateContent>
        <mc:Choice Requires="wps">
          <w:drawing>
            <wp:anchor distT="0" distB="0" distL="114300" distR="114300" simplePos="0" relativeHeight="251663360" behindDoc="0" locked="0" layoutInCell="1" allowOverlap="1" wp14:anchorId="77EF68E1" wp14:editId="369786C3">
              <wp:simplePos x="0" y="0"/>
              <wp:positionH relativeFrom="column">
                <wp:posOffset>526415</wp:posOffset>
              </wp:positionH>
              <wp:positionV relativeFrom="paragraph">
                <wp:posOffset>58420</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2395D309" w14:textId="77777777" w:rsidR="00117378" w:rsidRPr="007D31D8" w:rsidRDefault="00203CE6"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EF68E1" id="Text Box 23" o:spid="_x0000_s1028" type="#_x0000_t202" style="position:absolute;margin-left:41.45pt;margin-top:4.6pt;width:85.25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" strokecolor="white">
              <v:textbox inset=".5mm,.3mm,.5mm,.3mm">
                <w:txbxContent>
                  <w:p w14:paraId="2395D309" w14:textId="77777777" w:rsidR="00117378" w:rsidRPr="007D31D8" w:rsidRDefault="00203CE6" w:rsidP="00D9662A">
                    <w:pPr>
                      <w:rPr>
                        <w:sz w:val="16"/>
                        <w:szCs w:val="16"/>
                      </w:rPr>
                    </w:pPr>
                    <w:r w:rsidRPr="007D31D8">
                      <w:rPr>
                        <w:sz w:val="16"/>
                        <w:szCs w:val="16"/>
                      </w:rPr>
                      <w:t>EUROPSKA UNIJA</w:t>
                    </w:r>
                  </w:p>
                </w:txbxContent>
              </v:textbox>
            </v:shape>
          </w:pict>
        </mc:Fallback>
      </mc:AlternateContent>
    </w:r>
    <w:r>
      <w:rPr>
        <w:noProof/>
        <w:lang w:val="hr-HR" w:eastAsia="hr-HR"/>
      </w:rPr>
      <w:drawing>
        <wp:anchor distT="0" distB="0" distL="114300" distR="114300" simplePos="0" relativeHeight="251661312" behindDoc="0" locked="0" layoutInCell="1" allowOverlap="1" wp14:anchorId="6E19A69A" wp14:editId="691951E3">
          <wp:simplePos x="0" y="0"/>
          <wp:positionH relativeFrom="column">
            <wp:posOffset>1713865</wp:posOffset>
          </wp:positionH>
          <wp:positionV relativeFrom="paragraph">
            <wp:posOffset>100965</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w:drawing>
        <wp:anchor distT="0" distB="0" distL="114300" distR="114300" simplePos="0" relativeHeight="251660288" behindDoc="0" locked="0" layoutInCell="1" allowOverlap="1" wp14:anchorId="0B6759B2" wp14:editId="16E8A82E">
          <wp:simplePos x="0" y="0"/>
          <wp:positionH relativeFrom="column">
            <wp:posOffset>3009900</wp:posOffset>
          </wp:positionH>
          <wp:positionV relativeFrom="paragraph">
            <wp:posOffset>50800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p>
  <w:p w14:paraId="59D7035E" w14:textId="77777777" w:rsidR="00117378" w:rsidRDefault="00023BE5" w:rsidP="004A3967">
    <w:pPr>
      <w:pStyle w:val="Footer"/>
    </w:pPr>
  </w:p>
  <w:p w14:paraId="28A90F88" w14:textId="77777777" w:rsidR="00117378" w:rsidRDefault="00023BE5" w:rsidP="004A3967">
    <w:pPr>
      <w:pStyle w:val="BodyText"/>
      <w:spacing w:line="14" w:lineRule="auto"/>
      <w:rPr>
        <w:sz w:val="20"/>
      </w:rPr>
    </w:pPr>
  </w:p>
  <w:p w14:paraId="78C59AD6" w14:textId="77777777" w:rsidR="00117378" w:rsidRDefault="00023BE5" w:rsidP="004A3967">
    <w:pPr>
      <w:pStyle w:val="BodyText"/>
      <w:spacing w:line="14" w:lineRule="auto"/>
      <w:rPr>
        <w:sz w:val="2"/>
      </w:rPr>
    </w:pPr>
  </w:p>
  <w:p w14:paraId="4FD1FA0E" w14:textId="77777777" w:rsidR="00117378" w:rsidRDefault="00023BE5" w:rsidP="004A3967">
    <w:pPr>
      <w:pStyle w:val="BodyText"/>
      <w:spacing w:line="14" w:lineRule="auto"/>
      <w:rPr>
        <w:sz w:val="20"/>
      </w:rPr>
    </w:pPr>
  </w:p>
  <w:bookmarkEnd w:id="2"/>
  <w:bookmarkEnd w:id="3"/>
  <w:p w14:paraId="4572BDBB" w14:textId="77777777" w:rsidR="00117378" w:rsidRDefault="00023BE5" w:rsidP="004A3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173E1" w14:textId="77777777" w:rsidR="00023BE5" w:rsidRDefault="00023BE5">
      <w:pPr>
        <w:spacing w:after="0" w:line="240" w:lineRule="auto"/>
      </w:pPr>
      <w:r>
        <w:separator/>
      </w:r>
    </w:p>
  </w:footnote>
  <w:footnote w:type="continuationSeparator" w:id="0">
    <w:p w14:paraId="4F4BCBC2" w14:textId="77777777" w:rsidR="00023BE5" w:rsidRDefault="00023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23B5E"/>
    <w:multiLevelType w:val="multilevel"/>
    <w:tmpl w:val="655E382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1" w15:restartNumberingAfterBreak="0">
    <w:nsid w:val="21B60C78"/>
    <w:multiLevelType w:val="hybridMultilevel"/>
    <w:tmpl w:val="7234C12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950405261">
    <w:abstractNumId w:val="0"/>
  </w:num>
  <w:num w:numId="2" w16cid:durableId="2966433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5D9"/>
    <w:rsid w:val="00023BE5"/>
    <w:rsid w:val="00063D8C"/>
    <w:rsid w:val="00074EDA"/>
    <w:rsid w:val="000B08F5"/>
    <w:rsid w:val="00203CE6"/>
    <w:rsid w:val="0023543F"/>
    <w:rsid w:val="0036090D"/>
    <w:rsid w:val="003C399C"/>
    <w:rsid w:val="00512FAE"/>
    <w:rsid w:val="0057602C"/>
    <w:rsid w:val="00593403"/>
    <w:rsid w:val="006070B5"/>
    <w:rsid w:val="006C75A4"/>
    <w:rsid w:val="006F406D"/>
    <w:rsid w:val="007A6921"/>
    <w:rsid w:val="008F15D9"/>
    <w:rsid w:val="009D1CD0"/>
    <w:rsid w:val="009D721E"/>
    <w:rsid w:val="00A85D2A"/>
    <w:rsid w:val="00AB5D6E"/>
    <w:rsid w:val="00AE5C96"/>
    <w:rsid w:val="00B36905"/>
    <w:rsid w:val="00B521DF"/>
    <w:rsid w:val="00CF17F9"/>
    <w:rsid w:val="00D84D06"/>
    <w:rsid w:val="00E25C86"/>
    <w:rsid w:val="00E72343"/>
    <w:rsid w:val="00EE4B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D29E4"/>
  <w15:chartTrackingRefBased/>
  <w15:docId w15:val="{E12A4AB0-E255-4ECD-B1A6-B1D735C5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2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B36905"/>
    <w:pPr>
      <w:spacing w:after="120"/>
    </w:pPr>
  </w:style>
  <w:style w:type="character" w:customStyle="1" w:styleId="BodyTextChar">
    <w:name w:val="Body Text Char"/>
    <w:basedOn w:val="DefaultParagraphFont"/>
    <w:link w:val="BodyText"/>
    <w:uiPriority w:val="99"/>
    <w:semiHidden/>
    <w:rsid w:val="00B36905"/>
  </w:style>
  <w:style w:type="paragraph" w:styleId="Footer">
    <w:name w:val="footer"/>
    <w:basedOn w:val="Normal"/>
    <w:link w:val="FooterChar"/>
    <w:uiPriority w:val="99"/>
    <w:unhideWhenUsed/>
    <w:rsid w:val="00B36905"/>
    <w:pPr>
      <w:widowControl w:val="0"/>
      <w:tabs>
        <w:tab w:val="center" w:pos="4536"/>
        <w:tab w:val="right" w:pos="9072"/>
      </w:tabs>
      <w:autoSpaceDE w:val="0"/>
      <w:autoSpaceDN w:val="0"/>
      <w:spacing w:after="0" w:line="240" w:lineRule="auto"/>
    </w:pPr>
    <w:rPr>
      <w:rFonts w:ascii="Calibri" w:eastAsia="Calibri" w:hAnsi="Calibri" w:cs="Calibri"/>
      <w:lang w:val="en-US"/>
    </w:rPr>
  </w:style>
  <w:style w:type="character" w:customStyle="1" w:styleId="FooterChar">
    <w:name w:val="Footer Char"/>
    <w:basedOn w:val="DefaultParagraphFont"/>
    <w:link w:val="Footer"/>
    <w:uiPriority w:val="99"/>
    <w:rsid w:val="00B36905"/>
    <w:rPr>
      <w:rFonts w:ascii="Calibri" w:eastAsia="Calibri" w:hAnsi="Calibri" w:cs="Calibri"/>
      <w:lang w:val="en-US"/>
    </w:rPr>
  </w:style>
  <w:style w:type="character" w:styleId="Hyperlink">
    <w:name w:val="Hyperlink"/>
    <w:basedOn w:val="DefaultParagraphFont"/>
    <w:uiPriority w:val="99"/>
    <w:unhideWhenUsed/>
    <w:rsid w:val="00B36905"/>
    <w:rPr>
      <w:color w:val="0563C1" w:themeColor="hyperlink"/>
      <w:u w:val="single"/>
    </w:rPr>
  </w:style>
  <w:style w:type="character" w:styleId="UnresolvedMention">
    <w:name w:val="Unresolved Mention"/>
    <w:basedOn w:val="DefaultParagraphFont"/>
    <w:uiPriority w:val="99"/>
    <w:semiHidden/>
    <w:unhideWhenUsed/>
    <w:rsid w:val="00B36905"/>
    <w:rPr>
      <w:color w:val="605E5C"/>
      <w:shd w:val="clear" w:color="auto" w:fill="E1DFDD"/>
    </w:rPr>
  </w:style>
  <w:style w:type="character" w:customStyle="1" w:styleId="Heading1Char">
    <w:name w:val="Heading 1 Char"/>
    <w:basedOn w:val="DefaultParagraphFont"/>
    <w:link w:val="Heading1"/>
    <w:uiPriority w:val="9"/>
    <w:rsid w:val="009D721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454159">
      <w:bodyDiv w:val="1"/>
      <w:marLeft w:val="0"/>
      <w:marRight w:val="0"/>
      <w:marTop w:val="0"/>
      <w:marBottom w:val="0"/>
      <w:divBdr>
        <w:top w:val="none" w:sz="0" w:space="0" w:color="auto"/>
        <w:left w:val="none" w:sz="0" w:space="0" w:color="auto"/>
        <w:bottom w:val="none" w:sz="0" w:space="0" w:color="auto"/>
        <w:right w:val="none" w:sz="0" w:space="0" w:color="auto"/>
      </w:divBdr>
    </w:div>
    <w:div w:id="1872648539">
      <w:bodyDiv w:val="1"/>
      <w:marLeft w:val="0"/>
      <w:marRight w:val="0"/>
      <w:marTop w:val="0"/>
      <w:marBottom w:val="0"/>
      <w:divBdr>
        <w:top w:val="none" w:sz="0" w:space="0" w:color="auto"/>
        <w:left w:val="none" w:sz="0" w:space="0" w:color="auto"/>
        <w:bottom w:val="none" w:sz="0" w:space="0" w:color="auto"/>
        <w:right w:val="none" w:sz="0" w:space="0" w:color="auto"/>
      </w:divBdr>
    </w:div>
    <w:div w:id="199603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3" Type="http://schemas.openxmlformats.org/officeDocument/2006/relationships/settings" Target="settings.xml"/><Relationship Id="rId7" Type="http://schemas.openxmlformats.org/officeDocument/2006/relationships/hyperlink" Target="http://www.strukturnifondovi.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Božica Demeter</dc:creator>
  <cp:keywords/>
  <dc:description/>
  <cp:lastModifiedBy>Božica Demeter</cp:lastModifiedBy>
  <cp:revision>8</cp:revision>
  <dcterms:created xsi:type="dcterms:W3CDTF">2022-04-28T07:44:00Z</dcterms:created>
  <dcterms:modified xsi:type="dcterms:W3CDTF">2022-05-02T10:10:00Z</dcterms:modified>
</cp:coreProperties>
</file>