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978A" w14:textId="1CFFFF5F" w:rsidR="0045373F" w:rsidRPr="0045373F" w:rsidRDefault="0045373F" w:rsidP="0045373F">
      <w:pPr>
        <w:rPr>
          <w:rFonts w:ascii="Tele-GroteskNor" w:hAnsi="Tele-GroteskNor" w:cs="Times New Roman"/>
        </w:rPr>
      </w:pPr>
      <w:r w:rsidRPr="0045373F">
        <w:rPr>
          <w:rFonts w:ascii="Tele-GroteskNor" w:hAnsi="Tele-GroteskNor" w:cs="Times New Roman"/>
          <w:highlight w:val="yellow"/>
        </w:rPr>
        <w:t>Prva izmjena</w:t>
      </w:r>
    </w:p>
    <w:p w14:paraId="1B3D7EFD" w14:textId="4A00B9D2" w:rsidR="006410F1" w:rsidRPr="001F7BE5" w:rsidRDefault="00FC667D" w:rsidP="006410F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1F7BE5">
        <w:rPr>
          <w:rFonts w:ascii="Tele-GroteskNor" w:hAnsi="Tele-GroteskNor" w:cs="Times New Roman"/>
          <w:b/>
          <w:bCs/>
          <w:sz w:val="24"/>
          <w:szCs w:val="24"/>
        </w:rPr>
        <w:t>OBRAZAC</w:t>
      </w:r>
      <w:r w:rsidR="006410F1" w:rsidRPr="001F7BE5">
        <w:rPr>
          <w:rFonts w:ascii="Tele-GroteskNor" w:hAnsi="Tele-GroteskNor" w:cs="Times New Roman"/>
          <w:b/>
          <w:bCs/>
          <w:sz w:val="24"/>
          <w:szCs w:val="24"/>
        </w:rPr>
        <w:t xml:space="preserve"> </w:t>
      </w:r>
      <w:r w:rsidRPr="001F7BE5">
        <w:rPr>
          <w:rFonts w:ascii="Tele-GroteskNor" w:hAnsi="Tele-GroteskNor" w:cs="Times New Roman"/>
          <w:b/>
          <w:bCs/>
          <w:sz w:val="24"/>
          <w:szCs w:val="24"/>
        </w:rPr>
        <w:t>3</w:t>
      </w:r>
      <w:r w:rsidR="006410F1" w:rsidRPr="001F7BE5">
        <w:rPr>
          <w:rFonts w:ascii="Tele-GroteskNor" w:hAnsi="Tele-GroteskNor" w:cs="Times New Roman"/>
          <w:b/>
          <w:bCs/>
          <w:sz w:val="24"/>
          <w:szCs w:val="24"/>
        </w:rPr>
        <w:t>.</w:t>
      </w:r>
    </w:p>
    <w:p w14:paraId="14D67B6D" w14:textId="7A4722AA" w:rsidR="006410F1" w:rsidRPr="001F7BE5" w:rsidRDefault="006410F1" w:rsidP="006410F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1F7BE5">
        <w:rPr>
          <w:rFonts w:ascii="Tele-GroteskNor" w:hAnsi="Tele-GroteskNor" w:cs="Times New Roman"/>
          <w:b/>
          <w:bCs/>
          <w:sz w:val="24"/>
          <w:szCs w:val="24"/>
        </w:rPr>
        <w:t>IZJAVA O PROMETU</w:t>
      </w:r>
    </w:p>
    <w:p w14:paraId="1B06DE0C" w14:textId="71812F46" w:rsidR="006410F1" w:rsidRPr="001F7BE5" w:rsidRDefault="006410F1" w:rsidP="006410F1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03FF841F" w14:textId="4292167D" w:rsidR="006410F1" w:rsidRPr="001F7BE5" w:rsidRDefault="006410F1" w:rsidP="006410F1">
      <w:pPr>
        <w:jc w:val="both"/>
        <w:rPr>
          <w:rFonts w:ascii="Tele-GroteskNor" w:hAnsi="Tele-GroteskNor" w:cs="Times New Roman"/>
          <w:sz w:val="24"/>
          <w:szCs w:val="24"/>
        </w:rPr>
      </w:pPr>
      <w:r w:rsidRPr="001F7BE5">
        <w:rPr>
          <w:rFonts w:ascii="Tele-GroteskNor" w:hAnsi="Tele-GroteskNor" w:cs="Times New Roman"/>
          <w:sz w:val="24"/>
          <w:szCs w:val="24"/>
        </w:rPr>
        <w:t>Godišnji promet u zadnje 3 (tri) dostupne financijske godine</w:t>
      </w:r>
    </w:p>
    <w:p w14:paraId="79758695" w14:textId="77777777" w:rsidR="006410F1" w:rsidRPr="001F7BE5" w:rsidRDefault="006410F1" w:rsidP="006410F1">
      <w:pPr>
        <w:jc w:val="both"/>
        <w:rPr>
          <w:rFonts w:ascii="Tele-GroteskNor" w:hAnsi="Tele-GroteskNor" w:cs="Times New Roman"/>
          <w:sz w:val="24"/>
          <w:szCs w:val="24"/>
        </w:rPr>
      </w:pPr>
    </w:p>
    <w:tbl>
      <w:tblPr>
        <w:tblStyle w:val="TableGrid"/>
        <w:tblW w:w="10339" w:type="dxa"/>
        <w:jc w:val="center"/>
        <w:tblLook w:val="04A0" w:firstRow="1" w:lastRow="0" w:firstColumn="1" w:lastColumn="0" w:noHBand="0" w:noVBand="1"/>
      </w:tblPr>
      <w:tblGrid>
        <w:gridCol w:w="2982"/>
        <w:gridCol w:w="2349"/>
        <w:gridCol w:w="2524"/>
        <w:gridCol w:w="2484"/>
      </w:tblGrid>
      <w:tr w:rsidR="0048158E" w:rsidRPr="001F7BE5" w14:paraId="2826F085" w14:textId="77777777" w:rsidTr="009619E6">
        <w:trPr>
          <w:trHeight w:val="531"/>
          <w:jc w:val="center"/>
        </w:trPr>
        <w:tc>
          <w:tcPr>
            <w:tcW w:w="2982" w:type="dxa"/>
            <w:shd w:val="clear" w:color="auto" w:fill="BDD6EE"/>
            <w:vAlign w:val="center"/>
          </w:tcPr>
          <w:p w14:paraId="10830765" w14:textId="77777777" w:rsidR="006410F1" w:rsidRPr="001F7BE5" w:rsidRDefault="006410F1" w:rsidP="006410F1">
            <w:pPr>
              <w:jc w:val="center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  <w:r w:rsidRPr="001F7BE5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349" w:type="dxa"/>
            <w:shd w:val="clear" w:color="auto" w:fill="BDD6EE"/>
            <w:vAlign w:val="center"/>
          </w:tcPr>
          <w:p w14:paraId="0DBF5DE0" w14:textId="755D5F73" w:rsidR="006410F1" w:rsidRPr="004059BF" w:rsidRDefault="0047723F" w:rsidP="006410F1">
            <w:pPr>
              <w:jc w:val="center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20</w:t>
            </w:r>
            <w:r w:rsidR="004D2987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1</w:t>
            </w:r>
            <w:r w:rsidR="00312A55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8</w:t>
            </w: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24" w:type="dxa"/>
            <w:shd w:val="clear" w:color="auto" w:fill="BDD6EE"/>
            <w:vAlign w:val="center"/>
          </w:tcPr>
          <w:p w14:paraId="018105FD" w14:textId="35B6C321" w:rsidR="006410F1" w:rsidRPr="004059BF" w:rsidRDefault="0047723F" w:rsidP="006410F1">
            <w:pPr>
              <w:jc w:val="center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20</w:t>
            </w:r>
            <w:r w:rsidR="00312A55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19</w:t>
            </w: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84" w:type="dxa"/>
            <w:shd w:val="clear" w:color="auto" w:fill="BDD6EE"/>
            <w:vAlign w:val="center"/>
          </w:tcPr>
          <w:p w14:paraId="4DCF6372" w14:textId="2C63AEE1" w:rsidR="006410F1" w:rsidRPr="004059BF" w:rsidRDefault="0047723F" w:rsidP="006410F1">
            <w:pPr>
              <w:jc w:val="center"/>
              <w:rPr>
                <w:rFonts w:ascii="Tele-GroteskNor" w:eastAsia="Calibri" w:hAnsi="Tele-GroteskNor" w:cs="Times New Roman"/>
                <w:bCs/>
                <w:sz w:val="24"/>
                <w:szCs w:val="24"/>
              </w:rPr>
            </w:pP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20</w:t>
            </w:r>
            <w:r w:rsidR="00411FC8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2</w:t>
            </w:r>
            <w:r w:rsidR="00312A55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0</w:t>
            </w: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.</w:t>
            </w:r>
            <w:r w:rsidRPr="004059BF">
              <w:rPr>
                <w:rFonts w:ascii="Tele-GroteskNor" w:eastAsia="Calibri" w:hAnsi="Tele-GroteskNor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934BF" w:rsidRPr="001F7BE5" w14:paraId="55FE6688" w14:textId="77777777" w:rsidTr="009619E6">
        <w:trPr>
          <w:trHeight w:val="2643"/>
          <w:jc w:val="center"/>
        </w:trPr>
        <w:tc>
          <w:tcPr>
            <w:tcW w:w="2982" w:type="dxa"/>
            <w:shd w:val="clear" w:color="auto" w:fill="BDD6EE"/>
            <w:vAlign w:val="center"/>
          </w:tcPr>
          <w:p w14:paraId="3214B066" w14:textId="43C38E9F" w:rsidR="002934BF" w:rsidRPr="001F7BE5" w:rsidRDefault="00930AB3" w:rsidP="006410F1">
            <w:pPr>
              <w:jc w:val="center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Naziv</w:t>
            </w:r>
            <w:r w:rsidR="002934BF" w:rsidRPr="00BD1743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gospodarskog subjekta</w:t>
            </w:r>
            <w:r w:rsidR="00830360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9" w:type="dxa"/>
            <w:shd w:val="clear" w:color="auto" w:fill="auto"/>
          </w:tcPr>
          <w:p w14:paraId="5EC0148A" w14:textId="77777777" w:rsidR="002934BF" w:rsidRPr="001F7BE5" w:rsidRDefault="002934BF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auto"/>
          </w:tcPr>
          <w:p w14:paraId="09E0EA06" w14:textId="77777777" w:rsidR="002934BF" w:rsidRPr="001F7BE5" w:rsidRDefault="002934BF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14:paraId="147E8D46" w14:textId="77777777" w:rsidR="002934BF" w:rsidRPr="001F7BE5" w:rsidRDefault="002934BF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</w:tr>
      <w:tr w:rsidR="006410F1" w:rsidRPr="001F7BE5" w14:paraId="3EC5CAB6" w14:textId="77777777" w:rsidTr="009619E6">
        <w:trPr>
          <w:trHeight w:val="2724"/>
          <w:jc w:val="center"/>
        </w:trPr>
        <w:tc>
          <w:tcPr>
            <w:tcW w:w="2982" w:type="dxa"/>
            <w:shd w:val="clear" w:color="auto" w:fill="BDD6EE"/>
            <w:vAlign w:val="center"/>
          </w:tcPr>
          <w:p w14:paraId="78E5F707" w14:textId="37FCC61D" w:rsidR="006410F1" w:rsidRPr="001F7BE5" w:rsidRDefault="006410F1" w:rsidP="006410F1">
            <w:pPr>
              <w:jc w:val="center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  <w:r w:rsidRPr="001F7BE5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GODIŠNJI PROMET</w:t>
            </w:r>
            <w:r w:rsidR="004503DC" w:rsidRPr="001F7BE5">
              <w:rPr>
                <w:rStyle w:val="FootnoteReference"/>
                <w:rFonts w:ascii="Tele-GroteskNor" w:eastAsia="Calibri" w:hAnsi="Tele-GroteskNor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349" w:type="dxa"/>
          </w:tcPr>
          <w:p w14:paraId="2942CA25" w14:textId="77777777" w:rsidR="006410F1" w:rsidRPr="001F7BE5" w:rsidRDefault="006410F1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14:paraId="0251B800" w14:textId="77777777" w:rsidR="006410F1" w:rsidRPr="001F7BE5" w:rsidRDefault="006410F1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</w:tcPr>
          <w:p w14:paraId="140C8137" w14:textId="77777777" w:rsidR="006410F1" w:rsidRPr="001F7BE5" w:rsidRDefault="006410F1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</w:tr>
    </w:tbl>
    <w:p w14:paraId="44A20F93" w14:textId="77777777" w:rsidR="007F1B35" w:rsidRPr="001F7BE5" w:rsidRDefault="007F1B35" w:rsidP="006410F1">
      <w:pPr>
        <w:rPr>
          <w:rFonts w:ascii="Tele-GroteskNor" w:hAnsi="Tele-GroteskNor" w:cs="Times New Roman"/>
          <w:sz w:val="24"/>
          <w:szCs w:val="24"/>
        </w:rPr>
      </w:pPr>
    </w:p>
    <w:p w14:paraId="4FAFA608" w14:textId="126B4572" w:rsidR="00830360" w:rsidRPr="00830360" w:rsidRDefault="00830360" w:rsidP="00C8369D">
      <w:pPr>
        <w:jc w:val="both"/>
        <w:rPr>
          <w:rFonts w:ascii="Tele-GroteskNor" w:hAnsi="Tele-GroteskNor" w:cs="Times New Roman"/>
          <w:sz w:val="24"/>
          <w:szCs w:val="24"/>
        </w:rPr>
      </w:pPr>
    </w:p>
    <w:sectPr w:rsidR="00830360" w:rsidRPr="0083036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49FF9" w14:textId="77777777" w:rsidR="00C52716" w:rsidRDefault="00C52716" w:rsidP="006410F1">
      <w:pPr>
        <w:spacing w:after="0" w:line="240" w:lineRule="auto"/>
      </w:pPr>
      <w:r>
        <w:separator/>
      </w:r>
    </w:p>
  </w:endnote>
  <w:endnote w:type="continuationSeparator" w:id="0">
    <w:p w14:paraId="5BE9F40B" w14:textId="77777777" w:rsidR="00C52716" w:rsidRDefault="00C52716" w:rsidP="0064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altName w:val="Calibri"/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F578" w14:textId="77777777" w:rsidR="00C52716" w:rsidRDefault="00C52716" w:rsidP="006410F1">
      <w:pPr>
        <w:spacing w:after="0" w:line="240" w:lineRule="auto"/>
      </w:pPr>
      <w:r>
        <w:separator/>
      </w:r>
    </w:p>
  </w:footnote>
  <w:footnote w:type="continuationSeparator" w:id="0">
    <w:p w14:paraId="15375E8B" w14:textId="77777777" w:rsidR="00C52716" w:rsidRDefault="00C52716" w:rsidP="006410F1">
      <w:pPr>
        <w:spacing w:after="0" w:line="240" w:lineRule="auto"/>
      </w:pPr>
      <w:r>
        <w:continuationSeparator/>
      </w:r>
    </w:p>
  </w:footnote>
  <w:footnote w:id="1">
    <w:p w14:paraId="77491176" w14:textId="1E7A13B9" w:rsidR="004503DC" w:rsidRPr="001F7BE5" w:rsidRDefault="004503DC">
      <w:pPr>
        <w:pStyle w:val="FootnoteText"/>
        <w:rPr>
          <w:rFonts w:ascii="Tele-GroteskNor" w:hAnsi="Tele-GroteskNor"/>
        </w:rPr>
      </w:pPr>
      <w:r w:rsidRPr="001F7BE5">
        <w:rPr>
          <w:rStyle w:val="FootnoteReference"/>
          <w:rFonts w:ascii="Tele-GroteskNor" w:hAnsi="Tele-GroteskNor"/>
        </w:rPr>
        <w:footnoteRef/>
      </w:r>
      <w:r w:rsidRPr="001F7BE5">
        <w:rPr>
          <w:rFonts w:ascii="Tele-GroteskNor" w:hAnsi="Tele-GroteskNor"/>
        </w:rPr>
        <w:t xml:space="preserve"> Naznačiti valutu u kojoj je godišnji promet iskazan.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8635C" w14:textId="0BD0F46D" w:rsidR="006410F1" w:rsidRDefault="006410F1" w:rsidP="006410F1">
    <w:pPr>
      <w:pStyle w:val="Header"/>
      <w:jc w:val="center"/>
    </w:pPr>
    <w:r>
      <w:rPr>
        <w:noProof/>
        <w:lang w:eastAsia="hr-HR"/>
      </w:rPr>
      <w:drawing>
        <wp:inline distT="0" distB="0" distL="0" distR="0" wp14:anchorId="749BF358" wp14:editId="01393C75">
          <wp:extent cx="3413760" cy="6705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376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4A4"/>
    <w:rsid w:val="00000E08"/>
    <w:rsid w:val="000B24E7"/>
    <w:rsid w:val="000B5330"/>
    <w:rsid w:val="000C545C"/>
    <w:rsid w:val="000F4896"/>
    <w:rsid w:val="0013437A"/>
    <w:rsid w:val="001F7BE5"/>
    <w:rsid w:val="002448C4"/>
    <w:rsid w:val="002934BF"/>
    <w:rsid w:val="002A069A"/>
    <w:rsid w:val="00312A55"/>
    <w:rsid w:val="003B0992"/>
    <w:rsid w:val="003E531E"/>
    <w:rsid w:val="004059BF"/>
    <w:rsid w:val="00411FC8"/>
    <w:rsid w:val="00430F37"/>
    <w:rsid w:val="004503DC"/>
    <w:rsid w:val="0045373F"/>
    <w:rsid w:val="0047723F"/>
    <w:rsid w:val="0048158E"/>
    <w:rsid w:val="00484196"/>
    <w:rsid w:val="004B36C6"/>
    <w:rsid w:val="004D1E59"/>
    <w:rsid w:val="004D2987"/>
    <w:rsid w:val="00505535"/>
    <w:rsid w:val="006410F1"/>
    <w:rsid w:val="00641FBA"/>
    <w:rsid w:val="007F1B35"/>
    <w:rsid w:val="00830360"/>
    <w:rsid w:val="00930AB3"/>
    <w:rsid w:val="009619E6"/>
    <w:rsid w:val="00B555DF"/>
    <w:rsid w:val="00BD1743"/>
    <w:rsid w:val="00BE7973"/>
    <w:rsid w:val="00C52716"/>
    <w:rsid w:val="00C824A4"/>
    <w:rsid w:val="00C8369D"/>
    <w:rsid w:val="00CD240E"/>
    <w:rsid w:val="00D332C2"/>
    <w:rsid w:val="00D70A6D"/>
    <w:rsid w:val="00DB25A4"/>
    <w:rsid w:val="00DC5B05"/>
    <w:rsid w:val="00ED737D"/>
    <w:rsid w:val="00FC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CF8D0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1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0F1"/>
  </w:style>
  <w:style w:type="paragraph" w:styleId="Footer">
    <w:name w:val="footer"/>
    <w:basedOn w:val="Normal"/>
    <w:link w:val="FooterChar"/>
    <w:uiPriority w:val="99"/>
    <w:unhideWhenUsed/>
    <w:rsid w:val="00641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0F1"/>
  </w:style>
  <w:style w:type="table" w:styleId="TableGrid">
    <w:name w:val="Table Grid"/>
    <w:basedOn w:val="TableNormal"/>
    <w:uiPriority w:val="39"/>
    <w:rsid w:val="00641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503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3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03D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B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4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1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4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40F78-DA98-4C67-A141-928BB7A123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D1C418-FE96-4945-8629-B393DE558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D75EFF-FF58-4E84-AD94-E254699C580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26323F-01D7-472F-99BE-20B3EA1B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2022-04-26T09:04:00Z</dcterms:created>
  <dcterms:modified xsi:type="dcterms:W3CDTF">2022-05-20T08:08:00Z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