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  <w:b/>
          <w:color w:val="FF0000"/>
          <w:sz w:val="28"/>
          <w:szCs w:val="28"/>
        </w:rPr>
      </w:pPr>
      <w:r w:rsidRPr="00E572E6">
        <w:rPr>
          <w:rStyle w:val="fontstyle01"/>
          <w:rFonts w:ascii="Times New Roman" w:hAnsi="Times New Roman" w:cs="Times New Roman"/>
          <w:b/>
          <w:color w:val="FF0000"/>
          <w:sz w:val="28"/>
          <w:szCs w:val="28"/>
        </w:rPr>
        <w:t xml:space="preserve">PRVA IZMJENA DOKUMENTACIJE </w:t>
      </w:r>
    </w:p>
    <w:p w:rsid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  <w:b/>
          <w:color w:val="FF0000"/>
          <w:sz w:val="28"/>
          <w:szCs w:val="28"/>
        </w:rPr>
      </w:pPr>
    </w:p>
    <w:p w:rsidR="00E572E6" w:rsidRP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E572E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Poziva za dodjelu bespovratnih financijskih sredstava</w:t>
      </w:r>
    </w:p>
    <w:p w:rsidR="00E572E6" w:rsidRDefault="00E572E6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102B23" w:rsidRPr="00B926C0" w:rsidRDefault="00102B23" w:rsidP="00E572E6">
      <w:pPr>
        <w:tabs>
          <w:tab w:val="left" w:pos="1257"/>
        </w:tabs>
        <w:jc w:val="center"/>
        <w:rPr>
          <w:rStyle w:val="fontstyle01"/>
          <w:rFonts w:ascii="Times New Roman" w:hAnsi="Times New Roman" w:cs="Times New Roman"/>
        </w:rPr>
      </w:pPr>
    </w:p>
    <w:p w:rsidR="00E572E6" w:rsidRPr="00B926C0" w:rsidRDefault="00E572E6" w:rsidP="00E572E6">
      <w:pPr>
        <w:spacing w:after="0" w:line="240" w:lineRule="auto"/>
        <w:jc w:val="center"/>
        <w:rPr>
          <w:rStyle w:val="Bodytext285pt"/>
          <w:rFonts w:eastAsiaTheme="minorHAnsi"/>
          <w:b/>
          <w:sz w:val="24"/>
          <w:szCs w:val="24"/>
        </w:rPr>
      </w:pPr>
      <w:r w:rsidRPr="00B926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926C0">
        <w:rPr>
          <w:rStyle w:val="Bodytext285pt"/>
          <w:rFonts w:eastAsiaTheme="minorHAnsi"/>
          <w:b/>
          <w:sz w:val="24"/>
          <w:szCs w:val="24"/>
        </w:rPr>
        <w:t>VRAĆANJE U ISPRAVNO RADNO S</w:t>
      </w:r>
      <w:r>
        <w:rPr>
          <w:rStyle w:val="Bodytext285pt"/>
          <w:rFonts w:eastAsiaTheme="minorHAnsi"/>
          <w:b/>
          <w:sz w:val="24"/>
          <w:szCs w:val="24"/>
        </w:rPr>
        <w:t xml:space="preserve">TANJE INFRASTRUKTURE U PODRUČJU </w:t>
      </w:r>
      <w:r w:rsidRPr="00B926C0">
        <w:rPr>
          <w:rStyle w:val="Bodytext285pt"/>
          <w:rFonts w:eastAsiaTheme="minorHAnsi"/>
          <w:b/>
          <w:sz w:val="24"/>
          <w:szCs w:val="24"/>
        </w:rPr>
        <w:t>PRIJEVOZA OŠTEĆENE U POTRESU NA</w:t>
      </w:r>
    </w:p>
    <w:p w:rsidR="00E572E6" w:rsidRPr="00B926C0" w:rsidRDefault="00E572E6" w:rsidP="00E572E6">
      <w:pPr>
        <w:spacing w:after="0" w:line="240" w:lineRule="auto"/>
        <w:rPr>
          <w:rStyle w:val="Bodytext285pt"/>
          <w:rFonts w:eastAsiaTheme="minorHAnsi"/>
          <w:b/>
          <w:sz w:val="24"/>
          <w:szCs w:val="24"/>
        </w:rPr>
      </w:pPr>
      <w:r>
        <w:rPr>
          <w:rStyle w:val="Bodytext285pt"/>
          <w:rFonts w:eastAsiaTheme="minorHAnsi"/>
          <w:b/>
          <w:sz w:val="24"/>
          <w:szCs w:val="24"/>
        </w:rPr>
        <w:t xml:space="preserve">                                         </w:t>
      </w:r>
      <w:r w:rsidRPr="00B926C0">
        <w:rPr>
          <w:rStyle w:val="Bodytext285pt"/>
          <w:rFonts w:eastAsiaTheme="minorHAnsi"/>
          <w:b/>
          <w:sz w:val="24"/>
          <w:szCs w:val="24"/>
        </w:rPr>
        <w:t>PODRUČJU ZAGREBAČKE ŽUPANIJE</w:t>
      </w:r>
    </w:p>
    <w:p w:rsidR="00E572E6" w:rsidRPr="00B926C0" w:rsidRDefault="004F47CD" w:rsidP="00E572E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 xml:space="preserve">Izravna dodjela Hrvatske </w:t>
      </w:r>
      <w:r w:rsidR="00E572E6" w:rsidRPr="00B926C0">
        <w:rPr>
          <w:rFonts w:ascii="Times New Roman" w:eastAsia="PMingLiU" w:hAnsi="Times New Roman" w:cs="Times New Roman"/>
          <w:b/>
          <w:sz w:val="24"/>
          <w:szCs w:val="24"/>
        </w:rPr>
        <w:t>ceste d.o.o. Zagreb</w:t>
      </w:r>
    </w:p>
    <w:p w:rsidR="00E572E6" w:rsidRPr="00B926C0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926C0">
        <w:rPr>
          <w:rFonts w:ascii="Times New Roman" w:hAnsi="Times New Roman" w:cs="Times New Roman"/>
          <w:b/>
          <w:sz w:val="24"/>
          <w:szCs w:val="24"/>
        </w:rPr>
        <w:t>Referentna</w:t>
      </w:r>
      <w:r w:rsidR="004F47CD">
        <w:rPr>
          <w:rFonts w:ascii="Times New Roman" w:eastAsia="PMingLiU" w:hAnsi="Times New Roman" w:cs="Times New Roman"/>
          <w:b/>
          <w:sz w:val="24"/>
          <w:szCs w:val="24"/>
        </w:rPr>
        <w:t xml:space="preserve"> oznaka Poziva: FSEU.MMPI.04</w:t>
      </w:r>
    </w:p>
    <w:p w:rsidR="00E572E6" w:rsidRPr="00B926C0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102B23" w:rsidRDefault="00102B23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P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E572E6">
        <w:rPr>
          <w:rFonts w:ascii="Times New Roman" w:hAnsi="Times New Roman" w:cs="Times New Roman"/>
          <w:b/>
          <w:sz w:val="24"/>
          <w:szCs w:val="24"/>
        </w:rPr>
        <w:t>Postupak izravne dodjele</w:t>
      </w: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tabs>
          <w:tab w:val="left" w:pos="1257"/>
        </w:tabs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 I izmjeni Poziva na dodjelu bespovratnih financijskih sredstava </w:t>
      </w:r>
      <w:bookmarkStart w:id="0" w:name="bookmark0"/>
      <w:bookmarkStart w:id="1" w:name="bookmark1"/>
      <w:bookmarkStart w:id="2" w:name="bookmark3"/>
      <w:bookmarkStart w:id="3" w:name="bookmark4"/>
      <w:bookmarkStart w:id="4" w:name="bookmark8"/>
      <w:bookmarkEnd w:id="0"/>
      <w:bookmarkEnd w:id="1"/>
      <w:bookmarkEnd w:id="2"/>
      <w:bookmarkEnd w:id="3"/>
      <w:bookmarkEnd w:id="4"/>
      <w:r w:rsidRPr="00B926C0">
        <w:rPr>
          <w:rFonts w:ascii="Times New Roman" w:hAnsi="Times New Roman" w:cs="Times New Roman"/>
          <w:b/>
          <w:sz w:val="24"/>
          <w:szCs w:val="24"/>
        </w:rPr>
        <w:t xml:space="preserve">Poziv za dodjelu bespovratnih financijskih sredstava </w:t>
      </w:r>
      <w:r w:rsidRPr="00B926C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52783F">
        <w:rPr>
          <w:rFonts w:ascii="Times New Roman" w:hAnsi="Times New Roman" w:cs="Times New Roman"/>
          <w:b/>
          <w:sz w:val="24"/>
          <w:szCs w:val="24"/>
        </w:rPr>
        <w:t>V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raćanje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ispravno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radno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stanje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infrastrukture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prijevoza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u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potresu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Zagrebačke</w:t>
      </w:r>
      <w:proofErr w:type="spellEnd"/>
      <w:r w:rsidRPr="0052783F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52783F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  <w:r w:rsidRPr="00B926C0">
        <w:rPr>
          <w:rStyle w:val="Bodytext285pt"/>
          <w:rFonts w:eastAsiaTheme="minorHAnsi"/>
          <w:b/>
          <w:i/>
          <w:sz w:val="24"/>
          <w:szCs w:val="24"/>
        </w:rPr>
        <w:t xml:space="preserve"> </w:t>
      </w:r>
      <w:r w:rsidRPr="00B926C0">
        <w:rPr>
          <w:rStyle w:val="Bodytext285pt"/>
          <w:rFonts w:eastAsiaTheme="minorHAnsi"/>
          <w:b/>
          <w:sz w:val="24"/>
          <w:szCs w:val="24"/>
        </w:rPr>
        <w:t xml:space="preserve">- </w:t>
      </w:r>
      <w:r w:rsidR="000C1FD2">
        <w:rPr>
          <w:rFonts w:ascii="Times New Roman" w:eastAsia="PMingLiU" w:hAnsi="Times New Roman" w:cs="Times New Roman"/>
          <w:b/>
          <w:sz w:val="24"/>
          <w:szCs w:val="24"/>
        </w:rPr>
        <w:t xml:space="preserve">Izravna dodjela Hrvatske </w:t>
      </w:r>
      <w:r w:rsidRPr="00B926C0">
        <w:rPr>
          <w:rFonts w:ascii="Times New Roman" w:eastAsia="PMingLiU" w:hAnsi="Times New Roman" w:cs="Times New Roman"/>
          <w:b/>
          <w:sz w:val="24"/>
          <w:szCs w:val="24"/>
        </w:rPr>
        <w:t>ceste d.o.o. Zagreb</w:t>
      </w:r>
      <w:r w:rsidRPr="00B926C0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92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(refer</w:t>
      </w:r>
      <w:r w:rsidR="000C1F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entna oznaka Poziva: FSEUMMPI.04</w:t>
      </w:r>
      <w:bookmarkStart w:id="5" w:name="_GoBack"/>
      <w:bookmarkEnd w:id="5"/>
      <w:r w:rsidRPr="00B926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.), </w:t>
      </w:r>
      <w:r w:rsidRPr="00B926C0">
        <w:rPr>
          <w:rFonts w:ascii="Times New Roman" w:hAnsi="Times New Roman" w:cs="Times New Roman"/>
          <w:color w:val="000000"/>
          <w:sz w:val="24"/>
          <w:szCs w:val="24"/>
        </w:rPr>
        <w:t xml:space="preserve">u odnosu na Poziv </w:t>
      </w:r>
      <w:r w:rsidRPr="00AF583D">
        <w:rPr>
          <w:rFonts w:ascii="Times New Roman" w:hAnsi="Times New Roman" w:cs="Times New Roman"/>
          <w:sz w:val="24"/>
          <w:szCs w:val="24"/>
        </w:rPr>
        <w:t xml:space="preserve">objavljen 14. prosinca 2022. </w:t>
      </w:r>
      <w:r w:rsidRPr="00B926C0">
        <w:rPr>
          <w:rFonts w:ascii="Times New Roman" w:hAnsi="Times New Roman" w:cs="Times New Roman"/>
          <w:color w:val="000000"/>
          <w:sz w:val="24"/>
          <w:szCs w:val="24"/>
        </w:rPr>
        <w:t>godine mijenjaju se odredbe u dokumentaciji poziva kako slijedi:</w:t>
      </w:r>
      <w:r w:rsidRPr="00B926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2E6" w:rsidRPr="00B926C0" w:rsidRDefault="00E572E6" w:rsidP="00E572E6">
      <w:pPr>
        <w:pStyle w:val="ListParagraph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B926C0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U dokumentu Sažetak poziva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I izmjena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2E6" w:rsidRPr="00B926C0" w:rsidRDefault="00E572E6" w:rsidP="00E572E6">
      <w:pPr>
        <w:pStyle w:val="Heading1"/>
        <w:numPr>
          <w:ilvl w:val="0"/>
          <w:numId w:val="3"/>
        </w:numPr>
        <w:rPr>
          <w:rFonts w:eastAsiaTheme="majorEastAsia"/>
          <w:i w:val="0"/>
          <w:lang w:eastAsia="hr-HR"/>
        </w:rPr>
      </w:pPr>
      <w:r w:rsidRPr="00B926C0">
        <w:rPr>
          <w:rFonts w:eastAsiaTheme="minorHAnsi"/>
          <w:i w:val="0"/>
          <w:color w:val="000000"/>
        </w:rPr>
        <w:t xml:space="preserve">U dokumentu Sažetak poziva, točka </w:t>
      </w:r>
      <w:r w:rsidRPr="00B926C0">
        <w:rPr>
          <w:rFonts w:eastAsiaTheme="majorEastAsia"/>
          <w:i w:val="0"/>
          <w:lang w:eastAsia="hr-HR"/>
        </w:rPr>
        <w:t xml:space="preserve">8. Administrativni podaci </w:t>
      </w:r>
    </w:p>
    <w:p w:rsidR="00E572E6" w:rsidRPr="00B926C0" w:rsidRDefault="00E572E6" w:rsidP="00E572E6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odnosno sva dokumentacija tražena ovim Sažetkom izrađuje se na hrvatskom jeziku i latiničnom pismu najkasnije do 28. veljače 2023. godine.</w:t>
      </w: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572E6" w:rsidRPr="00B926C0" w:rsidRDefault="00E572E6" w:rsidP="00E572E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Stari tekst: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odnosno sva dokumentacija tražena ovim Sažetkom izrađuje se na hrvatskom jeziku i latiničnom pismu najkasnije do 31. siječnja 2023. godine.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Heading1"/>
        <w:numPr>
          <w:ilvl w:val="0"/>
          <w:numId w:val="3"/>
        </w:numPr>
        <w:rPr>
          <w:rFonts w:eastAsiaTheme="majorEastAsia"/>
          <w:i w:val="0"/>
          <w:lang w:eastAsia="hr-HR"/>
        </w:rPr>
      </w:pPr>
      <w:r w:rsidRPr="00B926C0">
        <w:rPr>
          <w:rFonts w:eastAsiaTheme="minorHAnsi"/>
          <w:i w:val="0"/>
          <w:color w:val="000000"/>
        </w:rPr>
        <w:t xml:space="preserve">U dokumentu Sažetak poziva, točka </w:t>
      </w:r>
      <w:r w:rsidRPr="00B926C0">
        <w:rPr>
          <w:rFonts w:eastAsiaTheme="majorEastAsia"/>
          <w:i w:val="0"/>
          <w:lang w:eastAsia="hr-HR"/>
        </w:rPr>
        <w:t xml:space="preserve">8. Administrativni podaci 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se podnosi Ministarstvu mora, prometa i infrastrukture, Uprava za EU fondove i strateško planiranje, kao tijelu odgovornom za provedbu financijskog doprinosa (TOPFD) preporučenom poštom ili putem pisarnice na adresu Prisavlje 14, 10000 Zagreb, najkasnije do 28. veljače 2023. godine.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Stari tekst:</w:t>
      </w: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Pr="00B926C0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572E6" w:rsidRDefault="00E572E6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926C0">
        <w:rPr>
          <w:rFonts w:ascii="Times New Roman" w:hAnsi="Times New Roman" w:cs="Times New Roman"/>
          <w:sz w:val="24"/>
          <w:szCs w:val="24"/>
        </w:rPr>
        <w:t>Projektni prijedlog se podnosi Ministarstvu mora, prometa i infrastrukture, Uprava za EU fondove i strateško planiranje, kao tijelu odgovornom za provedbu financijskog doprinosa (TOPFD) preporučenom poštom ili putem pisarnice na adresu Prisavlje 14, 10000 Zagreb, najkasnije do 31. siječnja 2023. godine.</w:t>
      </w:r>
    </w:p>
    <w:p w:rsidR="00D269F5" w:rsidRDefault="00D269F5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B30" w:rsidRDefault="00A86B30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B30" w:rsidRDefault="00A86B30" w:rsidP="00E57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4DA" w:rsidRDefault="007D54DA" w:rsidP="007D54D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dokumentu </w:t>
      </w:r>
      <w:r w:rsidRPr="00420238">
        <w:rPr>
          <w:rFonts w:ascii="Times New Roman" w:hAnsi="Times New Roman" w:cs="Times New Roman"/>
          <w:b/>
          <w:sz w:val="24"/>
          <w:szCs w:val="24"/>
        </w:rPr>
        <w:t xml:space="preserve"> Ugovor o dodjeli bespovratnih financijskih sredstava</w:t>
      </w:r>
      <w:r>
        <w:rPr>
          <w:rFonts w:ascii="Times New Roman" w:hAnsi="Times New Roman" w:cs="Times New Roman"/>
          <w:b/>
          <w:sz w:val="24"/>
          <w:szCs w:val="24"/>
        </w:rPr>
        <w:t>, točka 2.5.</w:t>
      </w:r>
      <w:r w:rsidR="00B10EFB">
        <w:rPr>
          <w:rFonts w:ascii="Times New Roman" w:hAnsi="Times New Roman" w:cs="Times New Roman"/>
          <w:b/>
          <w:sz w:val="24"/>
          <w:szCs w:val="24"/>
        </w:rPr>
        <w:t>, briše se sljedeći tekst:</w:t>
      </w:r>
    </w:p>
    <w:p w:rsidR="00B10EFB" w:rsidRDefault="00B10EFB" w:rsidP="00B10E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EFB" w:rsidRDefault="00B10EFB" w:rsidP="00B10E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EFB" w:rsidRPr="00F62B25" w:rsidRDefault="00447AEA" w:rsidP="0044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97179">
        <w:rPr>
          <w:rFonts w:ascii="Times New Roman" w:hAnsi="Times New Roman"/>
          <w:sz w:val="24"/>
          <w:szCs w:val="24"/>
        </w:rPr>
        <w:t xml:space="preserve"> </w:t>
      </w:r>
      <w:r w:rsidR="00B10EFB"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:rsidR="00B10EFB" w:rsidRDefault="00447AEA" w:rsidP="00447AE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97179">
        <w:rPr>
          <w:rFonts w:ascii="Times New Roman" w:hAnsi="Times New Roman"/>
          <w:sz w:val="24"/>
          <w:szCs w:val="24"/>
        </w:rPr>
        <w:t xml:space="preserve"> </w:t>
      </w:r>
      <w:r w:rsidR="00B10EFB"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10EFB" w:rsidRPr="00F62B25">
        <w:rPr>
          <w:rFonts w:ascii="Times New Roman" w:hAnsi="Times New Roman"/>
          <w:sz w:val="24"/>
          <w:szCs w:val="24"/>
        </w:rPr>
        <w:t xml:space="preserve">nadoknadom sredstava danom stupanja Ugovora na snagu pa sve do isteka prva tri mjeseca od navedenog datuma. </w:t>
      </w:r>
    </w:p>
    <w:p w:rsidR="00B10EFB" w:rsidRDefault="00B10EFB" w:rsidP="00B10E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4DA" w:rsidRPr="007D54DA" w:rsidRDefault="007D54DA" w:rsidP="007D54DA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B30" w:rsidRDefault="00184FB9" w:rsidP="007D54D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dokumentu </w:t>
      </w:r>
      <w:r w:rsidR="0057622D" w:rsidRPr="00420238">
        <w:rPr>
          <w:rFonts w:ascii="Times New Roman" w:hAnsi="Times New Roman" w:cs="Times New Roman"/>
          <w:b/>
          <w:sz w:val="24"/>
          <w:szCs w:val="24"/>
        </w:rPr>
        <w:t xml:space="preserve"> Ugovor o dodjeli bespovratnih financijskih sredstava</w:t>
      </w:r>
      <w:r>
        <w:rPr>
          <w:rFonts w:ascii="Times New Roman" w:hAnsi="Times New Roman" w:cs="Times New Roman"/>
          <w:b/>
          <w:sz w:val="24"/>
          <w:szCs w:val="24"/>
        </w:rPr>
        <w:t>, točka 3.6.</w:t>
      </w:r>
    </w:p>
    <w:p w:rsidR="00D269F5" w:rsidRDefault="00D269F5" w:rsidP="00D269F5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F5" w:rsidRPr="00420238" w:rsidRDefault="00D269F5" w:rsidP="00D269F5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Novi tekst:</w:t>
      </w: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2E10" w:rsidRDefault="00A06EC5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Pr="002B59BD">
        <w:rPr>
          <w:rFonts w:ascii="Times New Roman" w:hAnsi="Times New Roman"/>
          <w:iCs/>
          <w:sz w:val="24"/>
          <w:szCs w:val="24"/>
        </w:rPr>
        <w:t>predujma</w:t>
      </w:r>
      <w:r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>
        <w:rPr>
          <w:rFonts w:ascii="Times New Roman" w:hAnsi="Times New Roman"/>
          <w:iCs/>
          <w:sz w:val="24"/>
          <w:szCs w:val="24"/>
        </w:rPr>
        <w:t xml:space="preserve"> biti viši </w:t>
      </w:r>
      <w:r w:rsidRPr="00DE4120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25</w:t>
      </w:r>
      <w:r w:rsidRPr="00DE4120">
        <w:rPr>
          <w:rFonts w:ascii="Times New Roman" w:hAnsi="Times New Roman"/>
          <w:sz w:val="24"/>
          <w:szCs w:val="24"/>
        </w:rPr>
        <w:t xml:space="preserve">% vrijednosti odobrenih bespovratnih sredstava iz točke 3.3. ovog članka, odnosno ne može biti viši od &lt;…&gt; </w:t>
      </w:r>
      <w:r>
        <w:rPr>
          <w:rFonts w:ascii="Times New Roman" w:hAnsi="Times New Roman"/>
          <w:sz w:val="24"/>
          <w:szCs w:val="24"/>
        </w:rPr>
        <w:t>EUR.</w:t>
      </w: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2E1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2E10" w:rsidRPr="00B926C0" w:rsidRDefault="001D2E10" w:rsidP="001D2E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26C0">
        <w:rPr>
          <w:rFonts w:ascii="Times New Roman" w:hAnsi="Times New Roman" w:cs="Times New Roman"/>
          <w:sz w:val="24"/>
          <w:szCs w:val="24"/>
          <w:u w:val="single"/>
        </w:rPr>
        <w:t>Stari tekst:</w:t>
      </w:r>
    </w:p>
    <w:p w:rsidR="001D2E10" w:rsidRDefault="001D2E10" w:rsidP="001D2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2E10" w:rsidRDefault="001D2E10" w:rsidP="001D2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D2E10" w:rsidRPr="001D2E10" w:rsidRDefault="001D2E10" w:rsidP="001D2E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D2E1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predujma ne može biti viši </w:t>
      </w:r>
      <w:r w:rsidRPr="001D2E10">
        <w:rPr>
          <w:rFonts w:ascii="Times New Roman" w:hAnsi="Times New Roman"/>
          <w:sz w:val="24"/>
          <w:szCs w:val="24"/>
        </w:rPr>
        <w:t>od 40% vrijednosti odobrenih bespovratnih sredstava iz točke 3.3. ovog članka, odnosno ne može biti viši od &lt;…&gt; HRK (… EUR fiksni tečaj konverzije 1 EUR = 7,53450 HRK).</w:t>
      </w:r>
      <w:r w:rsidRPr="001D2E10">
        <w:rPr>
          <w:rFonts w:ascii="Times New Roman" w:hAnsi="Times New Roman"/>
          <w:strike/>
          <w:sz w:val="24"/>
          <w:szCs w:val="24"/>
        </w:rPr>
        <w:t xml:space="preserve"> </w:t>
      </w:r>
    </w:p>
    <w:p w:rsidR="000C24F5" w:rsidRDefault="000C24F5"/>
    <w:sectPr w:rsidR="000C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B2A4A"/>
    <w:multiLevelType w:val="hybridMultilevel"/>
    <w:tmpl w:val="F4865104"/>
    <w:lvl w:ilvl="0" w:tplc="7D1C3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2571B"/>
    <w:multiLevelType w:val="multilevel"/>
    <w:tmpl w:val="9104F38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722F569A"/>
    <w:multiLevelType w:val="hybridMultilevel"/>
    <w:tmpl w:val="11041414"/>
    <w:lvl w:ilvl="0" w:tplc="7D1C3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75285"/>
    <w:multiLevelType w:val="hybridMultilevel"/>
    <w:tmpl w:val="80281CAE"/>
    <w:lvl w:ilvl="0" w:tplc="CBAE77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24"/>
    <w:rsid w:val="000C1FD2"/>
    <w:rsid w:val="000C24F5"/>
    <w:rsid w:val="00102B23"/>
    <w:rsid w:val="00184FB9"/>
    <w:rsid w:val="001D0E06"/>
    <w:rsid w:val="001D2E10"/>
    <w:rsid w:val="00420238"/>
    <w:rsid w:val="00447AEA"/>
    <w:rsid w:val="00473024"/>
    <w:rsid w:val="004F47CD"/>
    <w:rsid w:val="0052783F"/>
    <w:rsid w:val="0057622D"/>
    <w:rsid w:val="00697179"/>
    <w:rsid w:val="007D54DA"/>
    <w:rsid w:val="008F74FF"/>
    <w:rsid w:val="00A06EC5"/>
    <w:rsid w:val="00A86B30"/>
    <w:rsid w:val="00B10EFB"/>
    <w:rsid w:val="00D269F5"/>
    <w:rsid w:val="00E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B580"/>
  <w15:chartTrackingRefBased/>
  <w15:docId w15:val="{81A491DD-99BA-4F7B-BAC1-8C7385ED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6"/>
    <w:pPr>
      <w:spacing w:after="200" w:line="276" w:lineRule="auto"/>
    </w:pPr>
    <w:rPr>
      <w:rFonts w:eastAsiaTheme="minorEastAsia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72E6"/>
    <w:pPr>
      <w:keepNext/>
      <w:keepLines/>
      <w:numPr>
        <w:numId w:val="2"/>
      </w:numPr>
      <w:kinsoku w:val="0"/>
      <w:overflowPunct w:val="0"/>
      <w:spacing w:after="0"/>
      <w:contextualSpacing/>
      <w:jc w:val="both"/>
      <w:outlineLvl w:val="0"/>
    </w:pPr>
    <w:rPr>
      <w:rFonts w:ascii="Times New Roman" w:eastAsia="Calibri" w:hAnsi="Times New Roman" w:cs="Times New Roman"/>
      <w:b/>
      <w:bCs/>
      <w:i/>
      <w:spacing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E572E6"/>
    <w:pPr>
      <w:ind w:left="720"/>
      <w:contextualSpacing/>
    </w:p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E572E6"/>
    <w:rPr>
      <w:rFonts w:eastAsiaTheme="minorEastAsia"/>
      <w:lang w:val="hr-HR"/>
    </w:rPr>
  </w:style>
  <w:style w:type="character" w:customStyle="1" w:styleId="Bodytext285pt">
    <w:name w:val="Body text (2) + 8;5 pt"/>
    <w:basedOn w:val="DefaultParagraphFont"/>
    <w:rsid w:val="00E572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fontstyle01">
    <w:name w:val="fontstyle01"/>
    <w:basedOn w:val="DefaultParagraphFont"/>
    <w:rsid w:val="00E572E6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572E6"/>
    <w:rPr>
      <w:rFonts w:ascii="CIDFont+F3" w:hAnsi="CIDFont+F3" w:hint="default"/>
      <w:b/>
      <w:bCs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72E6"/>
    <w:rPr>
      <w:rFonts w:ascii="Times New Roman" w:eastAsia="Calibri" w:hAnsi="Times New Roman" w:cs="Times New Roman"/>
      <w:b/>
      <w:bCs/>
      <w:i/>
      <w:spacing w:val="-1"/>
      <w:sz w:val="24"/>
      <w:szCs w:val="24"/>
      <w:lang w:val="hr-HR"/>
    </w:rPr>
  </w:style>
  <w:style w:type="paragraph" w:styleId="NoSpacing">
    <w:name w:val="No Spacing"/>
    <w:basedOn w:val="Normal"/>
    <w:uiPriority w:val="1"/>
    <w:qFormat/>
    <w:rsid w:val="00E57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Plećaš</dc:creator>
  <cp:keywords/>
  <dc:description/>
  <cp:lastModifiedBy>Iva Plećaš</cp:lastModifiedBy>
  <cp:revision>17</cp:revision>
  <dcterms:created xsi:type="dcterms:W3CDTF">2023-01-26T13:35:00Z</dcterms:created>
  <dcterms:modified xsi:type="dcterms:W3CDTF">2023-01-27T09:50:00Z</dcterms:modified>
</cp:coreProperties>
</file>