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6118DE" w:rsidRDefault="00F30C0F" w:rsidP="00326316">
      <w:pPr>
        <w:spacing w:after="0" w:line="240" w:lineRule="auto"/>
        <w:jc w:val="both"/>
        <w:rPr>
          <w:rFonts w:ascii="Times New Roman" w:hAnsi="Times New Roman" w:cs="Times New Roman"/>
          <w:sz w:val="24"/>
          <w:szCs w:val="24"/>
        </w:rPr>
      </w:pPr>
      <w:r w:rsidRPr="006118DE">
        <w:rPr>
          <w:rFonts w:ascii="Times New Roman" w:hAnsi="Times New Roman" w:cs="Times New Roman"/>
          <w:noProof/>
          <w:sz w:val="24"/>
          <w:szCs w:val="24"/>
          <w:lang w:eastAsia="hr-HR"/>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Standard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F66F7C" id="Group 1" o:spid="_x0000_s1026" style="position:absolute;left:0;text-align:left;margin-left:0;margin-top:0;width:447.7pt;height:64.95pt;z-index:251659264" coordsize="56857,82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EvHpDwDAABcCgAADgAAAGRycy9lMm9Eb2MueG1s3Fbb&#10;jtowEH2v1H+w8r4bEkIIEbBadburStsWddsPMI5DLBLbtQ2Bv+/YSaBLUFuxvUh9IPg6PnNmztjT&#10;m11Voi1Vmgk+84LrgYcoJyJjfDXzvny+v0o8pA3mGS4FpzNvT7V3M3/9alrLlIaiEGVGFQIjXKe1&#10;nHmFMTL1fU0KWmF9LSTlMJkLVWEDXbXyM4VrsF6VfjgYxH4tVCaVIFRrGL1rJr25s5/nlJiPea6p&#10;QeXMA2zGfZX7Lu3Xn09xulJYFoy0MPAFKCrMOBx6MHWHDUYbxXqmKkaU0CI310RUvshzRqjzAbwJ&#10;BifePCixkc6XVVqv5IEmoPaEp4vNkg/bByWf5EIBE7VcAReuZ33Z5aqy/4AS7Rxl+wNldGcQgcFR&#10;nIzGQeghAnNJGCXxqOGUFEB8bxsp3v54o98d6z8DU0tID31kQL+MgacCS+qI1SkwsFCIZTNv6CGO&#10;K0jShcJbsd4YztYoiK0/9nxYeOBJpxooO0PSKAon4chDfabCKI4nY5h6ztTBYZxKpc0DFRWyjZmn&#10;IHldTuHtozYAApZ2S6BjITUgbMvslrsW51Jke/CohqSeefrrBivrKk65uN0YkTNnyu5pFramgN35&#10;VDKSwq9NNGj1aP65IGGX2cCRrZHql2xUWK038go0IbFhS1Yys3f6BuQWFN8uGLGE284xYlEXsaeS&#10;rTFyoepW2PWWtN72ZcnkPStLy4ltt0ChKJyI6oyvjWDvBNlUlJumAilaAmbBdcGk9pBKabWkkE7q&#10;XRY0WtCKfIJgAhqcaqOoIYVt5gCiHYfQHiYc4iNIi9/GGS3r9yKD7MQQRRfQE31G0TAejqDI9XMv&#10;GQaJnbGpNwqiSeJEemnq2VSyBHbsNlnoYAPYRix/XKwgpBeLNRoESTIcO8aiyWQctbWrK25BHMdJ&#10;J9lhOApCd2FcytsZybq647LkKMi+crW0yr3/n5QbH8LXlIu+dq1CIJ0eBVlrxMWbAvMVvdUShAQP&#10;DdjeDSkl6oLiDO4Ex6RLRFsjmorxTwtA+DcLwFnpdxeSlf44CJLh75I+TktuY3SsBc2I4/u0JLjb&#10;HJ4w7hJrn1v2jfR9311Ex0fh/BsAAAD//wMAUEsDBAoAAAAAAAAAIQBuMv3pjBQAAIwUAAAVAAAA&#10;ZHJzL21lZGlhL2ltYWdlMS5qcGVn/9j/4AAQSkZJRgABAQEAYABgAAD/2wBDAAIBAQIBAQICAgIC&#10;AgICAwUDAwMDAwYEBAMFBwYHBwcGBwcICQsJCAgKCAcHCg0KCgsMDAwMBwkODw0MDgsMDAz/2wBD&#10;AQICAgMDAwYDAwYMCAcIDAwMDAwMDAwMDAwMDAwMDAwMDAwMDAwMDAwMDAwMDAwMDAwMDAwMDAwM&#10;DAwMDAwMDAz/wAARCABxAL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i+In/JQNc/7CNx/6Nasitf4if8lA1z/sI3H/AKNasiv6wp/Aj80l&#10;uFFFFaCCiiigAooooAKKKKACiit7xL8OdY8H+F/D2sX9nJDp/iq1lvNOl/hmSKZ4H/4EskTf8BZf&#10;71ctfGYejUhTqzjGU3Zebs3Zd3ZN+iZcaUpXlHoYNFFFdRAUUUUAFFFFABRRRQAUUUUAfol/wbM/&#10;8n4eLf8AsQrz/wBOOnUUf8GzP/J+Hi3/ALEK8/8ATjp1FfgvHP8AyN6npH8j6rLf93ifAnxE/wCS&#10;ga5/2Ebj/wBGtWRWv8RP+Sga5/2Ebj/0a1ZFfu1P4EfLS3CiiitBBRRRQAUUVI1rJHbpMUkWGRmR&#10;ZNvysy7dw3f3l3L/AN9LRzJAem/s6/sgeOv2pLxh4P0mPUra3uIoL2VLy3V7FXZf3rxM6yeX975t&#10;u1trKv3a739uH/gnv4s/Zf8AHnifULXSmT4d2t7t0vU7i9gXzonVWSJVZ/MeRdzI21d3yM1cZ+xX&#10;+0Za/sp/GpfHE1nfaldaXp10lhZQz+RFdXEq+Uq3Df8APJVZn27W3Mif7y9H+25+2zN+2xZ+D9W1&#10;bTZNJ8T6HbzWV/FbSs2mXCM6vFPCjMzJJuZ1dW3fKqfM33V/BczxHiK/ETDwwqp/2PyNTnyu6k/e&#10;25021yKKmlyrntZtNn0lGOV/2ZJzv7e/f/gee2+m55j8B/En/CM/FPSZP+EY0fxit1cJZ/2PqcTS&#10;RX291VUVlZWSTd91l+7/ALS7lr9KP28fih8HV/Zf1Kx8D6H8O/Gmt/CtotOXTi7SxeHYbl0SWeJV&#10;2+cqy+UrbflVm+f5vlb8qY5Gt5FdGZHjbcpDbWWhZGX7rbf4a7vELwZocVZ/l+ezxdSi8JLm5IOS&#10;VTVXUrSX2OaKas/ed20rGWWZ9LB4aph1BS5+r6enzs/l8yazs5Na1WG3j+zrNeSqi73SCLczbfmZ&#10;tsaL/tNtVa+svAf/AASM+JXiD9n/AMYa1feG7i28U2c+nv4fsEvIJP7UgdnW5ZWV/L27WiddzfwN&#10;/wAC+Ra+0/2f/wDgrIv7P/wb8JfDm18N3mpeF7XTprXXr2S9eHVJJbhnZmsmU7Yli37V3fe2r9z7&#10;1Z+NNbj7D4HDf6hQjOftIuopr7Efedpc8VaXLyuNm5KWjVmx5DHLZVJvMG0raer07Pbe/l1Pkr4k&#10;fDXWvhH4wuvD/iC3jsdWsW23Ful1FO0Lf3WaJmVW/wBnduWsGpr7Z9sm8uSS4TedsjrtaRd3Vl/h&#10;ps9rJb7PMjkTzF3rvXbuX+8v+zX7Fl8q/wBXprFyTquOrScU5dbJttLybdu54lXl5pez+Ejoooru&#10;MgooooAKKKKAP0S/4Nmf+T8PFv8A2IV5/wCnHTqKP+DZn/k/Dxb/ANiFef8Apx06ivwXjn/kb1PS&#10;P5H1WW/7vE+BPiJ/yUDXP+wjcf8Ao1qyK1/iJ/yUDXP+wjcf+jWrIr92p/Aj5aW4UUUVoIKKKKAN&#10;r4ex+HpvGFiniqTVodBkfbdS6YqSXUK/30R/lfb/AHdy/wC9X6VfHD/gnp8IfBP/AAT80HWL7xJ4&#10;mh8PeGWfxGur22mq2oagt/5CojQtt2bttsvzbduz5tvzV+Xsb7ZFZl3r6N/FXo2tftcfETxJrHiG&#10;6v8AxPqF4viiwbTdRtJW3Wc1rtZUiWH/AFaLFu3JtVfLb5l21+F+LHh5xPxBmmXYzIMyeGhh589S&#10;Ka9/pZe7KzcJSV3dbXj1X0WTZnhMLSqwxNLnc1ZeX497f5nn+r/ZW1S5+wLcJY+a3kC4ZWl2bvl3&#10;svy7tv8AdqvRRX7hRg4QjFnzoUUUVoAUUUUAehfsz+C/BnxI+Kmn+H/GmpeINHstYlSztbzSrdLl&#10;oZndVTfE3zNGzN95fmX+61fcX/BUn9i/4XfAv4T+EfEGoal4mtrnRdGt/Cmm2enWsTLqk0Cu6y3E&#10;rLtiZlZmZvm3bflVttfnj4F8bal8N/GGm69o8y22q6POt1ZzmNZPs8y/MjqrLt3K21l/2lWtvVvj&#10;94w8ReD9W8P6r4g1LWNK1y/TVLqC/na5/wBLXd/pCM/zLKysysy/eVvm3fLt/CeOvDnibNuMMBnu&#10;W5k6GFw/8Skn8d9JWfK+X3fW+y5XqfRZfmeEo4Gph6tK857Pt+P9eexx1FFFfuy2PnQooooAKKKK&#10;AP0S/wCDZn/k/Dxb/wBiFef+nHTqKP8Ag2Z/5Pw8W/8AYhXn/px06ivwXjn/AJG9T0j+R9Vlv+7x&#10;PgT4if8AJQNc/wCwjcf+jWrIrX+In/JQNc/7CNx/6Nasiv3an8CPlpbhRRRWggooooA+xv2Cf+CX&#10;upftHSJ4k1LUvDt54NutLvYlks7/AM2e3vXt2SFZYtu5GSR1l2t/cX7ytXgP7SH7L/iD9lfxRDov&#10;ie/8OvrEib3stP1FbqW1Hy7fNVV+Tdu+VW+ZvvV2X7K/7eniH9jb4e6xY+C9P09PEPiLUobi/wBT&#10;vU8+P7LAv7q3SL5fvM825933W+Xa3zL53+0R8VLb44fGjXvF9tpa6K3iSf7fdWaS+bHHcuqtcMrf&#10;3Xl3uu77u/b823c34Lwpl/iLDjzG4jOK0HlclalZLm93a65ny355e9Z8yirqOl/pcZUyv+zqaop+&#10;16/P5eXyv1OJooor96PmgooooAKKKKACvr7/AIJ6/wDBNO8/aX16w8Q6lqHh+/8AAzWt1Feizv1k&#10;vLW4e3dYkeL5WSRZWR/m/ufL/er5Br3D9lv9uTxB+x34J8QW/gywsYfEniS8t2uNVu089YbWDcyw&#10;JE3y7nZ33M38O3b821l/LfGLA8WYrhuth+C6ip4ydopvZKWkne94uKbaaTd1ZLXT2MiqYOGKU8er&#10;wX9fM539pb9lPxF+yn4ih0fxRqHhuTVpvmay0/UFup7dP4WlVV+RW/h3fM392vMa7z9pT4yR/tCf&#10;GTVvGa6VHot14gZLm9tInaSJbrYqyum75trsrPtb7u9l3Nt3VwdfV8GRzdZJhv7ekni+ROpZJJSa&#10;1SSbVk9L3d97nHmHsfrMvq3wX09Aooor6c4wooooA/RL/g2Z/wCT8PFv/YhXn/px06ij/g2Z/wCT&#10;8PFv/YhXn/px06ivwXjn/kb1PSP5H1WW/wC7xPgT4if8lA1z/sI3H/o1qyK1/iJ/yUDXP+wjcf8A&#10;o1qyK/dqfwI+WluFFFFaCCiiigCey0+41S48u2hmuJfvbI0aRvyWvSfFH7Knibwz+zt4V+IT2d9J&#10;a+JtUvdOW3Fq+6EQLFsdv99vtC/9sP8Aa+XgvB/jDVfAXiaz1jQ9QvNJ1WxlWW3u7aVopYX/ALys&#10;tfpP8av+Cufh/wAU/BbxV4G8N+KtasfGGn6DEll4xS3SKDWr2JVa5WJVXdC0qq6o+1Pmk+XZtXd+&#10;FeLHGHGmTZpltDhnALEUak/3sryXLH4XzWhKyvOMrq7tF2i1dr6PJsFgK9KrLFVORpaeb37rtbtr&#10;ufmTcW72tw8ciSRyRttZHXaytUdTXl5NqV5Nc3M0lxcXDtLLLIzNJI7fMWZm+81Q1+5UXJwj7T4j&#10;52X90KKKKsQUUUUAWNP0e61Xf9ltbi5aP73lRNJt/wC+a9K+Pn7J/ib4Dx+EXvrG8uF8WeHrXXk2&#10;W7f6P5u7dA/92RNq7l/2lqP9j/4v6h8F/wBobwxrFr4ouPCdit/CurXse6RfsW9WmV4lVvN/dq21&#10;Nrbm219bft2/8FVNK/ac/Z31LR/A2reIPB9/b6sILyynVY217TGSRcrKm7Z+82bot3zKzfMyq1fg&#10;/HXGPG2X8Y5dluTYBVcDU/i1Ly93m0V7QdrPVWbv15VqfR5fgcBUwNWriKlqi2Xf8f66XPz7ooor&#10;94PnAooooAKKKKAP0S/4Nmf+T8PFv/YhXn/px06ij/g2Z/5Pw8W/9iFef+nHTqK/BeOf+RvU9I/k&#10;fVZb/u8T4E+In/JQNc/7CNx/6Nasitf4if8AJQNc/wCwjcf+jWrIr92p/Aj5aW4UUUVoIKKKKACi&#10;iigD2f8AY5/Y/k/a88cQ6PY+MPB+iXyzqz6ZqdxcQX15AvzSvb7YWjdlXd8u/d8u7bt+avUf+CnH&#10;7CVj+zZ8Utd8QWPibwTpeg65cfatE8NpcT/2rsdV3qsKwtGkSyebtZnVdqqv3vlrwX9m/wDaA1L9&#10;mX4iN4t0OzsbnX7eynt9NuLtPMj0+WVdjXCp/GyxtKqq3y7n3Nu27W1P2hv2tPE/7Unh/wAMJ4y+&#10;z6lrnhdJrVNYCKlzfW7srIkyqu1mRlfa67fvtu3N81fg2acP8fVPETD5lhsUllKi4zh7vNeXvOyt&#10;rG8Ixu/eXM7K2p9JRxWXLK5Upx/f3vfp/Wr8tEeW1seIPAuq+F/D+h6pfWslvYeJLd7rTpX+7cIk&#10;7wOy/wC7JEy1sfAfxBZ+G/ihpT3/AIS0/wAc211KtqdHvJZYlut7KqqjxMrJJu+63zL/AHlav0w/&#10;b41H4L+H/wBlu8tvDfhPwX441X4SsmlrpSapKy+F0uXVHlcROskqrL5SNub/AFjfMytuWtvEjxex&#10;fDHEWWZJSy+pXji52lODjaK+FbyXK+eUVeVk02k29CcryWGLw1WvKqlyrbX17dk9vyPylsbdLy+h&#10;jkuI7VJHVGnlV2jhVm+821Wbav8Asqzf7NffHwV/4JDyeOP2Q/FWqp4y+H+saprktlf+HtZs72dt&#10;Ns4YDL9p86VoVkTcrurLs+Vol3bfm2/AkknmSu+1RubdgLtWvoj4X/8ABTDx58H/AAf4W8K6Hb6P&#10;H4L8P2UtleaJPB5sWuLOzPcPcP8A6zc7O+3Yy+Wu1fm+bdr405HxxmeBwsOCsQqNWNSMp81rOEPf&#10;Sva93KKjbSLTd2kGQ4jL6VScswjdWsreen5fPseHfETwfb+A/GF9pNvrmi+JIrF9n9oaQ0slnM38&#10;WxpYkZlVvl3bdrbflZl+asWpLhkkndo0ZI93yIW3Mq/3d38VR1+x4CnVhh6ca8uaSiuZu13Lvpp9&#10;2h4NXlcrxCiiiuszCiiigAooooA/RL/g2Z/5Pw8W/wDYhXn/AKcdOoo/4Nmf+T8PFv8A2IV5/wCn&#10;HTqK/BeOf+RvU9I/kfVZb/u8T4E+In/JQNc/7CNx/wCjWrIr6J8cf8E0/wBoDUPGesTQ/B34hSQz&#10;3szxumizbWVnba3Ssz/h2P8AtDj/AJoz8Rv/AASzf4V+zU84wNl+/j/4Ej52WGq3+BnhNFe6/wDD&#10;sf8AaG/6Iz8Rf/BLN/hR/wAOx/2hv+iM/EX/AMEs3+FV/bOB/wCf8f8AwJD+q1f5GeFUV7r/AMOx&#10;/wBob/ojPxF/8Es3+FH/AA7H/aG/6Iz8Rf8AwSzf4Uf2zgf+f8f/AAJB9Vq/yM8Kor3X/h2P+0N/&#10;0Rn4i/8Aglm/wo/4dj/tDf8ARGfiL/4JZv8ACj+2cD/z/j/4Eg+q1f5GeFUV7r/w7H/aG/6Iz8Rf&#10;/BLN/hR/w7H/AGhv+iM/EX/wSzf4Uf2xgf8An9H/AMCQvqtX+RniFneTabeQ3NtNJb3Fu6yxSxsy&#10;yRuvzBlZfutTbe8ksvM8uSSLzE2SbG27l/ut/s17l/w7G/aH/wCiM/Eb/wAEs3+FH/Dsb9of/ojP&#10;xG/8Es3+FZyzLLJu86kPviX9XrdmeE0V7r/w7H/aG/6Iz8Rf/BLN/hR/w7H/AGhv+iM/EX/wSzf4&#10;Vp/bOB/5/R/8CRH1Wr/Izwqivdf+HY/7Q3/RGfiL/wCCWb/Cj/h2P+0N/wBEZ+Iv/glm/wAKP7Yw&#10;P/P6P/gSD6rV/kZ4VRXuv/Dsf9ob/ojPxF/8Es3+FH/Dsf8AaG/6Iz8Rf/BLN/hR/bOB/wCf8f8A&#10;wJD+q1f5GeFUV7r/AMOx/wBob/ojPxF/8Es3+FH/AA7H/aG/6Iz8Rf8AwSzf4Uf2zgf+f8f/AAJB&#10;9Vq/yM8Kor3X/h2P+0N/0Rn4i/8Aglm/wo/4dj/tDf8ARGfiL/4JZv8ACj+2cD/z+j/4EhfVav8A&#10;Iz6c/wCDZr/k+/xb/wBiFef+nHTqK9K/4N+/2Pvin+z9+2V4l1rxt8P/ABZ4V0m68F3VlDd6np0l&#10;vFJM19YOsSlh97ajnH+y1FfifGmIp1s1nUpSUlZarbY+gwNGcaKR+ytFFFfEn0gUUUUAFFFFABRR&#10;RQAUUUUAFFFFABRRRQAUUUUAFFFFABRRRQAUUUUAFFFFAH//2VBLAwQKAAAAAAAAACEAUXEYP/FU&#10;AADxVAAAFAAAAGRycy9tZWRpYS9pbWFnZTIucG5niVBORw0KGgoAAAANSUhEUgAAAGcAAACDCAIA&#10;AAAf9pI6AAAAAXNSR0IArs4c6QAAVKtJREFUeF7FvQeYZGd1JvzdnCtXd3Wc1JOTsjQooIRAEiII&#10;scYm2sZpYb02Tot/YzDmwXjxb8Nv7GUxxtiENbCwyAgkhADlOJJGk6cn9XTurlw3531vVU9NzUz3&#10;iDHj57/PUet2TXXVveee7/vOec97zkfFcUwuyRGFxKSJSFkcEQihylU/o81xvEqIDIkICSPi2TEV&#10;UCJLaDoMJQYv0h6hfJfQhOZigktxJVs1JaIEJmnJRKKIZC4SOmdLodRiCcNEPKEi/Am+gRDJs2me&#10;j5NPDnwiMg4dGcTnIpKmhRoJUoRlPQ5v1DmCm0zhP90jKf7nv13qUmnNJEGLsNBXLsTFOWFGDOxA&#10;CFkitnCHQcwQLlEdDpqQOCRsQDyBWCTCr3xACQ70RuEOPX6GD4eaFklHLvFcPZXShGiRHOpzt4Yc&#10;adCEgbZ8R/BcIsoxw0DrEChEjglbh+44wpFm5Kd5rk4lD0yIiE0TCe/wScBHeGI/v9YuwUd0LkJx&#10;glRsC75NHIcorEnCWGJJGBJDh5m5HO9AWRbhmiT2iMcQivNd32IIzcR02AgSlTFkutbUHRq6C2dm&#10;Xv613576+Kf5esN2IpUMxAGJacLGhAmJwIiESzWNmk9sJ7FQIrjJYyAKZzYds2GkOWiOqA2nScIm&#10;VGZ7pGmErBuSzoP7eY9LZmvEjHDbnl2msyob8vazB6V1q0mBmmbVIUJTJlRHfC1yKFcjNjEdX1Q5&#10;ohK9bTwiafqtamSl1L6CRR/5399f9bWDE2+9q9GoX/XU89GHb+d37tCVyG3WC0o++RybMCni01HF&#10;mhnyikQVPZa4YazRFIkweK2YCajjPKnrwXrBTYuKAXtm53m232OoSzBAYduXaF5LxiHBozQox+J+&#10;OnPyCz/kMmJjc+rKW26gR/pISYWtwPYw6AgHS4PmeMnmSERhQDW4CkOFWsiQg5W9Dzyx4xXxC6Wd&#10;DxwbKA0Uby4dv2/3A83/NFS85SoymnLp2AgZNcgI+DKWeLTLx5w7tyhkM7EUzxIjQxjF9OP7H3v4&#10;saoY2cPr+9a8diu9dTRUUz7hRMweeEg/98F87GMf+7k/JPkAqhzZisuRQDvJvvK550qb7n5w7/za&#10;4esyP3zC8xw9x9gZBhriKCUmfIviWRLrGDAybTCRHs310Rw5TGb/+yOisOGv85c9PFuyC7lTLft4&#10;nQ9uu3b1kdnUkUUy1ldJhQu0m2FTHAZ83WUUpklFnCY7UdOx9SKXmn9w/8ufebi/NTJfWT8hadvd&#10;jMqmqutkShalBjPLEI29BLd7yWwNc607e1xQBp//w28a9E2fe2aGSY8ITeOma731vr4hZalXKeSe&#10;DW6hP41paIqQPtsUpEVC8rGVsp35f33s2Z+U1++871NT7OEaJzicJVQ1RWLqYtWtvnZz9n3uwUX6&#10;4K53bk5fsabaiNJagaWIsTClKiNNxbBZRj65qP/t8+rswEF1zWcOj6dmNlrq/E1548YdjHJHZtXl&#10;q0ha1VWiXQKlkUtma88xrVW+f+qP/yGWt315H5mqb2UbfW6179EavcgVIp6WTxzPP/FMdu4UVeJm&#10;h8WU7ocsLzOUdqoV/4/vk1nx2NiNH1q0KlMlVo0Mie+rq3FdqGaCvCZOTtJTg8HGVrT+J3vYxZZ8&#10;zY4JniqT1oAqViQht3tC+twP9W/vO0GVvm7lv7GP82rbjrOZUnXgVNpfkBvXzjRVKSiv51NRQDNY&#10;53/eg/nYRz9GGmaQTApRymZcj7AWmRJJGkufR4KYYKL1SDUk1Yhg4pEii7S42CeWgLOqHtOyzVJu&#10;RNaOjy888sLu46WHX77m8PxaM2zKUTPnUk1Vnp2h9p9QJ7zNdXG90Wimju7un31p8ZrXKswEMz5L&#10;f/oLL47d87cL0fTUjsZClhA7xGoothqSVI8wiZf5aJGu9kuHMj+4avWe4tWXH/mOduxxf9MVnsLm&#10;TkjcJ748daD2rL3modpND+7euX93KTTSihqpoX1ENA41MrK1ISMRd/GHa3MZOr+KsCdCIwwEGUOc&#10;IzXKWyARh8WCuKRmHKfEXN0LeJZmArIwN66yeSMKfJbmF2PiwJGJPDiHDSxpccxZNiVjnqHmo6Dk&#10;ivNyVHr+5P5P/u7wdbdkbr412DDi5eD3iHB8GHhlgs86EWlUZzMym8oUY2IuHBNKPvX5uZ++bD+6&#10;d/DI4uZFh3F5MxYkzxdGvLrjxo5PFJnuK/p5dW6k1NiwVrr22PPFK8vjtbWC+o5fqfBirnHyGWV6&#10;E7eqYvKhEvrEDwncYFYkcDPgpPJp0tAPrI/E1+cnd4S1MaXcn95Pjlz24qq1Lxweeezw6LQREmWK&#10;h2vjD4TuCGeFAROImuDp9ZJy7L2/IDrNh970n27Rr74KU6ivexkaDjPxpMSboYMaMXPlLBxpkp2t&#10;kG+/bP1k93jeS9/zq4NvXu/PNO2hAp4n28JsApeapow4hEooPF4rrKcYNrRjhk394Vd+euPO1DyV&#10;OWaq5Vq6SMRdJbJrddifasEp8ojCw0H1p0mcI3wRvtnXH9j7HHnk0OCz02ubLsMFdZ6iWpKyQMga&#10;nSEMZwaBH3os7wlsM6cGpT753qv1lPb4oTVv3P106qFUwTz21A75+vkh0pogWmoutlzianI6smOv&#10;ZqcYUWukSP5otV/Ox+vI2oC8j5oYI3ueHx/61snMvMMs+qmQyUo0w4SBD5WEFkdxG1M5s7zgpqSg&#10;mDHKu7/0wVV9C1/kP/X/MAcb6fW0LpabbEEhaWhqPtAVtjz4o1r0pYcWouyh6y6bzdNbF2vbjz7E&#10;fuIjZTFytBIGdl8zslnPUHjKiWE5jBSwkevRMr2Xau54aPr4/T/9UvSfm3pDkKKNa5SxdD3T2lNo&#10;HemL9eY7r+/fcVPyjOoIUuA5xPUHHw+/9cRf6feOn1y1WFOYuJn2mpqXouhApyZq1Oa0yrHEZL1y&#10;mjLUsKEGZoqjB1ML06UND+y8IbPQOBhl1m44upGfyvITE/N3emz51OSAYRfVQuIj+1Y0uq5ct52U&#10;LcVR33H4tVxlk1SIF8jJ2eqG2XykkEAkPoINXafCFq9GQlacNut9hjYkKqfMRTs3NpwnyvG9f/5O&#10;fo586ubP/L/zdDoxstZMBmvqEwfJt57bPzVRHPmLA33R93j+CVvjq+S+mNyVe2CTYs3/0T1KGHKM&#10;asMSddLScNOBNUnCUVqFh+0SWzCpxfd/7bkr1vzbwq21CglsNy3QKu1obG39Kn7zxvwN45+bOuZU&#10;M7l1v3yNtlUhjx/b863GdHXsc6/kSUVUg0AQm26k8tFwga2K5Jlby9/OyJQY1UV/sY91MqFNBTpC&#10;R4PUxksfe/+V95ZGc6cq6sd+95Fh/3cuo5rPs+sPHX/fvz35nv3VtJQlKZ1syu+/+e4PSXNv9KT5&#10;mfkbX95zxXzYrM+VGs+m1qdrURQETOzHAe3HrM/GoegxMsJTUtC5usZazprV3Mmpucgtjq0WVHnq&#10;s/c+M61Xtn7wnWH1VPDIfusH4/bo1ulbrn7QyMzty7SMlw1fNdhVdsCnGHLVLvLHL32Z+8Pb+c1F&#10;YgWuokQRgmNozXLmJSGDeUt3mhqT+sTjT9a176f7X3i8SOd4J822KBKERA6I5HiUWZFz5ps2rn37&#10;Opo78vXZPd+j+q5/Krzv4w+RreHAiHl4B9kzTB8WrcX+oLyZ2S1wE24wxLOx6zaiyJIZTCU0wWxA&#10;cWaanQ4++Kdv/fij080rS+kP7HzXqvy3LPvyaPC5w/V7v/PSf/7p+G00Q7Zm3BvXfO76HZ8dDqT+&#10;1eMnvZv+5gefeWV+TWZep5/IjhXMZ4wsJwQqh3nKSRGKiqWaK1dcxguafaVMgEl95uhrxgqzs/NW&#10;KtVSuBszxQ/eaA8f/pv8UPziyI5vjt7+9BHZf77eP5ydbEBjjRQ/PKQhNK61Kl6hr+8Dub1rjh3K&#10;f/UXiN0idGZCJqt1j4oNy1GkWhwM6jaZKO/55JNPvfZd9z/r5kTJZsmCbSw0DYZkB1UB6EXUMihe&#10;nc6Rhcb85Qzzpo1FeXGR/eHDV08srvYfZsk4y2HcylhiseTQghX5DqYaIByxi8kdzjyCReAVlMBp&#10;p2K1Jdzwl2/7p0XWeN2WJ24Z/c9Pn9KnyO338HuijcELjVse+tEnXXPw5pv/9to1n1dmhcGSMaQd&#10;pdaWPvrA//f1H7y9YPvcETO2A0ltKWGfZpuy/aAS/m+OmfTIetu/bM69xZVhNXmF728sntixuX9i&#10;oWbT/UUjVDbObHhn6cVWuTnRV6hlEaRVMsReqIyyBalOeDnWucnZlihkCpkUc21p/rXPPXXl727i&#10;rs0RrWhQrKqHzB9/4qNCLW5hPRTomff8tfneX/wfT9SaZtHUp8Swsoo3x1gu5/BGk674VEPlMhal&#10;TCyWWM7KFfYfDdVnH3vD1N+tD7/AkVAXJizR4XyZjhwa6ou5VrguAKgRpmmSZZgsYVUnSsJwUeCz&#10;nHXSZ786/H6ZOvm2G/5x9dATZmX1a6TmdJnOrVIiunTi+atIuXjdrh9sWP9gfSqKLhs5eDgurZnN&#10;hZnpR2+vzYaBU1di5Tc/9Fevvflf7rrx7+/e9tDr+1tXcmyfdVxrPVhjigx/yPSbdauU7Vt7arIh&#10;uXzBzM3x09zg2qlZlasVOE+KVYy8OCpXVt/+VYrOlhsLN73709fc+ow+vZmExbKuLzYXR+7YkPvX&#10;/yO9Yd0+lR9tCLEAnIvSvTw75JDmF/4Pf/Ntf7ePjhZWUQIpUQOMkX/zjR9+39v+ZHDNM3dd+w+/&#10;cdP9TctrBcTIZxzWjSpOnWFeGllzKLuFDnM2wiVvhNUH4co4LPFjIQptlRxRuQWenqLIdBA2bMzY&#10;JMtTw65b3BeLlnb1ZdMn+UE4s4FhDhgRdf8xnoRTmiRlhl5mgk2CSFLpcjZjFjXm0Ofrw/EUF6jH&#10;Y8pec8Rrxf3BMO3qhx7bNLLthDm227u38uzrJ567/roD6+6czF1XYg84uuxQm1nR9+YmVoVyVmPn&#10;M0/LdGw2G6FI9BQpc3HN91za9xT5ekH/3Cff/Xd/8f77rv3bq/qPqI1VjQVaTsuMsfl/1tz61o38&#10;p3dvhcuWqRpsGWFJhtEDMrOwuG/x0SuvmfwXg93WL03WZrjU9sv30AL8rBPveO9fpJ3m4Z/etzG4&#10;p8EgCvdIrMSe2MZtYkzCNOPKzEQC/XUgzlggUdomskOLR6hVJqtWqMIcNbBIDVTpokFnPUoQjALL&#10;pvfSOc+YPbH/xrUatYk9PLZqws2tPlaVfvyjP5uWG5EcPvXkH+aG/mG4NHrFu4/lGW2uvuvk0V2N&#10;2irPC5yoEVP+9tu+s2EL6/n87JQw/szvPvH1X/SNU3xcHVG/WKLGJUZpsFtq2roJWgHE54frUuls&#10;nKZd2g1DhuNYKuThG8Jh4+zYbh3OpQ0RqBV7aNd972RPXbl/z0dCgdiHyDM7d44ceDIcn8zv2KCx&#10;HPOJj/4ZTdOLn/zG4jW3fOoxS9Y220AE2YV7X//lt7zu05drp+TYVFePh1Sw+8TGpyq3h1EzxOyE&#10;1d5jooAoUWvMPbBJP1lnSnakuoHaiAbG46t/wrz52/yvfpN//7eVtzzKv/4Z7rV72StO0JvmqKFG&#10;lDdI6rAWEyrllJiGmjLnN9ftYjWrt6TQlXft3vvBH+9Z22AGLKI0qyoP80zJTj6andz5wstvfOzl&#10;m2u1QX/B4G2HolQ2mCr2T6Yl3jK9hUrfs0/fXrWvqvMZ17qGCfsYr26TWjPl1gTXc7mU198Syqm1&#10;jNDvI27mXJp1ahnlyPqxybtu/V6/wGJUMw3FMViSdhre6rnZq+JQbwb9VJDhRqjBF/cat1+m1RCH&#10;fvj3wp8e0g+GX+3fdOpEKWI5zice1YpVrlh4YCSNF4LYbhRYWutfpFTvyPhlPk0n2GzIAlylOEZw&#10;9MBgZ7zB59ibviW+70vK73xDev9TzM2n/H7DYfmoRfsRHZI4YiNKiAHzsJrHai0m6mvllCKjF+lZ&#10;XTjurD1k33ng8K8c2nvzxMw6WqyqcTZuUgJDHz965aFTm45O7Nj//K17D197rD4iSYRasOJ6HFA5&#10;o6yVVr2QUxqyPKv0n3T8jGEPluumk76CFtZ79tbQf43CbRNCTbHdQVZqCX7faIoWKE+nVU9MRWSo&#10;UNm2zcuPfNYzApEuNxe5cnXw+Klbnvrpf12oF2OlxZNUq0WaQ6ntx09S/UFGVpg/+Miv+H/28P4b&#10;3/C1J5t8pj89RepqhAWqMbVx54YHRof9UHVZttGq7nzp6HXjk1dUpnc6DEBnrIRY5RlHElt2fq6+&#10;6nvsu/fQ105Ho24ocCHAbZulw5il6nS/TWkeBQiaphA8Bw7tm0ygn+h7TjFycVbV+xKAlWWBV88y&#10;s9ocJWzeufd97//wbdsf21R6fvsNBw6c3HjM88oTl9fLgwZRLCmB/oMTftT0sFw3KtnN2xcG+g6k&#10;lQWZS63Zcmpk+xc2jk2bzE+0wZfp7GE1e7SYmWX9Bb3pmaEgFwpintKZBZ8BCJr2Xf7kRGn8aL91&#10;5BdjcU4sjC/MX9GkcsdN+6k9WwItZRBuqCZMF0l81Nhwc2ns/q+G79zKsiEdZ8SyZXBazh3X5WGN&#10;mqmRwYLSrI8opanJoQmHH1u/b+/4mz73ld+e9YV1MqI3IU7uNMGqLZY9JQ6W5cHhesWOaT2Zy2BT&#10;8LtdgbbYyLE9gJAxQ8dwviiGiSk+AuhNqFun7iw5/qI1VQ1iReyTwgyxshKmRKWxfvTpXat3D0fO&#10;ESpXSV9+P32fYaSUDIkYwiKDQpygKcYtRuDYML24quSvv/6RtVcejavS/FRMxU6JavSPnNg2UPPp&#10;jMXodtyoLW4+/OKbdPn6lu+/7ze+2CADe6YyR08N1Q3kbwi3mhb62FeeG9W2bI5O3jX74t2UpLUo&#10;jYTXAAUEOh9oIW96CuYzjktn5RYTMn/+kc+2VFs8WDnFDuhNdYqPNkbiPE+/oEucA2DmuscO7+JC&#10;oTGzenJ6+3DpqGnlbIEKY06yWN4PQhrjDzYE/QEV9hADqGFFjg2apmw2ZXDFfFwvMq211ORlZP9N&#10;0dO3BT+6y//+nd737iDfu5p73E47s6nVLKAkn6rRZlw8/NbL9976ht9R5sZU9ki1VvOpVbWwps/c&#10;HslzvoF0DtIyJl1xmFOhzMmOZPkT6vCmfxzIiYtzJOAWLV3hwr6UbLi+KRmZXKi5dvqV/a/d9+Iv&#10;OYuAQu7//FvFm8akO3dRt1x/avO6Z0XuldbC3Ny4VRqJTGvsxOG79h+88sRcutbc4Pt0QLUGdWmh&#10;n+aaC7derVxx+LnCB24U88UEBkrftv3Utz///r4bbx+kN00Qv4+mqvWxklZ7ZfMMO3uSS7kP3spS&#10;uZMCCSy1j26FTJpGQshBlO5JdIOjWZiAd2LWIarH5QSBHSDNHeHEFn+8FMxvi17kY0eJAQi2YCE0&#10;MZN0CwZ46AXaugPUNtXJRiKxAExFCiusu2bN328tVZ977OgMuWaifkLc9oPVuesPefqEWfAavMAD&#10;xhYYMsdSPBVkm5XscOrY/CvXn8w0F40H12y6bKFuc9RMXBsy1odFpw7vlfLj2QWuPje0KSTb+Nrc&#10;Rz/s53cI224eu3zd1g3CW96gzN2Wmigz3z25/9AL6/VGv5gnDnFj5kgqv8aspfI0OVwm/Fp1lzXF&#10;Oies9Xcg2mc++MkPCEZ+yEzPez85UAuK4dCcAVxGIi2jJYhIH4qxEHP9SWjpA3fgXI6mAisF8Mtz&#10;hLzkuRbl+pIgqzWyVXzpPfajf2h++X30J+4I7r/a3DcWPzQQTmajGSWuUQBV6ABZOMA/IZGCmHYi&#10;v+5kHh67c1bgAqGyE1ODq955278NFn1AH3DOeDtn6jwjXn/i2IaWl/U4D6NbcthwTnAsL4oNALPl&#10;MKNpA+m1X4utwWxhzphYPZCfZE1GyEURNySunqey00//4FdsL7sqOHidfXiXp9tTswt7n7R++pz7&#10;wmHz+GQkNfu2hPcNqm+9Oti+aaYe7J/WWzy7QXVTwSIZL5LtBnmNc+Ra79SG37yhUnI0zDR//LEP&#10;K0RCSFp99JXCmut+fNgOFUWCaxHrLPQThUHoR2HkWRHlqyonBnLsNLTQIlnV2bmNd0w9cjNRIL63&#10;9tV79W/cqD9ZjKbUYJ6J3CgOpbiJzGeE9ZP4FHG4GCnmFku1WLrJspHARE166PnhGy0uZVAUG2sn&#10;GWVD/geWWwWyphsZk+G8rHakkjsx12f6q70oRHwGvDCoO3HDwXsoik7b8ur1n/ZnWSFKHTi4sPfp&#10;qwXmdWz/s/U6Cwcg6/F7f/SOR576rTpv95mzbyz+43Fq72N8+RnGNrzGxrIzdKCafXi/8s8/eVKU&#10;Uo361vWZ1922asuYpBl1t+E4Aq1DA/b+33jtBr5QL962yWouEkVjPvWRT7mhYZUyBTy1wwsPyLzC&#10;5LyGn9M0oCOO04TnkdY0nmGRMwPKyqSZsEEh2XPFdv2WW+ST4zWjmbddMsw1b6k8WvAPNWEOkcvE&#10;VY6qUYxL0ywCEBp5VwxoRgiJGlKpKE678aommzlF1r5Uutpn8hZlyZFYRQbp6D0nT5Z4OT/ZnF7w&#10;SSO646nn3rowc0PMR9Aaw7C0T6KaHbZcBotOTI3S39+47TvNvW/K9jm7f/jLTX19YfsLjp9++Gu/&#10;v2bzC/B09r/0mvHG5pjYG8yXfsH6wabQ3eQrLkU/H/sPUdZJDrkxvt+jV7+4R33kWfKjp93J6TWl&#10;zK7XrN54g5C5akFtOaVseY1xqv+OtcKgkOEzAccxH/tvH1tkpmUmJa0Z9f/pG9b114wfUmmOmUZC&#10;BIulINO0BL+3XLPtwBVTnGU1lUhcPeDccnPlyp3ZRx9q1ptpXySYue6d/iZPH0fULkYpj5cnU4OC&#10;088xU1hvoxBxcW6GDE6QtSfiDcfJ2APkjj3shkPRxkMDOwBdYTEo+l4cSRXbmJsf8Fr3nDhy38Tk&#10;Ly7U33R4TvM1kY7DAGEInoFDvIoe6S6LrDKhcv5kVu734+N0Znr22C+NXPdDpbB4+MHfl4ar7Kbv&#10;P/nw259/YlerWiia6hulf9kVHDYi8xQtHleUaYqfc+O9of0tufGZbN3RWzXRletx9sVJ+rsvRMd2&#10;p1KLl22grhnddOuoUj61Z/u7bl70TI1SgY9TTiNm0mXPlyRWbXz+awuNjR/YnZPFtXAr2olzP3Cx&#10;4CYDzIMzLbWIY2waHrrqisWbb7VEdsPvf6A+b2a5gZqu5772zG9c0fhak8unHSqmvYNSLmVK3xDe&#10;bVNik0pV6GyNKjRJFoEBiAWKOUVEE9nMuWu2FzV6gWsNB1SVCFbMYwyqHKL8BazQAel34eCohLdA&#10;B4kFhqeboX18EWiMQMHJZvJ+A3NwccufB7VfaLQ2rr3109HMu4+97P7p33x1r6d98a//m7+wHdNC&#10;gUz97p1/33/ohWvmm1VHHyeBw0gSJ/FRYCIIjq2Z17/94erz+on9b2uRXQJXjRGC5a/Qttoffw9m&#10;UvuytdINVwQ0oG64ojzzB5/8mBTGHifwNmPs0DJf/HHlyh3HD7kj251UGrSKOd9s8rGmsIxAOxh0&#10;t1ydu/EG6drrw0K/cOAV5fHHJRvRaLqSM7gttWdDKzwQb9sXX3a/cPe/sO++P3zzgWDj8XB0Iuxf&#10;CHNNX3R9JnYD2rNtWmoBQqYkezgjSmRGFGJKwOjmKVNQqKa7ABKNRyTAV3CUYgAlCZUGvAaaBv5U&#10;1oFUsBQDngfDrZ0M6lw0Old+o40RPXtDY5Zluaeox6lnH3vP4fr0UHqVyrqFreF7P/f2Vb+ybuJ6&#10;5CaGx3xmneH0uzVErHnO2aBwtDtsWoZbgcmHBS/bTFANV7ODeoZ3as3sL7/JNWxelENMVQ1kymNf&#10;gCOX4bGwmYzv/eWXTso3/MVPBtKrgltuK61fR+ZnrInDDdsU8/2poVVsTvP7R4iQC09N0f/rK87z&#10;L6QQ+8dyy4pTm6aPZCZmnRZvE69OlSrhaAyWBS3Dn6NoAEY+TBZgKxsFSO1wnFThYj4I3auHimn+&#10;gExKYUIOYl0iqJ7ptjgWTlxCTlAlEnjQND6ClqCpim8cmSN1T2JFLKkCNWA5lSSp4lYpyQ/sK1Tq&#10;QJZjRj3+OBIMfQ/z9asrfpXeyP3e51Zt3v7KmLsTuT3OPCnue4H/8ePk8T3ekQnLgUsUmfLAy2E0&#10;7wZbpb6Nvi8HNV6h4t/5CHXrTnLrZUj+MKZPZEHXG8gi661ATQXRguj364JF9p949/e/te2PHv/x&#10;3FvuK95yh5VOzXAEYX4mANgcmiwjxhJQIumZ54Uv/dMMzW90A2J5JEeRZrMcHuepRYQFVZYuZr2U&#10;xJx0Ah9W4gNpT1ApGuspRi9gkZygLTIRZ1v05dpgShxX/dUhwlSjTIYpuRaxbuAPUCHhoauoQnlx&#10;PczhsiWKDjG7HJmj677IS9Ca6R3uT28xrOO2u4ukFkJxt9K823fHo4I5X8lvybp8vT8svqIP7yit&#10;TqerRLlu5sqtfVddxg2MeJpcz1Tr7HPH3edP6P/yP0p62NSnj8n2EJ3OGDQRhuu/cFMgben7m1+r&#10;EUeWVMVxWVhfVkCOKpYwfyRZtNBnGaTPZr77eHHGfOfuN1E+MzpY/6t39S0OzJq0sslU5rJHOXlw&#10;pqk9/Kz93QerUzNqJp8D32SxToo5wlVJcKhKTulS8mnwFWMaNuCpmCFBTItii6JsUYxUjVdUcdcG&#10;B1FwJidkC4yS8nkRJDYLb1tdOQgMBgdFgcoBwlActY8TfdtpSqRiJXDlVoOqLHiVRcvQvQOHBwzL&#10;buqm47khxcA1QewWYbRHQzTxfOQVSYPNC9q6EjuQwpykNQJYeCS2MkXj6suk111Z2NrHSYFTzR8c&#10;/MreU08+E377aTfyNocccmTch+6Zf+O9fSODLBJ74P50pgmsQa040BIAg4RU6DKUHNPR7mMv/cv9&#10;Xzc/+L8nnR1qOhMeG7he2TI20CeTJrc4fqBv/0vTU5MxnRoBscfA/OIu9ovB/paaolPRYuhOtrCw&#10;y6Cs+a0wcsRCdbSo7Fit7Rgka2XMynOyP8+FrePJDVKCSEsyIyucJLOUBKYVY41eBX2dozXoTp7d&#10;Q2zPNTxoyraQKITbgfQhDNiNmKzFDDXi0Rm97+AMe/CkM7VoVRcsjpVoiosFlunXuFHJSoOdZQ5w&#10;MuuTNIMFhphN4sTV0R3mzl3qfVtygYo85BwxXjQf+9HsN1/U1rxGz68d/ZP7hEw6ocUlCQ/Ah8nD&#10;pMzIlxERB1HM0Q04rMBQDPLCZ/+Rka7/wDgrTIwtzkf5dbQakmOCsZqJ5zJa0CSSFWXwTD1iOVhJ&#10;KDpFshHwUaZ5ytEnpkYyzlWbyJqRWlqp3+bMOCACibQB9t5ATlo7nN2wRusv0MRo2xDMiaFBlsE6&#10;ndABkfBH+AD6X1vaxrYkCKaSX5HBw1+1Qww8aIriDd1cqJaPTzcnFqMFQzBi0ae4iB5ft7U8Jx45&#10;IO8bF5ETDUsZaoQLM1iaTb0uGDrPc5GaNhTBFQhAOqm4cND49TUf7ItX3xSuZ5vRvqP+0y2msIG9&#10;b3NClkpSTlhCQfBpay2KYwqTMEUFCcnMZ/1IQQh1dGrxn370RXHXA0+URotZyyHTjdq8RFZHadqY&#10;DbMZg5NMJ5Y5TiuSKkdOmsZ6XrpjDXOrcHxg9sep5lFZU9Nrd6TX7axt5yQcqTQRErLnkkA7jNum&#10;TQIQwUQMh45Ag4ghIuS0lzuiFghJhIXqOh+S6NMLAciyoKEihsUE45LQJnqdNMvENMhDUb0+NWXO&#10;tVJaNHLVDLPzsXHx2f1GlMoocqgyi4yPCaOEWzcDEE9rVyvKiYIQRMY6qXb31dzt1ynil78h/dbt&#10;ZGgNPj4IAnwXy7IYIQmBKo7iCNE9zwHSRxopjgLKdAVBmfij70+lr/74QVhjX2CZjVE7H8teUzBS&#10;jNokSkhclTQkv8Adfkum/uYcVzj4XD1DVVbL8jVjq3ZdRrMy4nQCCKwPcVtynzEkNmIKsxvg96hB&#10;MiDjImuFl7tagl0Bcu/8mtBNE9ta+lfkajtW1/lXADydE9kHAgWPjvJpyk2cSgADyfQjeotZVgOd&#10;Ljq6uLDvWGt6jnJcnqEncm998hX3+VNKXVIwylzbFl2pKJCGovtHGG6bvMYi2kj5T7Z44Dm03jnK&#10;RyMM5oGEFQs3gEpSbonWQIDBQkpTLdtUJAWvNer1bCZr7Zk+9v3xfySrfvA41t+RRp70zZKEO0O7&#10;fp+9el1wV9q+uXyqsHAi7qfirYXi264ArpswZFmMNc5zMPPLkQBzQqaBAT2XTth+CT80uacO0bOr&#10;LlxUMse2X4UKlje29qvJuGz/IVTafmODB9oJckvHbgnAGBgGxnAo8OBHAz5t/4eB7YWNVqPemvvX&#10;Q3GaMbX0cXPg5YnioRm5CbxUAduHWddCzEcajrVjx/yvjz+36rNvrPVrBZJQefHJCfcX3x/Di6Ip&#10;pK3xVSGNYRpigsITxj+0HEuUzcW//e7zrXV/N3mZrxcEm2Qiv0hzN91IRmeODC8+r+QXuFtWS6+9&#10;nkkPJNRrTccCBV8eYDfuAEwkncxg0KfDDXguAcJ3IJnw05Adbd91dkl5MJ8wyfaB+9BeNal4eYZZ&#10;BJQJtJbkrxMFJ/qBaoKY5YEx4RU2+fTEADHkk9urMAeZOM2FgxKWDAz8tlJxFT6WI8Q9zxwrP72v&#10;6ZBq/9ZnojWPzlALBxtXpnYeqZX57eYnd4jb9MPOb90CfeNq8GWJgbU/FiMG95doDbyVEMsZy0W2&#10;6zuumIXjinSXoDw/0/je1J9p1z33ov8mZXHopunc1Mtjjcn+G3Zlbr6lTRrFvfoxhjQxU94g4RHd&#10;Yw60AYLxwFHABcE7wKVp3yNsILET8HCgoxCEnxwFRyGxrNPG1R6Bye0tdwA56Vx5hxFL0XFbyZEP&#10;RhqeRHtua9th+/PxRi+V3CsL5muj/U9qGIJvyDF4hjzlUckVUTMec2gm3nPEOznx5E2/2Xrc+YfW&#10;5Jabih965rHBP9hG1g8QUwowkUTwL5IwJAH9qWQGWJEr2SQkfaJV/+cfMaP9j508cJeViSyz+kd3&#10;FFcN995Ud63DdeLKXTgcYE+B5QVbo+Ed2Ok4tawWbKqlE6HPEyyeyGFQZ6Ksw8NiEln2cElizKDU&#10;tcm8fETKdJR2bZ5bmgfP+SOXDoSWN5dis/CU2+oWoD3waLDsQeeYqXDp8COTZQSmGLW+9+zc/vFc&#10;LpdlpRmjXvzw26coqtBq5FPF8y9nZYZpjSzmiLf3BPv5R/jNw8EdW/vGhojjEaRIuwTojnPQ1hwu&#10;AJhaUkkQg9+D1GOb3oX8Ft9+T/voZU7TIRLG4DUwBBZgm06OFm2+Zro5eXm6ceSaFT7qM0CfIxyF&#10;z2fBQCQW5eMRLXdwWKLtiGCet2F9kStRQs1spBg5TmbfJX8wak8PUBzc4mqr4rTSU/qpR14Y+9W3&#10;mGMFRZSTRR25g/OOlbVmxFOqK0/WFv/yG0Nrh49m3eJocXHi5KCf695/x31P5iMKKwHjhQ6d+H0a&#10;XRzBpQa2Tig7Y2PUnDk6f4JjjqdaEV2IRD0VDkzOhYNiiVaqfsS54Dstc6haOO95mSbdGO2zaVqo&#10;2AuxMxSAdrW8lveFzSKGaEmVjsyofhgMIWqMaxmaKSdDO3GkO1cCreEIo76MVEnzIMKdOnjysk/+&#10;vseFfA2rqZYUevzsWpsnUQkR5Km6++xLzCvj7HOHESPNlsJSneuYDH52tYZfaSe0GQ8+frx5C/2O&#10;e/RigY58i/PC9BIPtquvzjVoRAJMJLT88on93Ke/ojdnCiEXh8hunbHNs9Tt11sMm00P8f/ll8g1&#10;WwnYZEos0aJOwaiWOThWEHWXGFXrL7/CvrDfEQJFd6qsJ7f5zB3FYVlMVNY+bNqRAnFupF+68+bh&#10;u15vDilzJAQ0ctrDOesrVrS1iai1GtSRozP6dx42/+d3SrP1hF/KB1iFOl/T/Zgl3flhLbZkNRvc&#10;eC39139QXzMqeWGNs9V6Z21Mjl4tl3m7yGgpO6ju3Z16z5/Hi5OagOSwkDiryx504IOolhnk/+ef&#10;+Hft4mJlirUFmtUwDJc7QOvlnZZcq1jv+3jukZcirA2Omzg37YVjKfDo/UN4ihY9OTY0/PH/am0e&#10;oy9bWwM5MiHsLnOsWBE0gCgJQX1G0oktAXwI6kRyTWsBKTyKsmjaxk9Ecp2fiUi+L8LamrFed3m/&#10;BWpfuRbNlZNZF75N2xOFtD3G5GeJojOO57ktPzT4SlkOmr5b9o2JwK4uK3ZU99xGvbxgR44B74Yi&#10;2QA4zJlP7n5F56TgYPWOJBEpGwt0M9euxW7Vcsq+U0/Ernl2DSeem4jrN4jV8NVY8Xx6rkEPZiSP&#10;DFex8KzwBFd4HXFGSCpGZNl+TuGzGNzAdN04C64CfJXYQygYRd0TnAMtAqWJQ9QBq5YVihHzTGpQ&#10;KiJMwmrd+dkRPG385MC09iiwW2Ne5COO4VKUpgSsBIR1WWEVTpFkEWkIWURgC/dP9kLejRPvZTnh&#10;bASOSM4nDgP8DS7FUzIvyBInihAGIolEEihJpGWJlkSbGF4Iykzo++C9qRRuP/A9BLwXZWsK3OQ+&#10;NShoJUamj85i2ox9TzV8NhC5UOIDUThbCCXn4KCyadQkuoTHvI6qQgcoUltHybg4LZ1fDQnRYCbM&#10;5hBDE3wXokKH4QOespF/XkbiSpO4gZYQftgAayhDJYsh8tnwH5YTFLG0JEoXEb+6CAw81MRZLoNF&#10;ChVvNkPbDNMRJxHWYaVcTnEAgtpGUfZmF1E3qfcLHvzji9Jawlenk7svCyGvspFEiQE+JU1YP2a8&#10;mPEjxifIFyXUR5wEwKPSUexGrbrkwsUcawS+hsAQ5V50r4DJ3xF4cXHgi0GksYyNkIJnfRd3A2OE&#10;/SwjPi1FTAQ2RMOojISij7QsgWWjfo/tCA/0nGYQ3nQEGIVGy2KY4vkMhiwFBxwlqIySJBoxwOkw&#10;grOEmQfWgJ9U6IGmLvFpWvQQrnIiquI0J5JR+nVRWltp5F7o9dNLRK9HcmbBaq9a3V87Jx2/6Zzl&#10;ddmv+Fne011wlp/vL3hLZ33+q1XkXbL60N4ldWld77hFp/XSOe/itEvvwdoAA2sfyWA4vdqef4NL&#10;d9VZvhOnZ2lF7v3eznnvkv0z6rr7h8u6B+dfzCXT2jm+SFdBK50AZWnj1QzekOjg7MjhVbTW88+9&#10;pnqWi9Pr7qz8MM5XevLK/4+2dmHFJWwDHID5AJC2zS1ZJZb3cJMbSSLHxCA7+G8niku81PPta0kR&#10;pw3+nDdccJh2NHbaFU0ewvIXdMlsrffiugPzAopLLqlta/j5s4yj0+85y8E+Zzx2r6Fzv92Joqup&#10;C5QQ917Dq1YaX2KtdW+jd0Y7fzrDK8AtknRPMkAxQttm1HFQVji6Wltx8PbMaO3p7dyJ71WtLDHe&#10;s8Oelf7kkmnt/Biro8HuvNO7RCwpNwmgz7zhwnfVtYXeEbT8rNTzQSsNsQuo/qxBusI1rai1DlTt&#10;2q165FIOODJpkPVCAH5wRyFgCSHeAoQIC0nQwJgjKTN2LT5IBWxoeKKgwYiyoEC2YenuT5xAaBao&#10;olNjQYhmNDT2oMPZvFtBbVWsRTx6djAhR0NASoAksBPGMbAkX4CbFk9WiAOKa1K+aiUwUIJ2JoAn&#10;LoqikJ/vCLGMlBWUCZcJBB28TdwPLggOHtgrCTSE5HQCxwMDpBGeotyC1PE3s5Ix75enCoiAHKQZ&#10;8XHL6m1FrSHdDdxaYCkNGJPgexQAwCjQQM+LkwI5IQaPyBPAKSVIjUEIMfByBnfRaqnFXDXFVjja&#10;iXmhR/gYWD6qqjgmYqUoDUQOgDhcd9bwBy1+LaMRv8q4IYT1IggH4MiP+CTtGxNg8Ak9h9M0eKqo&#10;AU6wLwlJOaQyOuLGveJIAtLUHMAiUevwgjvopC0ioQFhbIl2ZM5SWVvjLI3NuhkSyBttbauXWhVp&#10;CEIQkNnx8lDCilqbk2Awbsh7xLZcnsROIBuxZiAKIRDWoboC1j6kwbgMLRJQosEkQIgfOX4ciYzc&#10;EsgZ4UAljFGWBUEnC9cJEiwtDmdYOkLeHaEVy1oM3xGbFWxW7MoxFcUSlRm76QQoHbURuVBo6uFw&#10;CarbEdhfj5RRs8SAEtuKUmKDk+sB34hguTRnM22heRCxQak0GN7kBJNrEBl3WxEVF00MjIACVY5n&#10;wb1Z1tZWRiUxGGFu4xPGv/2I/T9P0lPzsaWjXw6DMp3TR++6E4hho9Fw0ynpNVf3ffwDZM1QCKyv&#10;hV4kPXhWexJbmtRQakuFIlLRx6ZOfvRzytyCivSD6/q5TO+S0v0KNZ8iCEXTafddtwu5VebarBBG&#10;LCpok+47Z2Cy7nSeA1EDXUNcnzu6YI4fAQvA8zyOZtSkqBiTSnvZSdjoS3YzmwNhiAMY5fbn195+&#10;IykigZv0YzmT1uidLldaZfUQloKU8Vzr6Ek6zedl2Vcoh0dKM4EBztz86XOFB2tGVmSNHJ8+/l8+&#10;Eb68r59hFE11wTE9vSz0/qHBOvDWmmlt8B33ML/65ri/CLIVwlAGqbOOZtuX3J3Oo6YOS4w8b/bA&#10;PuXXP9uaneAsMwsml5jqIotdleGED72yxJBtG/s//WGyYxtJYZyC7Up54Mq23wfF4T8A9gg0ktpY&#10;ylFoMa6ZU/uPr920QRzIRxzooSDvLdNdYGVbw4jGND9ZNg+eqFwzVOQVgwtBadAwDHsWx+4Smaek&#10;477NKPzqVn1+x9sG5qfR5KlFOSp6fLSPXkUnTxvoaQjWa6C9473x//rv6MVjVo2+FCoOehDtXj8E&#10;Ze3IY4K59Oyj/bt+nSblQKE4VNcg3dQ2ttMO/VIlFxK3VmA3lWJq99f9TdfBovyKhyersnjyyYEC&#10;MDjMSDkmGsQgMstsWhE86sSjz2/ZsgUJKgfEzKRzyzLO0IrzWksABhDpaADkWCbmNddH35q8wYjA&#10;Hy2qKyj77YgZWjzH5VgRpQdp8BrDOv5Q8Wgr1HvFDFqdX2kUvLJgDoDGEGN2k3zSJypA3RKldaWT&#10;9utIinGQiwBWliybNsXTLizBMXB9iVCuS6P6LinAa0sQpmRPU3lQjYCmxBHomXmO18CgI15A+W0J&#10;AuRUMenTUcSEeSELSITjGQ0pb0FBpJK4j2gesdyxotYklPREtsai10vk8oFJJ15FoNIeBzrMkvg8&#10;6ZzjBGtpKaLSLkBfQ87nbVrEtBP5ghpzHVEiti2cHLKQQFBszzsoe1XKBDssAbL4QCc15N16xafj&#10;joSAxDzkCUkRBC5C21zUQGqAZISI6REwwZfEqzkZR80TLQvSmw+SGcodmpPCTEw5IZJXYDu2PY4Y&#10;fGsW7lHSYexk2DwV6DpwJC6h1yJzRK+QylnZ80BWIpajGFlEOk9ryCLCZ0roDTBtlLIk2XoE4FjS&#10;E7cG4os5huYM3uf6xKDVQNUaqqi5JLm2lGQ/fYLJJBHWMcFs2WqkQZ4bjvGYSchxcpzvZES7ktS3&#10;tQWtRBhZIn7kuOCFipLFD7ewEIDQH7QliU7bn5y0Z4OA6ubHdgT/rq5nwe+ISIpN5+I8BcIXBUIN&#10;6NE8FbPwgZCATKpkLaMkZbIeqyBV0ERTNPh27bTrRdnasu8+f0Y7P9brBSFW+pDe11816DvnQ9p8&#10;+e5MmQyj5Za5pcnonA/v/HrOFS4TdXQ+fmUs4aIjqk6A2UHNeoPzcyLwnivrnZx6z5eZZS8QxuN2&#10;k0D1dAjWiVhh7Us6bbNWT6vvrE9uL5dYNnvIOMs9zLP0e4ZRsPxz//dorTeiPMfWzr3tZd/a67V1&#10;kJlXw7M6195511LKpm0zbYsAE49pf2TnZxscPr0QJyqLEk+jTS9cwkt6Q/ReZ6VriRcARztXcsm0&#10;1jWu3pMlSz/D9utAaF05/SSXbudCgyJxrE7bUKKWhP3U/rl0dG4Eoxc+X3LeeX4dpbQVd64n3NFm&#10;9w2dX8+Y1gWBzIvW2vIme/6rPVDqBWyz+/xf9WOTEdpWC/SRnHS0tmRip63sjNGdcfpOa+aMBjv0&#10;6I42u+ddlSXqfjXs91JqrT00zp6t8ELn4Z8vPVd2sQvC0jxwFoJ2jtEtPYWuNXVHYldT5+iud9j+&#10;R2mtc5+91/SqxrKcOS4Noov629419PQfdsKD5S2ge5GdN5+jx+44vahrWNHWWC/wAgtBTyjEkaEv&#10;MhbKrmo88qohBNFiR9oxRyIU02iyvtcCliYbIJhmUZeMuSQV8Ohn5vmcixRur8RqSma5Ftcccpw6&#10;whbQUg2PCuHoo15qGeHCQPRjj6V1zyr4wE68WYlhvRxBB100UMPPGJQMgSR5ayHpPgYvEz5mHDQM&#10;U2FkuRmZ6K7FoZMp+hqBiOwB++oVsFKrtFsRPbDrCVruUsBjAO8sr8wVtabD1xMQW4RN9ORiJQ0R&#10;ZiikQgktdJYV3iQZwqORE0jZiL9DQAzA55CMD7Ksn+H8jBDmhABARa4jpj7n2816FNbDII2Uron7&#10;5ZuMCOBxWUEOGIROzGhgxKCZnuYyggnSVjXA40U7D8ZB9b9HGW7ccqOmGzasYMqV0OUL/St0lOCC&#10;GqyFOclReYMVLR4i2ehcJ6qerPkKJG1FJYsdsLki+HeIThJfOUpQ2OWOFbWGyKCAFRbt5txQNiPR&#10;ovW65TZcKeK6Iscoyln61aaYBTquwanH99Gs4gCgdelWIwpN9HVCrB7GVkTQcMdOYFIwyLUiJxdV&#10;NRfwQG9hrGgAR6ALnC4roPki2S8ChePFNllSknMpMZ1B3X1HKNBG25LgnOjxLNDoxEcpYgqlVhyj&#10;50BVYC1T9ELaDajOz15pIU4TwX9G4IC6iYSYLiU9fC/S1oAvt8nTMUrbaeDRKaFcYI0BGT0puuLG&#10;MCgfPyESJ8s0lST4Pc8sZEKQElHJCGsF76QtlOhQsFTZpRSXKO40asutIN1EZRnAQ7upkiADjBp1&#10;Uug6vIyEKeDeCZ/BZcl8HDUs1JxZdQ8NDAUIiVAYo6DnCM+mBS6DNkixK1Z0vVl2eR22qIO5ZsSG&#10;L6JQ1Q9E9CB0Pd5xOdtmTIs2TEo/QdUX7Npis4KxZSacJTQjS1z5ZdW2IlLUAKWWcLXFhclDR1fl&#10;+2OZNWUA1nRhyZk8N5Fek0OHiJhjivumj/zpp/t/skduGbymtBKu6dLR64JEIqd6GaLmGm+7XP71&#10;u8tjRZXJgPOn9Ly/94rnk+kq4OuL8dyC/MF/5BbqRNcJbRpatvuxvYl9cJpIyyX5LPkvbyADqfkB&#10;tmSzflrxK83eZbS7dKIiWUDXgpbnZhRqdIAvZWMmMhxLE8GAPfe4IJvZj4LpqdnHn+1/+RSr6yBd&#10;io43JyRDvff+O78WF4BEYKJW5b5B/+4dHEitadaV0fxltLNydb55yRuiqIY0m0F/xYpVs+q5v/k2&#10;eeUIBhZgSR2DcLkjXQGchD6xovMrd4hrtpHNw0SMFrhmPios+/4TdJT3OH6irO9+zv+rL4b1mbXT&#10;YOgHlpJQRnuvp3MvkzHJ8xmvNJh6zz3k9VerW8eQQEKbciQpLkJrGJ18i5DpCeu7P2D+7jv87KkA&#10;VCKkkVDRsNzBi6pjLZZhbuu3pXd/KUqVmgkX0Bxu1w/0Rk0dq0cbBZFGgSWxWpPUjndoUwd4ip/X&#10;uFLSEXOZI+Z4yrdCnl/4yC8PfuiPyrKYj8giXStB9adrrXq9ioZr5JR82KibX/um86GPhrw+FKSn&#10;WaYA5KaHG9uloaB/KBbioNDH/ulv2q+/UhoeBHRsoBUHvwwxd8XVoIErB7ySEeyiUOP0OmvaJRD0&#10;0PjWAccsEWLxMUqwTT4yIHVm3mP9/oycsjxRyYKDNhDQY6YmYoKJXbRelaklwXkiUQrVt3KNFFD0&#10;3qiwWOYVR0PrKFRoLyc224hJk/aaLnIRPFZsgkY1JTcHHnm7iAGkMKwWSxJQbIqlbd8AazfD0iVO&#10;GUJOD3M0z4uOK7me6DgQwbY502INdJgx/YLvU8bJuF5VAJ2D7Yfu/0Sllq/qWlFreWgNqTlkBT1O&#10;dahcJCg1dC4ByAk2MxcBcUwWPmwc0G42S4SswacCMXA9Bwi5ZaMBE7qwJfsaYDpaThIKI/h3BfAT&#10;9QyH3oZ5VJQrBpp5csuKZAdNsNNIKt+CaqzV8AUx4bBem1SINRXUP6B+aDKYSBx5ZsTIPqfzaM6I&#10;xIUQUQo6ZawFDpwkCeBJoj4awoQ0FzEcKmSS4lbOKKAAlRkcnFcjHmnT5mn0/lzbX1Fr3dmlGzMn&#10;A60nfk5qh07P8suOqYt98WcJAHs/cwkCOT1jnh+u9EYFZ8CYBJFbuo0u0NC5r06lVIIqvRoG8ypx&#10;aAJpJUO1/b82BpMAuB1sq01AWaIBvVq4u8yE2gHLetaVpfesELd23nnu5/SAFudH4yDZdoPNRCmd&#10;P+/8bN/L0lPvYEvtLwDhF/lIhPUd2GSlB7+i1pYAhkQ7S1+2hM+0vz5hn3XhmotX2YXMsIfB28vm&#10;7ai390664M85AEZSsHdaX52TrsqWjKj9Ud1bSM67t4ihi0AFiHr7b5Zfzl8VX+t8XIeZ2KkJ6dxJ&#10;51uXxuzPAK0sr6Zz8ZGlQt+zMbjTYFzn29tH28I6K2cXdDzjhEFTHWV1TzomdsbWkhnt9Bg6fTt4&#10;pX1XYAuD/Q0Oy7/b1jqX2MXplzDo08Oz1+JWZlBdyKzOANo9o6/zDJaTjq316O5cyKzXfe2orKO+&#10;s+ap02paMuQ2bNcZT8kIxf86tgYz6w7h8+7hgvPaaX0tDY0l4vHSpSfz2mmLe1VA6sK6O/tfV8gz&#10;9M5KSw7gOajPGZSxO2ahte6oXPqWnnmtM4w6R1tL7f+157UVp7SOja50P90h3X223dkh+bLTZtgx&#10;/otRyqu8N2F2LSe9Vtb9iN5V8lwV9vx+7ld25paVLgSJeHgmFzxW1BoTuCiIUX0mOw0wJYf+kYyH&#10;XrN5sG0AsCH/2C6U7SQh4doEnqyiAo3NWnJ1ztEkVCcnJCbszBMDb0mkkwbtCuWb82irC4ggVSA1&#10;tOfChglxTUI78qR0+XypUHCx41m5bomg/iBbie/ETgt6Z2rrjkeU9fvtI2RjYERrfbYW24twvtzQ&#10;FyRU3yRlTiDFRaAx8XSSD02as4D5VlYshkrLOvCGlk3rNrxNT6FcwDPLHCtqDfXEUAkADzfLTjHW&#10;Kdk5oukTaAoD0gjKfpCeDfHFHJXw6FAazYLPhIgkaYSbypt6A2EFvN0gg54dUUeQzu4VVDkpJBT0&#10;yDfQ2CabAIo+mzMpQEXLSsFTGDo1GKc0dHvigzoapqB3KuXZoetEAF0AvQCMQQ0QOn2EEAIKRRi3&#10;SIiWLHmUfuOCOJ8T4wCFtQq6cUACT4ldhUBwKUlhNcp3UGaTEOwoWkr2tUJ7r4vTGlLsiFoaAWiJ&#10;9GjF3miwGx1uNTpX8KAsMr5AexCecgUqOUfprJia5blZ3QkCwDkO/H4BdWJ2EwWjED+MzhE485pF&#10;cUkbIwQXwqxplxMWB+tz1LKCFH/gWJZhubUWyYm8QNIBgw6jggvUJxHRCzo/JR9oUGhFUVljF0QK&#10;lDX4/gh8uThAqMkihDItzsTGMA5YIIJlCTixbBWAR4LSJV0AbMeEjVmojVth/6oLMBbAEgHMwGMX&#10;iDqoASEaTrkt2uJ8sLwS4SEgUwYRF6C/Mcio9byibuD6WBYb8gg2aiJB7pb6IoQsSSkOf45YTAYV&#10;ZBjH2CyJSNJgpj+TBS6gc2CcLSckqLIsLasFWZbLXvNkq+E6vsfnwN1r0/cYSPcE5wNNb5hBrRYd&#10;glTjo5GNPyf4NRZIn5iIjNKzpPqMSNiXrv0KAkSGDRRUFbF4kEm8xyQ4+sXZGr4JESYXUBGYm5IW&#10;gCYmpgTsxYBGQBCM0WSYwvRYX+AgyUN3Hbdan2tWs7Jqg/wVoZ0ty9vxklgRDzHRRTURXA4IuZ4i&#10;aGqq7NtOC/043SAN1FBYVvw8h6zFIuPU0c7R9UZFVRAyLnZSs72ORJYbmg4kMGzIEaFsCFbTNxbp&#10;wE6pFDa/oYo5L+9bwLNY38RPzseJzQYO0hwcMIMTAl3Nao7rgbaUhNYsswLN4wK7eKGXJDglxxaD&#10;f/5e/MOfmjMTwIyBg0egOLYXzbYfd9rRRY8rlDiij1XElTcPr3rgM80i9o9DB3WBwf5TnQW3vWp1&#10;O5lEkZRM6aD0lpsz7/zj1NFJzHBpUXBXKKplsxw2oEJndfYdtxVuu0kcXhPL8slms59Lqnw7nlpv&#10;CKVbM2N0abrWqB8+OvjEAXF6Fuwbpu57a4sdVwNESfzX9tiTXlTgYM2qfEbIKdddLiuZ4E3XxCY6&#10;j2K7uWVIpiuz/mwTDfnQUq/+9IvZVdmmhMxEWnDlkEH/jG7lYrvAor2QzxNnAMiKpJDZOfKVB5ov&#10;709jbmDzdbaybBqwbx6zuF0PnPR1V8h//Ktkw2rgOr5IyStQxo4pwZiRJaHlzU0t/tantBePR2kJ&#10;ve8bqBFdLs3YUpwxvVgZHii/9/q+azYBSQkH+2I5YzUBb7ZjUhDRE7e509aCXl3xFoSgP8BuINiQ&#10;j3V2rQFHMnY8Gvj0eceKWvOJiSppcqo58fSLq++8ZlpyJF7N14RQbpe7twGaDg2+EwNjjfIMgt6w&#10;/cRuvOZd2qljZdrwq62RqI0gn46AuvhkVWjls1k0bjUGVqsnf4Ce8NpimM8w2EVu2aNCkZE50gwa&#10;fuUofedv5SpzxiDHL1rt1kWnI/Oek7ksMzxJ1aWBxc/+Wvbem6oLNZMSfCUzbCMv0w5CMXcld9Hx&#10;3RlslDnBOtv8VP3Y9GpPaN4whkmNC/1lCc0rrgZQmU3FYY5b1QzKYjzEZNByPNR8MK8TqnV7ik9a&#10;kZxmNqJEFLtt9MMfAxFN0/yGVSqTPvSF7vh07SruJPfDtjvvcEw+VMy6Daa1jNZ7VIgK8zz6jfBY&#10;yZBZSwRpWORA0X0QBEgsyhkTpDhLQOspH01DsMthpJbxZRyarIAwzzgRbYMYuCT4dWQOTXfQTqCe&#10;rqLBZ8jQOTmVXmdb6DaYNBxEKhetK9nOWgUJJDMatrgmGw6ebFIZNL2gkCNy212Jzj8uFFGhJxsj&#10;CA3Xygqy66JW9lLGAN1L6Y09ui/28gfOd/p7jWt5yzzv1W4oipWxcwD77j1He1QeTcp53jOsMIVO&#10;l0lxSYcEfnFaS0YTy9TRcwh1x2jw02P/P+O1XuhtpwPmM+/pmZ7aY3r5MPNMKN6J5BLsJWlH1qFk&#10;dX8956u7zybpBoauu6ePjuLwG4qheQC+2OGvqfsFFcaGEbAslTnR54o3hua07fRmgFYBOpgCia12&#10;+mhd3LEShtH7DLrY6dnz+jlMlu6vy05kvVfV0VH35+kIvT2BnWdonVdAMEBWX3ZjF/uAgcqKaouk&#10;yf3yx8paS/BMKvI9ac0AmZiXeMFDvNEp0rwkx9kxf4ds0zGxcwytl/xzFsq49AlJeW4ynbeppj3n&#10;yVV29NXJk3Zsqjswuy92Riu4xUgesLMtkteS3CU+aeUQ/lW0gD7g6prBcGIu2ci5DYpe9PGz2Nrp&#10;D112VPa6Y13kp+00dCadJdiyzZLE7ZxGMTv/1lZZR19oltwZnr1HrxIjRSDjc/yGoWSIJU1jEj9u&#10;2WNlrbUHI75J7Mt6SHSjVqYdYl2y4/x5bWXddbXZhRjPaO3sz1mav04bctfWOvNYr+J6p7ZEmxhY&#10;aF15aEbcMop0HspBUGdzVoulnju/kK0lDw7TpIC2UqhBAh0D7PaVPudSKPO8zNBKkFnHiC78ld1F&#10;o3eEnr90du0O4xETEJmtMbksNk5LIhSQWi/W1oJ2Uzv4Y1LNku64or5nXLQDi2U8GtsSgRlGN93A&#10;RU8MVDjayditA8lrB0No4dEA1Ib+GaErJN2mOEiyzw3qNmjRJzw2RnZitsY1gUJ5UQtb0QKiweNF&#10;RQpVY1nUCKBAEh2agTq1BecQSw80Xyi6gmLF6E3eQkEMY/MpNuBjkGN8HpUiZwQvuiV/1pmBKtK8&#10;JsVyismKscwjtrYdkWUkRUS0AH8X7VN5NNXEFTqeNrEwfl2/gi0qUa0HIEH2sfnnxY1QjEZUYyTq&#10;Rj1mX35yagqGB/YNpxvg9wHtyFAo1iJJp3P42NiILwGwIgP9TNCxOox5Hu2UVNwNE9WYuE4HVSqo&#10;Mn6FC2tCUBPDes7UAGsJ6LDe3xfpdXR4KWe8RiGoqWFVCSAV2e+cdCTso6c085DYxCNBaUwGbduw&#10;T3oFm5nSrE1xKBGy0GEd1VgIlCPWCMWKMEL1Cchu+27TMVp4PKpdG6SU/ixwkAAAUeDTPqCFcMqv&#10;zAtmSkg/8ZNHN9y0C/MZOi9iKzcpKQ65SK3h+WMlBgabsEOwG1k25ZycRJjIaOgyitaj2HU9ChgY&#10;jW/TtkNbIvZUR2skhAF03NANy/PrEj2BXqoSkDjU3xKHj4DV2cjJKzQElWCtIJgN7WQvIT9IEzoH&#10;ENAzRcuTbB8/ewWvSE1dMS3VCxRBqAGqBUsBu9JxwAeoUKACwHwi3RYGEmCrebTP4QXsQmGycSGX&#10;Gsyki36Utb0WiRueg83HWEpQGZW3wxGXxoZSZNEI0Ww0r4Jyiccuh9ilAmP2Ymtb0ImmnTpzsDdY&#10;7G274TX7nn+xXSDHOcBP3aTazXYD9FCCowNMxUSdNUfPt5ewlBcjWs260ZDrsU6Wc7OMnWacDAR7&#10;YeJX3suhE3CKiguIOBroli03CYNSVjQOQi/qpB11u1IWdeH42XmlgbomWBO2Vop4nwGgROFr++Bj&#10;oU+Pi71QHWwik0gUoIsbQiaQYDgqlm1XCINIFQ2RqTshhV0AsTuFVjBTmiViwzbsbOt5aRDq4oVH&#10;nnjdXXcaFBimiD0RXScGgJjx4kZo0tIFm2mA9shyOsgiioiDHD0B/aeklMAIQNc0VkXr+jbShpZV&#10;GhdzoLwB6M5pcsJq9GstbCvIYLMV1GMnzJWktRET4GfMBtP+AvoM8ZhYGgajYHs5WnA5PlSxByjj&#10;oW/gGcErkC3sqgLXH/MqiseyNPYVQKVerRGXPSQ4OtKu1vNQAEpcAKhlGTBbg+hN1sZT9tAYH13H&#10;SZztm2XyLVTJ0S1M04Rg20COEtx5p2q2SF+hoYNH1Q4VktWgnRVd7riA54EC9hamrMR9xHQZedtv&#10;2PXKnpdPWGYLSBeabSb7z5Ia61Ujsxroc44FfxoN0YiJ/l3wrX0iSPnsAB02mQj7T+scumlSBkcl&#10;J0zcWsMWCIXhCng8WZoxEhZD0/WtFmM2aewgaTQodMTXO+eQhdlTs5Q+X2RniJ0iQmDb4ACm84M8&#10;NqOEYOKgVYHCzsMyhIulotovgULIYs8QKcfwaZ44ImYPj4jYhw54DraACYEdD9gMNRfWHty96rVX&#10;IYHcn84B6kh6PsFQkvrQ5Y8Vdy4Hfw0uDIKqZIlnUPWH+kTVrlRRdD2YzzKWwdoWZg/suYuelTIV&#10;twTs6YvSwCicnzP2HKgemcBfSL5a42mblVxOcXgFP21sIsViZ1KJaWLTOHYmK2V2brd2bSxqqsC7&#10;fspJ+ZaY9FCwIe0TR6JclFGakimzcd7xjdlJdf/UnG56kRhFGT0lWyI2RFMhtpJyIGraVdOBKbZS&#10;KXqoZF29XswWOYdWVa8BxpsCqjKKNi21zUrHUHLmZwzayV+/09CbsoAu7uhzCuYdsiMc5QELX2ZF&#10;uABXEjM02NbYltiMNBGRijWzkMn0L/zdl/ovu8w6eGhhdrKYTtnNJjJEAvYyoRupOaamKK2rVq0e&#10;GYgAnBcLaFEaCuD1LnU7adMeTifMGaqloStaY2Qi3PvYEzv2tfzKArahSWpB4a+goW67xXI3IDG1&#10;sG+eVqW+EzeNDl+7ee+uvgyVL83TXgYM5jMBQMf7T3bcwMxXZIXp+SOv7He//NiWB49Hg6whWykg&#10;YE1DldKBJE/Q4cb3vGVciTbccWN5ZFUO5lEzkFJIukUQWgNu2XKwtdT59rYylruCcdZeOEmmTzmf&#10;/xp7ZF9fFQ4DcG4sRxJpiCSsILdnp/uVJ79FBtc6KgJgHz1Gez3SHseVwpajAhULZrly5dul+VMK&#10;GhRjPlhhMtEZD/vuhrJqXnNl6yt/Fhoizwsui2UzgWTPDSopqooNfEIWfHjjh98X3v1RDhW7mIHj&#10;CKtqwuWz3LmcIl9+uf3b7xC5/vStO1ZqpH2R89oKWstdsUZpecX33N3Xt7aKJr0yKn0jvYHtwTCR&#10;EYwlmwdmCUeuDae0feyum75sqvxnLNjrXM5ZjI2zI4ReYAPn2JCPBz5GUyjtRbU01h9kDbGHlcpL&#10;jWbVzKcGhjfZv3hLZs9ifPsOqnlxIfbFYxhw4N57Ozfj+++8O7/tyibSQ7QPwroemQ7toPJcjzFR&#10;O8gs46NRzX5OVNS9+c7ryQA8XemajF+cL9USd4uKT590dNY+cNpL9+7Y2jlaUwNQIJNdEiPkagX0&#10;BUxSK2ANIJSx+jLodON+4K2FKcr+o3uzs80w+x+stSbnMlXb/o27fFOw77lFHNuI/fYAXmKrR5EG&#10;UzRZOLBXi5O0tQHQje19zjp6a+SWpq1XIyZ2FN0Z5p3P6lXQOSW+3X8CXtEu7UvKlQS8inndjTmf&#10;mpPIIF+yPvIu+3Dd/a/3ZbFtUQHx0/JdN1cYbxdfH4rSEyevSKISved1jYZPvfPO7PodRy0DTiW6&#10;3SIRlqfQExTuGWgYKAlKKD1dqGdZDbbV2xuNd6qGz5VEa6fZat2JrHvStbVueTRGJyIVBCpQH2Jb&#10;8DwIOLxIS2Afiw++JYPmEb91t4RMCOIK5PEROl7McdEjFN0jgIVbdKyqauZP3iVaYv1tN0mbrqph&#10;OKBNhO6jeEmkBSxjidfT7jJ3PnTRy248d4Re8OrPGaG9A/Nco0t2LU3QNuAHyS4BcL+VrD08qr75&#10;rhle8l67vX/1kMlFLjK4SNckewBcxHHRWkNmX2u5Tc5vZRiJV4Lfewt4AMVfe597xZZGPuuE4FxD&#10;WyiiSvi1KKTrmY7O1157XjsX7DyvK0M7y9U7Qju2uezR1SO+uXNv6N7locdUps/fudm+7Vryhtu4&#10;/KB93Wb09UArGhQ78Ubkt1u7/OzHxWsNbZhSQr7d27qCvdRipe+33zttxwNvuUO9bFuYSmP/lwRg&#10;gs23e410reP8FbD7T52p6tUvuqdApqOy89V35kPaDV6Tg2FDRQ6GiuHODeSmK/1UIfeeu9JuBP6D&#10;hF02sWsftn46U7X06lfRni0v9lCTa0XmFvtP5cDKRxfjIXn09+47lladN75Red0vlTMlUjMVHjtH&#10;cdOGiB2ELCrENhPJdl7gvYFZgyJAF7U5DrB+D32PQLFRMwZaO4FhtEJlbGIyHiJG7C1NgzcLP7id&#10;xQ4ljs3A9lFaQLHYZghlXjaN/SQptEDCnk/YsPoYXpCzh7ds4n7jvy0MrVVuvz53w4YkThL4HLrJ&#10;AwsSk3tRL26A/ju01qPl3qc99u63To4otS250vvuImP9U3rFQaA4IMOOEA0WiJj2WdlHw7t4Vgj2&#10;yXaHmtE1t548wPKPMUmSdZjtbdejXWqB6s14gXLrQowNI1Boh7AbqW45wA7eepiRxYXKmC9nBkqb&#10;f/sXSdrjNg2L/csXXV2s5Vy8rZ39Dd3GHoiat7ztbv7N179SoObKsyUJtUCwLC9diwUnWiT2Aa51&#10;QLQMie6Lha0twAHJBnRL2ZM2wbzdAKBj/stI0m4Zqu1oC4tpUlCfULnzgiIynM9gW+2ogs2MPPg8&#10;hBY1BrFQOgve40v/9pO5FFN5z3XqW27isVHepTguOqJa8UtroYtqZQT0LWPvIz/hvWjTZVeSXGqC&#10;NrGtBzqWJ624DRP9pFG0SmN3XnSUAyAThKBTxW/+UHD4lSzsCHXVKzzHZK8OVoDX1bhiZ/Rvf42e&#10;/UjEofGgh4yc7vbTUtKSKQEaggUa87zAL5aZZ45Sph1dv5FahbRTIAO0ouFX/ryG8u+Z1zqu+TKH&#10;iqCZOVWrkKy84/V3b9qw7eieV+ZeemUVn8JOT95i1S7XgaDyEtqJM43YS6wGH9XmDScGCzivbTvn&#10;xQRLsUKCKicl1eAaJ+9PknU0/oZKN/3+XCHKynPmYhOQIsP2m5T75J7qQ89H20aEu67JF1flPOCy&#10;vE0z4kz1UpjaxSt+pcWuiSZdPKUU+ypwf5wW2TC4/m23R32piS9813lynwoEpL8QpYUFr9V0DU5g&#10;0Y8zmah62vYkWjvDZD/Xr0i4n3hiKFZOWhMnXdJhsIA41Xx2trxQsfRssU+T5EMPP37824+srVEb&#10;77qhkC/JaqYCuilL0lMtzSL+EAjAl+C4ZCO0ji2mAtKk/Brx1lBovEYMEuUwjcTRwu5X5l45kmHF&#10;0Q3r6DWlVpqtskG/zWJTeGyMlEYvtnv/wD2yJ4W9RG2LY5bdvQIJSl+LBYuhzauu4L73WR5oHvbK&#10;odxGTloDUGeiXnn46Ua11n/FZu2aTXqG1zxaZ32alUQrQnIdxAE43wl/8yId2mV1fMm0ZsSu2uQR&#10;8nlsyEeMxUcWRReanoP9EDHfIM6rmc1XDs6Mn4BFjIyOOlet01E80qM17F7tmuaKWuMjLRIs7Hxw&#10;5RX8/Z9hHBUFT3bs5L65pxxaLjYpu2qzuH4UkGBSb5EU9CKFhV2UBeAICf0w6Q6LrAdAoov0MpZT&#10;2yXT2kp2n6AeqNhEC5AkvE+aSjgLlersQv3ZAzyPfTF4tENDOopqtEi5EeqGMn4U/CUkrRHDYtlI&#10;shUSdkUS3I1b+axG5TVTZBuBZ4Xoq8Bif5HUW2/u8oI6Czqu5Gd1m/+9g/U/XGudUo7O8084EPjF&#10;xc6JJi2kCbwEo2VXq0Z50Zkr+5V6ZMBAk/0tk5tPHNnk6FTAoQkisovKYL88VFSKBQo8S1TuInPN&#10;ImRaIr90lNDxARMA+T/s+A/XWrJK4v5P31DiknWc1LYuAHKjbhjExXZf8HYoBhMDcpPsAte+bVCU&#10;27tQ8gDzoXIW3WKxRRoGHFpHBthkRRKAzp8VjXUgliQ79x92/F+5muGRXlsHXgAAAABJRU5ErkJg&#10;glBLAwQUAAYACAAAACEAXMOfodwAAAAFAQAADwAAAGRycy9kb3ducmV2LnhtbEyPQUvDQBCF74L/&#10;YRnBm92kWmliNqUU9VQEW0G8TZNpEpqdDdltkv57Ry96eTC8x3vfZKvJtmqg3jeODcSzCBRx4cqG&#10;KwMf+5e7JSgfkEtsHZOBC3lY5ddXGaalG/mdhl2olJSwT9FAHUKXau2Lmiz6meuIxTu63mKQs690&#10;2eMo5bbV8yh61BYbloUaO9rUVJx2Z2vgdcRxfR8/D9vTcXP52i/ePrcxGXN7M62fQAWawl8YfvAF&#10;HXJhOrgzl161BuSR8KviLZPFA6iDhOZJAjrP9H/6/Bs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AQS8ekPAMAAFwKAAAOAAAAAAAAAAAAAAAA&#10;AEQCAABkcnMvZTJvRG9jLnhtbFBLAQItAAoAAAAAAAAAIQBuMv3pjBQAAIwUAAAVAAAAAAAAAAAA&#10;AAAAAKwFAABkcnMvbWVkaWEvaW1hZ2UxLmpwZWdQSwECLQAKAAAAAAAAACEAUXEYP/FUAADxVAAA&#10;FAAAAAAAAAAAAAAAAABrGgAAZHJzL21lZGlhL2ltYWdlMi5wbmdQSwECLQAUAAYACAAAACEAXMOf&#10;odwAAAAFAQAADwAAAAAAAAAAAAAAAACObwAAZHJzL2Rvd25yZXYueG1sUEsBAi0AFAAGAAgAAAAh&#10;ACvZ2PHIAAAApgEAABkAAAAAAAAAAAAAAAAAl3AAAGRycy9fcmVscy9lMm9Eb2MueG1sLnJlbHNQ&#10;SwUGAAAAAAcABwC/AQAAlnE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Standard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6118DE"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6118DE"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6118DE"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6118DE" w:rsidRDefault="001C2503" w:rsidP="00BE0DD0">
      <w:pPr>
        <w:jc w:val="center"/>
        <w:rPr>
          <w:rFonts w:ascii="Times New Roman" w:hAnsi="Times New Roman" w:cs="Times New Roman"/>
          <w:b/>
          <w:sz w:val="32"/>
          <w:szCs w:val="32"/>
        </w:rPr>
      </w:pPr>
    </w:p>
    <w:p w14:paraId="62F651A0" w14:textId="77777777" w:rsidR="001C2503" w:rsidRPr="006118DE" w:rsidRDefault="001C2503" w:rsidP="00BE0DD0">
      <w:pPr>
        <w:jc w:val="center"/>
        <w:rPr>
          <w:rFonts w:ascii="Times New Roman" w:hAnsi="Times New Roman" w:cs="Times New Roman"/>
          <w:b/>
          <w:sz w:val="24"/>
          <w:szCs w:val="24"/>
        </w:rPr>
      </w:pPr>
    </w:p>
    <w:p w14:paraId="3F9D094D" w14:textId="67953515" w:rsidR="00BE0DD0" w:rsidRPr="006118DE" w:rsidRDefault="00BE0DD0" w:rsidP="00BE0DD0">
      <w:pPr>
        <w:jc w:val="center"/>
        <w:rPr>
          <w:rFonts w:ascii="Times New Roman" w:hAnsi="Times New Roman" w:cs="Times New Roman"/>
          <w:b/>
          <w:sz w:val="24"/>
          <w:szCs w:val="24"/>
        </w:rPr>
      </w:pPr>
      <w:r w:rsidRPr="006118DE">
        <w:rPr>
          <w:rFonts w:ascii="Times New Roman" w:hAnsi="Times New Roman" w:cs="Times New Roman"/>
          <w:b/>
          <w:sz w:val="24"/>
          <w:szCs w:val="24"/>
        </w:rPr>
        <w:t xml:space="preserve">Poziv </w:t>
      </w:r>
      <w:r w:rsidR="00712448" w:rsidRPr="006118DE">
        <w:rPr>
          <w:rFonts w:ascii="Times New Roman" w:hAnsi="Times New Roman" w:cs="Times New Roman"/>
          <w:b/>
          <w:sz w:val="24"/>
          <w:szCs w:val="24"/>
        </w:rPr>
        <w:t xml:space="preserve">za </w:t>
      </w:r>
      <w:r w:rsidRPr="006118DE">
        <w:rPr>
          <w:rFonts w:ascii="Times New Roman" w:hAnsi="Times New Roman" w:cs="Times New Roman"/>
          <w:b/>
          <w:sz w:val="24"/>
          <w:szCs w:val="24"/>
        </w:rPr>
        <w:t>dodjelu bespovratnih financijskih sredstava</w:t>
      </w:r>
    </w:p>
    <w:p w14:paraId="067A9389" w14:textId="77777777" w:rsidR="00EA6B04" w:rsidRPr="006118DE"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6118DE"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6118DE"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2A1C36A5" w14:textId="3A78C7F4" w:rsidR="006A1010" w:rsidRPr="006118DE" w:rsidRDefault="006A1010" w:rsidP="006A1010">
      <w:pPr>
        <w:spacing w:after="0" w:line="240" w:lineRule="auto"/>
        <w:jc w:val="center"/>
        <w:rPr>
          <w:rStyle w:val="Bodytext285pt"/>
          <w:rFonts w:eastAsiaTheme="minorHAnsi"/>
          <w:b/>
          <w:sz w:val="28"/>
          <w:szCs w:val="28"/>
          <w:lang w:val="hr-HR"/>
        </w:rPr>
      </w:pPr>
      <w:r w:rsidRPr="006118DE">
        <w:rPr>
          <w:rStyle w:val="Bodytext285pt"/>
          <w:rFonts w:eastAsiaTheme="minorHAnsi"/>
          <w:b/>
          <w:sz w:val="28"/>
          <w:szCs w:val="28"/>
          <w:lang w:val="hr-HR"/>
        </w:rPr>
        <w:t xml:space="preserve">VRAĆANJE U ISPRAVNO RADNO STANJE INFRASTRUKTURE U PODRUČJU PRIJEVOZA </w:t>
      </w:r>
      <w:r w:rsidR="00777E66" w:rsidRPr="006118DE">
        <w:rPr>
          <w:rStyle w:val="Bodytext285pt"/>
          <w:rFonts w:eastAsiaTheme="minorHAnsi"/>
          <w:b/>
          <w:sz w:val="28"/>
          <w:szCs w:val="28"/>
          <w:lang w:val="hr-HR"/>
        </w:rPr>
        <w:t xml:space="preserve">OŠTEĆENE </w:t>
      </w:r>
      <w:r w:rsidRPr="006118DE">
        <w:rPr>
          <w:rStyle w:val="Bodytext285pt"/>
          <w:rFonts w:eastAsiaTheme="minorHAnsi"/>
          <w:b/>
          <w:sz w:val="28"/>
          <w:szCs w:val="28"/>
          <w:lang w:val="hr-HR"/>
        </w:rPr>
        <w:t xml:space="preserve">U POTRESU NA </w:t>
      </w:r>
    </w:p>
    <w:p w14:paraId="6BF4E3B7" w14:textId="440C44A1" w:rsidR="00C52C13" w:rsidRPr="006118DE" w:rsidRDefault="006A1010" w:rsidP="00326316">
      <w:pPr>
        <w:spacing w:after="0" w:line="240" w:lineRule="auto"/>
        <w:jc w:val="center"/>
        <w:rPr>
          <w:rStyle w:val="Bodytext285pt"/>
          <w:rFonts w:eastAsiaTheme="minorHAnsi"/>
          <w:b/>
          <w:sz w:val="28"/>
          <w:szCs w:val="28"/>
          <w:lang w:val="hr-HR"/>
        </w:rPr>
      </w:pPr>
      <w:r w:rsidRPr="006118DE">
        <w:rPr>
          <w:rStyle w:val="Bodytext285pt"/>
          <w:rFonts w:eastAsiaTheme="minorHAnsi"/>
          <w:b/>
          <w:sz w:val="28"/>
          <w:szCs w:val="28"/>
          <w:lang w:val="hr-HR"/>
        </w:rPr>
        <w:t xml:space="preserve">PODRUČJU </w:t>
      </w:r>
      <w:r w:rsidR="003D2361" w:rsidRPr="006118DE">
        <w:rPr>
          <w:rStyle w:val="Bodytext285pt"/>
          <w:rFonts w:eastAsiaTheme="minorHAnsi"/>
          <w:b/>
          <w:sz w:val="28"/>
          <w:szCs w:val="28"/>
          <w:lang w:val="hr-HR"/>
        </w:rPr>
        <w:t xml:space="preserve">BRODSKO - POSAVSKE </w:t>
      </w:r>
      <w:r w:rsidR="00B63716" w:rsidRPr="006118DE">
        <w:rPr>
          <w:rStyle w:val="Bodytext285pt"/>
          <w:rFonts w:eastAsiaTheme="minorHAnsi"/>
          <w:b/>
          <w:sz w:val="28"/>
          <w:szCs w:val="28"/>
          <w:lang w:val="hr-HR"/>
        </w:rPr>
        <w:t>ŽUPANIJE</w:t>
      </w:r>
    </w:p>
    <w:p w14:paraId="65E29B2E" w14:textId="52DD0504" w:rsidR="000D1C66" w:rsidRPr="006118DE" w:rsidRDefault="000D1C66" w:rsidP="00EE1DB6">
      <w:pPr>
        <w:pStyle w:val="Odlomakpopisa"/>
        <w:numPr>
          <w:ilvl w:val="0"/>
          <w:numId w:val="42"/>
        </w:numPr>
        <w:spacing w:after="0" w:line="240" w:lineRule="auto"/>
        <w:jc w:val="center"/>
        <w:rPr>
          <w:rFonts w:ascii="Times New Roman" w:eastAsia="PMingLiU" w:hAnsi="Times New Roman" w:cs="Times New Roman"/>
          <w:b/>
          <w:sz w:val="28"/>
          <w:szCs w:val="28"/>
        </w:rPr>
      </w:pPr>
      <w:r w:rsidRPr="006118DE">
        <w:rPr>
          <w:rFonts w:ascii="Times New Roman" w:eastAsia="PMingLiU" w:hAnsi="Times New Roman" w:cs="Times New Roman"/>
          <w:b/>
          <w:sz w:val="28"/>
          <w:szCs w:val="28"/>
        </w:rPr>
        <w:t xml:space="preserve">Izravna dodjela </w:t>
      </w:r>
      <w:r w:rsidR="00EE1DB6" w:rsidRPr="006118DE">
        <w:rPr>
          <w:rFonts w:ascii="Times New Roman" w:eastAsia="PMingLiU" w:hAnsi="Times New Roman" w:cs="Times New Roman"/>
          <w:b/>
          <w:sz w:val="28"/>
          <w:szCs w:val="28"/>
        </w:rPr>
        <w:t xml:space="preserve">Županijska uprava za ceste </w:t>
      </w:r>
      <w:r w:rsidR="003D2361" w:rsidRPr="006118DE">
        <w:rPr>
          <w:rFonts w:ascii="Times New Roman" w:eastAsia="PMingLiU" w:hAnsi="Times New Roman" w:cs="Times New Roman"/>
          <w:b/>
          <w:sz w:val="28"/>
          <w:szCs w:val="28"/>
        </w:rPr>
        <w:t>Brodsko</w:t>
      </w:r>
      <w:r w:rsidR="00CB2821" w:rsidRPr="006118DE">
        <w:rPr>
          <w:rFonts w:ascii="Times New Roman" w:eastAsia="PMingLiU" w:hAnsi="Times New Roman" w:cs="Times New Roman"/>
          <w:b/>
          <w:sz w:val="28"/>
          <w:szCs w:val="28"/>
        </w:rPr>
        <w:t xml:space="preserve"> - </w:t>
      </w:r>
      <w:r w:rsidR="003D2361" w:rsidRPr="006118DE">
        <w:rPr>
          <w:rFonts w:ascii="Times New Roman" w:eastAsia="PMingLiU" w:hAnsi="Times New Roman" w:cs="Times New Roman"/>
          <w:b/>
          <w:sz w:val="28"/>
          <w:szCs w:val="28"/>
        </w:rPr>
        <w:t>posavske</w:t>
      </w:r>
      <w:r w:rsidR="00CB2821" w:rsidRPr="006118DE">
        <w:rPr>
          <w:rFonts w:ascii="Times New Roman" w:eastAsia="PMingLiU" w:hAnsi="Times New Roman" w:cs="Times New Roman"/>
          <w:b/>
          <w:sz w:val="28"/>
          <w:szCs w:val="28"/>
        </w:rPr>
        <w:t xml:space="preserve"> županije</w:t>
      </w:r>
    </w:p>
    <w:p w14:paraId="6CA667CA" w14:textId="77777777" w:rsidR="00B11864" w:rsidRPr="006118DE" w:rsidRDefault="00B11864" w:rsidP="00B11864">
      <w:pPr>
        <w:spacing w:after="0" w:line="240" w:lineRule="auto"/>
        <w:jc w:val="center"/>
        <w:rPr>
          <w:rFonts w:ascii="Times New Roman" w:hAnsi="Times New Roman" w:cs="Times New Roman"/>
          <w:b/>
          <w:sz w:val="28"/>
          <w:szCs w:val="28"/>
        </w:rPr>
      </w:pPr>
    </w:p>
    <w:p w14:paraId="46E8AA84" w14:textId="77777777" w:rsidR="00B11864" w:rsidRPr="006118DE" w:rsidRDefault="00B11864" w:rsidP="00B11864">
      <w:pPr>
        <w:spacing w:after="0" w:line="240" w:lineRule="auto"/>
        <w:jc w:val="center"/>
        <w:rPr>
          <w:rFonts w:ascii="Times New Roman" w:hAnsi="Times New Roman" w:cs="Times New Roman"/>
          <w:b/>
          <w:sz w:val="28"/>
          <w:szCs w:val="28"/>
        </w:rPr>
      </w:pPr>
      <w:r w:rsidRPr="006118DE">
        <w:rPr>
          <w:rFonts w:ascii="Times New Roman" w:hAnsi="Times New Roman" w:cs="Times New Roman"/>
          <w:b/>
          <w:sz w:val="28"/>
          <w:szCs w:val="28"/>
        </w:rPr>
        <w:t>SAŽETAK POZIVA</w:t>
      </w:r>
    </w:p>
    <w:p w14:paraId="2CD0C424" w14:textId="77777777" w:rsidR="00C52C13" w:rsidRPr="006118DE"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6118DE" w:rsidRDefault="005E024F" w:rsidP="00326316">
      <w:pPr>
        <w:spacing w:after="0" w:line="240" w:lineRule="auto"/>
        <w:jc w:val="center"/>
        <w:rPr>
          <w:rFonts w:ascii="Times New Roman" w:hAnsi="Times New Roman" w:cs="Times New Roman"/>
          <w:b/>
          <w:sz w:val="28"/>
          <w:szCs w:val="28"/>
        </w:rPr>
      </w:pPr>
    </w:p>
    <w:p w14:paraId="600158D7" w14:textId="578C8D9E" w:rsidR="00C52C13" w:rsidRPr="006118DE" w:rsidRDefault="00C52C13" w:rsidP="00326316">
      <w:pPr>
        <w:spacing w:after="0" w:line="240" w:lineRule="auto"/>
        <w:jc w:val="center"/>
        <w:rPr>
          <w:rFonts w:ascii="Times New Roman" w:eastAsia="PMingLiU" w:hAnsi="Times New Roman" w:cs="Times New Roman"/>
          <w:b/>
          <w:sz w:val="28"/>
          <w:szCs w:val="28"/>
        </w:rPr>
      </w:pPr>
      <w:r w:rsidRPr="006118DE">
        <w:rPr>
          <w:rFonts w:ascii="Times New Roman" w:hAnsi="Times New Roman" w:cs="Times New Roman"/>
          <w:b/>
          <w:sz w:val="28"/>
          <w:szCs w:val="28"/>
        </w:rPr>
        <w:t>Referentna</w:t>
      </w:r>
      <w:r w:rsidRPr="006118DE">
        <w:rPr>
          <w:rFonts w:ascii="Times New Roman" w:eastAsia="PMingLiU" w:hAnsi="Times New Roman" w:cs="Times New Roman"/>
          <w:b/>
          <w:sz w:val="28"/>
          <w:szCs w:val="28"/>
        </w:rPr>
        <w:t xml:space="preserve"> oznaka Poziva: </w:t>
      </w:r>
      <w:r w:rsidR="001C2503" w:rsidRPr="006118DE">
        <w:rPr>
          <w:rFonts w:ascii="Times New Roman" w:eastAsia="PMingLiU" w:hAnsi="Times New Roman" w:cs="Times New Roman"/>
          <w:b/>
          <w:sz w:val="28"/>
          <w:szCs w:val="28"/>
        </w:rPr>
        <w:t>FS</w:t>
      </w:r>
      <w:r w:rsidR="00780FED" w:rsidRPr="006118DE">
        <w:rPr>
          <w:rFonts w:ascii="Times New Roman" w:eastAsia="PMingLiU" w:hAnsi="Times New Roman" w:cs="Times New Roman"/>
          <w:b/>
          <w:sz w:val="28"/>
          <w:szCs w:val="28"/>
        </w:rPr>
        <w:t>EU</w:t>
      </w:r>
      <w:r w:rsidR="001C2503" w:rsidRPr="006118DE">
        <w:rPr>
          <w:rFonts w:ascii="Times New Roman" w:eastAsia="PMingLiU" w:hAnsi="Times New Roman" w:cs="Times New Roman"/>
          <w:b/>
          <w:sz w:val="28"/>
          <w:szCs w:val="28"/>
        </w:rPr>
        <w:t>.</w:t>
      </w:r>
      <w:r w:rsidR="0080768F" w:rsidRPr="006118DE">
        <w:rPr>
          <w:rFonts w:ascii="Times New Roman" w:eastAsia="PMingLiU" w:hAnsi="Times New Roman" w:cs="Times New Roman"/>
          <w:b/>
          <w:sz w:val="28"/>
          <w:szCs w:val="28"/>
        </w:rPr>
        <w:t>MMPI.</w:t>
      </w:r>
      <w:r w:rsidR="00CA3232" w:rsidRPr="006118DE">
        <w:rPr>
          <w:rFonts w:ascii="Times New Roman" w:eastAsia="PMingLiU" w:hAnsi="Times New Roman" w:cs="Times New Roman"/>
          <w:b/>
          <w:sz w:val="28"/>
          <w:szCs w:val="28"/>
        </w:rPr>
        <w:t>11</w:t>
      </w:r>
    </w:p>
    <w:p w14:paraId="11314F17" w14:textId="2176E625" w:rsidR="00612D77" w:rsidRPr="006118DE" w:rsidRDefault="00612D77" w:rsidP="00326316">
      <w:pPr>
        <w:spacing w:after="0" w:line="240" w:lineRule="auto"/>
        <w:jc w:val="center"/>
        <w:rPr>
          <w:rFonts w:ascii="Times New Roman" w:eastAsia="PMingLiU" w:hAnsi="Times New Roman" w:cs="Times New Roman"/>
          <w:b/>
          <w:sz w:val="28"/>
          <w:szCs w:val="28"/>
        </w:rPr>
      </w:pPr>
    </w:p>
    <w:p w14:paraId="2EBA200D" w14:textId="77777777" w:rsidR="00C52C13" w:rsidRPr="006118DE" w:rsidRDefault="00C52C13" w:rsidP="00326316">
      <w:pPr>
        <w:spacing w:after="0" w:line="240" w:lineRule="auto"/>
        <w:jc w:val="center"/>
        <w:rPr>
          <w:rFonts w:ascii="Times New Roman" w:hAnsi="Times New Roman" w:cs="Times New Roman"/>
          <w:b/>
          <w:bCs/>
          <w:i/>
        </w:rPr>
      </w:pPr>
    </w:p>
    <w:p w14:paraId="356C5470" w14:textId="13F0DC8F" w:rsidR="00C52C13" w:rsidRPr="006118DE" w:rsidRDefault="000D1C66" w:rsidP="00326316">
      <w:pPr>
        <w:spacing w:after="0" w:line="240" w:lineRule="auto"/>
        <w:jc w:val="center"/>
        <w:rPr>
          <w:rFonts w:ascii="Times New Roman" w:hAnsi="Times New Roman" w:cs="Times New Roman"/>
          <w:b/>
          <w:sz w:val="28"/>
          <w:szCs w:val="28"/>
        </w:rPr>
      </w:pPr>
      <w:r w:rsidRPr="006118DE">
        <w:rPr>
          <w:rFonts w:ascii="Times New Roman" w:hAnsi="Times New Roman" w:cs="Times New Roman"/>
          <w:b/>
          <w:sz w:val="28"/>
          <w:szCs w:val="28"/>
        </w:rPr>
        <w:t>Postupak izravne dodjele</w:t>
      </w:r>
    </w:p>
    <w:p w14:paraId="59F0681B" w14:textId="76D6B91C" w:rsidR="001C2503" w:rsidRPr="006118DE" w:rsidRDefault="001C2503" w:rsidP="00326316">
      <w:pPr>
        <w:spacing w:after="0" w:line="240" w:lineRule="auto"/>
        <w:jc w:val="center"/>
        <w:rPr>
          <w:rFonts w:ascii="Times New Roman" w:hAnsi="Times New Roman" w:cs="Times New Roman"/>
          <w:b/>
          <w:sz w:val="28"/>
          <w:szCs w:val="28"/>
        </w:rPr>
      </w:pPr>
    </w:p>
    <w:p w14:paraId="26885731" w14:textId="5785BB8E" w:rsidR="001C2503" w:rsidRPr="006118DE" w:rsidRDefault="001C2503" w:rsidP="00326316">
      <w:pPr>
        <w:spacing w:after="0" w:line="240" w:lineRule="auto"/>
        <w:jc w:val="center"/>
        <w:rPr>
          <w:rFonts w:ascii="Times New Roman" w:hAnsi="Times New Roman" w:cs="Times New Roman"/>
          <w:b/>
          <w:sz w:val="28"/>
          <w:szCs w:val="28"/>
        </w:rPr>
      </w:pPr>
    </w:p>
    <w:p w14:paraId="40791EBD" w14:textId="019CFE93" w:rsidR="001C2503" w:rsidRPr="006118DE" w:rsidRDefault="001C2503" w:rsidP="00326316">
      <w:pPr>
        <w:spacing w:after="0" w:line="240" w:lineRule="auto"/>
        <w:jc w:val="center"/>
        <w:rPr>
          <w:rFonts w:ascii="Times New Roman" w:hAnsi="Times New Roman" w:cs="Times New Roman"/>
          <w:b/>
          <w:sz w:val="28"/>
          <w:szCs w:val="28"/>
        </w:rPr>
      </w:pPr>
    </w:p>
    <w:p w14:paraId="7EDEEC92" w14:textId="49268C75" w:rsidR="001C2503" w:rsidRPr="006118DE" w:rsidRDefault="001C2503" w:rsidP="00326316">
      <w:pPr>
        <w:spacing w:after="0" w:line="240" w:lineRule="auto"/>
        <w:jc w:val="center"/>
        <w:rPr>
          <w:rFonts w:ascii="Times New Roman" w:hAnsi="Times New Roman" w:cs="Times New Roman"/>
          <w:b/>
          <w:sz w:val="28"/>
          <w:szCs w:val="28"/>
        </w:rPr>
      </w:pPr>
    </w:p>
    <w:p w14:paraId="66E74DC7" w14:textId="529FAD00" w:rsidR="001C2503" w:rsidRPr="006118DE" w:rsidRDefault="001C2503" w:rsidP="00326316">
      <w:pPr>
        <w:spacing w:after="0" w:line="240" w:lineRule="auto"/>
        <w:jc w:val="center"/>
        <w:rPr>
          <w:rFonts w:ascii="Times New Roman" w:hAnsi="Times New Roman" w:cs="Times New Roman"/>
          <w:b/>
          <w:sz w:val="28"/>
          <w:szCs w:val="28"/>
        </w:rPr>
      </w:pPr>
    </w:p>
    <w:p w14:paraId="52BCAD72" w14:textId="2B56BD17" w:rsidR="001C2503" w:rsidRPr="006118DE" w:rsidRDefault="001C2503" w:rsidP="00326316">
      <w:pPr>
        <w:spacing w:after="0" w:line="240" w:lineRule="auto"/>
        <w:jc w:val="center"/>
        <w:rPr>
          <w:rFonts w:ascii="Times New Roman" w:hAnsi="Times New Roman" w:cs="Times New Roman"/>
          <w:b/>
          <w:sz w:val="28"/>
          <w:szCs w:val="28"/>
        </w:rPr>
      </w:pPr>
    </w:p>
    <w:p w14:paraId="39A0EA8E" w14:textId="4759E189" w:rsidR="001C2503" w:rsidRPr="006118DE" w:rsidRDefault="001C2503" w:rsidP="00326316">
      <w:pPr>
        <w:spacing w:after="0" w:line="240" w:lineRule="auto"/>
        <w:jc w:val="center"/>
        <w:rPr>
          <w:rFonts w:ascii="Times New Roman" w:hAnsi="Times New Roman" w:cs="Times New Roman"/>
          <w:b/>
          <w:sz w:val="28"/>
          <w:szCs w:val="28"/>
        </w:rPr>
      </w:pPr>
    </w:p>
    <w:p w14:paraId="5E2E104C" w14:textId="2834110C" w:rsidR="005E024F" w:rsidRPr="006118DE" w:rsidRDefault="005E024F" w:rsidP="00326316">
      <w:pPr>
        <w:spacing w:after="0" w:line="240" w:lineRule="auto"/>
        <w:jc w:val="center"/>
        <w:rPr>
          <w:rFonts w:ascii="Times New Roman" w:hAnsi="Times New Roman" w:cs="Times New Roman"/>
          <w:b/>
          <w:sz w:val="28"/>
          <w:szCs w:val="28"/>
        </w:rPr>
      </w:pPr>
    </w:p>
    <w:p w14:paraId="707EC03D" w14:textId="49A1DDEB" w:rsidR="005E024F" w:rsidRPr="006118DE" w:rsidRDefault="005E024F" w:rsidP="00326316">
      <w:pPr>
        <w:spacing w:after="0" w:line="240" w:lineRule="auto"/>
        <w:jc w:val="center"/>
        <w:rPr>
          <w:rFonts w:ascii="Times New Roman" w:hAnsi="Times New Roman" w:cs="Times New Roman"/>
          <w:b/>
          <w:sz w:val="28"/>
          <w:szCs w:val="28"/>
        </w:rPr>
      </w:pPr>
    </w:p>
    <w:p w14:paraId="61CB60A7" w14:textId="5247D02B" w:rsidR="005E024F" w:rsidRPr="006118DE" w:rsidRDefault="005E024F" w:rsidP="00326316">
      <w:pPr>
        <w:spacing w:after="0" w:line="240" w:lineRule="auto"/>
        <w:jc w:val="center"/>
        <w:rPr>
          <w:rFonts w:ascii="Times New Roman" w:hAnsi="Times New Roman" w:cs="Times New Roman"/>
          <w:b/>
          <w:sz w:val="28"/>
          <w:szCs w:val="28"/>
        </w:rPr>
      </w:pPr>
    </w:p>
    <w:p w14:paraId="0C67F47D" w14:textId="77777777" w:rsidR="001C2503" w:rsidRPr="006118DE" w:rsidRDefault="001C2503" w:rsidP="00326316">
      <w:pPr>
        <w:spacing w:after="0" w:line="240" w:lineRule="auto"/>
        <w:jc w:val="center"/>
        <w:rPr>
          <w:rFonts w:ascii="Times New Roman" w:hAnsi="Times New Roman" w:cs="Times New Roman"/>
          <w:b/>
          <w:sz w:val="28"/>
          <w:szCs w:val="28"/>
        </w:rPr>
      </w:pPr>
    </w:p>
    <w:p w14:paraId="2ACEF920" w14:textId="77777777" w:rsidR="00C52C13" w:rsidRPr="006118DE" w:rsidRDefault="00C52C13" w:rsidP="00326316">
      <w:pPr>
        <w:spacing w:after="0" w:line="240" w:lineRule="auto"/>
        <w:jc w:val="center"/>
        <w:rPr>
          <w:rFonts w:ascii="Times New Roman" w:hAnsi="Times New Roman" w:cs="Times New Roman"/>
          <w:sz w:val="28"/>
          <w:szCs w:val="28"/>
        </w:rPr>
      </w:pPr>
    </w:p>
    <w:p w14:paraId="6137FB98" w14:textId="2F9E6440" w:rsidR="00F30C0F" w:rsidRPr="006118DE" w:rsidRDefault="00C52C13" w:rsidP="00284DB8">
      <w:pPr>
        <w:spacing w:after="0" w:line="240" w:lineRule="auto"/>
        <w:jc w:val="center"/>
        <w:rPr>
          <w:rFonts w:ascii="Times New Roman" w:hAnsi="Times New Roman" w:cs="Times New Roman"/>
          <w:sz w:val="24"/>
          <w:szCs w:val="24"/>
        </w:rPr>
      </w:pPr>
      <w:r w:rsidRPr="006118DE">
        <w:rPr>
          <w:rFonts w:ascii="Times New Roman" w:hAnsi="Times New Roman" w:cs="Times New Roman"/>
          <w:sz w:val="24"/>
          <w:szCs w:val="24"/>
        </w:rPr>
        <w:t xml:space="preserve">Ovaj </w:t>
      </w:r>
      <w:r w:rsidR="00F66792" w:rsidRPr="006118DE">
        <w:rPr>
          <w:rFonts w:ascii="Times New Roman" w:hAnsi="Times New Roman" w:cs="Times New Roman"/>
          <w:sz w:val="24"/>
          <w:szCs w:val="24"/>
        </w:rPr>
        <w:t xml:space="preserve">se </w:t>
      </w:r>
      <w:r w:rsidRPr="006118DE">
        <w:rPr>
          <w:rFonts w:ascii="Times New Roman" w:hAnsi="Times New Roman" w:cs="Times New Roman"/>
          <w:sz w:val="24"/>
          <w:szCs w:val="24"/>
        </w:rPr>
        <w:t xml:space="preserve">Poziv financira iz </w:t>
      </w:r>
      <w:r w:rsidR="00BE0DD0" w:rsidRPr="006118DE">
        <w:rPr>
          <w:rFonts w:ascii="Times New Roman" w:hAnsi="Times New Roman" w:cs="Times New Roman"/>
          <w:sz w:val="24"/>
          <w:szCs w:val="24"/>
        </w:rPr>
        <w:t>Fonda solidarnosti Europske unije</w:t>
      </w:r>
    </w:p>
    <w:p w14:paraId="70FE39DF" w14:textId="7493E2AA" w:rsidR="00EA6B04" w:rsidRPr="006118DE" w:rsidRDefault="00F30C0F">
      <w:pPr>
        <w:pStyle w:val="Naslov1"/>
      </w:pPr>
      <w:r w:rsidRPr="006118DE">
        <w:br w:type="page"/>
      </w:r>
      <w:bookmarkStart w:id="5" w:name="_Toc62389458"/>
      <w:bookmarkStart w:id="6" w:name="_Toc510686603"/>
      <w:bookmarkStart w:id="7" w:name="_Hlk62754968"/>
      <w:r w:rsidR="00B677A8" w:rsidRPr="006118DE">
        <w:lastRenderedPageBreak/>
        <w:t xml:space="preserve">1. </w:t>
      </w:r>
      <w:r w:rsidR="006468BE" w:rsidRPr="006118DE">
        <w:t>Predmet</w:t>
      </w:r>
      <w:r w:rsidR="00BE5D23" w:rsidRPr="006118DE">
        <w:t xml:space="preserve"> i svrha</w:t>
      </w:r>
      <w:r w:rsidR="006468BE" w:rsidRPr="006118DE">
        <w:t xml:space="preserve"> Poziva</w:t>
      </w:r>
      <w:bookmarkEnd w:id="5"/>
      <w:r w:rsidR="006468BE" w:rsidRPr="006118DE">
        <w:t xml:space="preserve"> </w:t>
      </w:r>
      <w:bookmarkEnd w:id="6"/>
    </w:p>
    <w:bookmarkEnd w:id="7"/>
    <w:p w14:paraId="63FF11AD" w14:textId="77777777" w:rsidR="00EA6B04" w:rsidRPr="006118DE" w:rsidRDefault="00EA6B04" w:rsidP="00326316">
      <w:pPr>
        <w:spacing w:after="0" w:line="240" w:lineRule="auto"/>
        <w:jc w:val="both"/>
        <w:rPr>
          <w:rFonts w:ascii="Times New Roman" w:eastAsia="Times New Roman" w:hAnsi="Times New Roman" w:cs="Times New Roman"/>
        </w:rPr>
      </w:pPr>
    </w:p>
    <w:p w14:paraId="4D6AF8EE" w14:textId="77777777" w:rsidR="007D5F23" w:rsidRPr="006118DE" w:rsidRDefault="00342105" w:rsidP="00342105">
      <w:pPr>
        <w:jc w:val="both"/>
        <w:rPr>
          <w:rFonts w:ascii="Times New Roman" w:eastAsia="Times New Roman" w:hAnsi="Times New Roman" w:cs="Times New Roman"/>
          <w:b/>
          <w:sz w:val="24"/>
          <w:szCs w:val="24"/>
        </w:rPr>
      </w:pPr>
      <w:r w:rsidRPr="006118DE">
        <w:rPr>
          <w:rFonts w:ascii="Times New Roman" w:eastAsia="Times New Roman" w:hAnsi="Times New Roman" w:cs="Times New Roman"/>
          <w:b/>
          <w:sz w:val="24"/>
          <w:szCs w:val="24"/>
        </w:rPr>
        <w:t xml:space="preserve">Predmet Poziva: </w:t>
      </w:r>
    </w:p>
    <w:p w14:paraId="056F6F96" w14:textId="04854B45" w:rsidR="007D5F23" w:rsidRPr="006118DE" w:rsidRDefault="007D5F23" w:rsidP="00D34895">
      <w:pPr>
        <w:jc w:val="both"/>
        <w:rPr>
          <w:rStyle w:val="Bodytext2"/>
          <w:rFonts w:eastAsiaTheme="minorHAnsi"/>
          <w:b w:val="0"/>
          <w:sz w:val="24"/>
          <w:szCs w:val="24"/>
          <w:lang w:val="hr-HR"/>
        </w:rPr>
      </w:pPr>
      <w:r w:rsidRPr="006118DE">
        <w:rPr>
          <w:rStyle w:val="Bodytext2"/>
          <w:rFonts w:eastAsiaTheme="minorHAnsi"/>
          <w:b w:val="0"/>
          <w:sz w:val="24"/>
          <w:szCs w:val="24"/>
          <w:lang w:val="hr-HR"/>
        </w:rPr>
        <w:t>Pozivom će se podupirati obnova infrastrukture</w:t>
      </w:r>
      <w:r w:rsidR="00C12DD1" w:rsidRPr="006118DE">
        <w:rPr>
          <w:rStyle w:val="Bodytext2"/>
          <w:rFonts w:eastAsiaTheme="minorHAnsi"/>
          <w:b w:val="0"/>
          <w:sz w:val="24"/>
          <w:szCs w:val="24"/>
          <w:lang w:val="hr-HR"/>
        </w:rPr>
        <w:t xml:space="preserve"> u nadležnosti </w:t>
      </w:r>
      <w:r w:rsidR="00CA3232" w:rsidRPr="006118DE">
        <w:rPr>
          <w:rStyle w:val="Bodytext2"/>
          <w:rFonts w:eastAsiaTheme="minorHAnsi"/>
          <w:b w:val="0"/>
          <w:sz w:val="24"/>
          <w:szCs w:val="24"/>
          <w:lang w:val="hr-HR"/>
        </w:rPr>
        <w:t>Županijske</w:t>
      </w:r>
      <w:r w:rsidR="005123CE">
        <w:rPr>
          <w:rStyle w:val="Bodytext2"/>
          <w:rFonts w:eastAsiaTheme="minorHAnsi"/>
          <w:b w:val="0"/>
          <w:sz w:val="24"/>
          <w:szCs w:val="24"/>
          <w:lang w:val="hr-HR"/>
        </w:rPr>
        <w:t xml:space="preserve"> uprave</w:t>
      </w:r>
      <w:r w:rsidR="00EE1DB6" w:rsidRPr="006118DE">
        <w:rPr>
          <w:rStyle w:val="Bodytext2"/>
          <w:rFonts w:eastAsiaTheme="minorHAnsi"/>
          <w:b w:val="0"/>
          <w:sz w:val="24"/>
          <w:szCs w:val="24"/>
          <w:lang w:val="hr-HR"/>
        </w:rPr>
        <w:t xml:space="preserve"> za ceste </w:t>
      </w:r>
      <w:r w:rsidR="003D2361" w:rsidRPr="006118DE">
        <w:rPr>
          <w:rStyle w:val="Bodytext2"/>
          <w:rFonts w:eastAsiaTheme="minorHAnsi"/>
          <w:b w:val="0"/>
          <w:sz w:val="24"/>
          <w:szCs w:val="24"/>
          <w:lang w:val="hr-HR"/>
        </w:rPr>
        <w:t>Brodsko</w:t>
      </w:r>
      <w:r w:rsidR="00D34899">
        <w:rPr>
          <w:rStyle w:val="Bodytext2"/>
          <w:rFonts w:eastAsiaTheme="minorHAnsi"/>
          <w:b w:val="0"/>
          <w:sz w:val="24"/>
          <w:szCs w:val="24"/>
          <w:lang w:val="hr-HR"/>
        </w:rPr>
        <w:t>-</w:t>
      </w:r>
      <w:r w:rsidR="003D2361" w:rsidRPr="006118DE">
        <w:rPr>
          <w:rStyle w:val="Bodytext2"/>
          <w:rFonts w:eastAsiaTheme="minorHAnsi"/>
          <w:b w:val="0"/>
          <w:sz w:val="24"/>
          <w:szCs w:val="24"/>
          <w:lang w:val="hr-HR"/>
        </w:rPr>
        <w:t>posavske</w:t>
      </w:r>
      <w:r w:rsidR="00CB2821" w:rsidRPr="006118DE">
        <w:rPr>
          <w:rStyle w:val="Bodytext2"/>
          <w:rFonts w:eastAsiaTheme="minorHAnsi"/>
          <w:b w:val="0"/>
          <w:sz w:val="24"/>
          <w:szCs w:val="24"/>
          <w:lang w:val="hr-HR"/>
        </w:rPr>
        <w:t xml:space="preserve"> županije</w:t>
      </w:r>
      <w:r w:rsidRPr="006118DE">
        <w:rPr>
          <w:rStyle w:val="Bodytext2"/>
          <w:rFonts w:eastAsiaTheme="minorHAnsi"/>
          <w:b w:val="0"/>
          <w:sz w:val="24"/>
          <w:szCs w:val="24"/>
          <w:lang w:val="hr-HR"/>
        </w:rPr>
        <w:t xml:space="preserve"> u području prijevoza </w:t>
      </w:r>
      <w:r w:rsidR="00777E66" w:rsidRPr="006118DE">
        <w:rPr>
          <w:rStyle w:val="Bodytext2"/>
          <w:rFonts w:eastAsiaTheme="minorHAnsi"/>
          <w:b w:val="0"/>
          <w:sz w:val="24"/>
          <w:szCs w:val="24"/>
          <w:lang w:val="hr-HR"/>
        </w:rPr>
        <w:t xml:space="preserve">oštećene </w:t>
      </w:r>
      <w:r w:rsidRPr="006118DE">
        <w:rPr>
          <w:rStyle w:val="Bodytext2"/>
          <w:rFonts w:eastAsiaTheme="minorHAnsi"/>
          <w:b w:val="0"/>
          <w:sz w:val="24"/>
          <w:szCs w:val="24"/>
          <w:lang w:val="hr-HR"/>
        </w:rPr>
        <w:t>u potres</w:t>
      </w:r>
      <w:r w:rsidR="006166EE" w:rsidRPr="006118DE">
        <w:rPr>
          <w:rStyle w:val="Bodytext2"/>
          <w:rFonts w:eastAsiaTheme="minorHAnsi"/>
          <w:b w:val="0"/>
          <w:sz w:val="24"/>
          <w:szCs w:val="24"/>
          <w:lang w:val="hr-HR"/>
        </w:rPr>
        <w:t>ima od</w:t>
      </w:r>
      <w:r w:rsidRPr="006118DE">
        <w:rPr>
          <w:rStyle w:val="Bodytext2"/>
          <w:rFonts w:eastAsiaTheme="minorHAnsi"/>
          <w:b w:val="0"/>
          <w:sz w:val="24"/>
          <w:szCs w:val="24"/>
          <w:lang w:val="hr-HR"/>
        </w:rPr>
        <w:t xml:space="preserve"> </w:t>
      </w:r>
      <w:r w:rsidR="006027EB" w:rsidRPr="006118DE">
        <w:rPr>
          <w:rStyle w:val="Bodytext2"/>
          <w:rFonts w:eastAsiaTheme="minorHAnsi"/>
          <w:b w:val="0"/>
          <w:sz w:val="24"/>
          <w:szCs w:val="24"/>
          <w:lang w:val="hr-HR"/>
        </w:rPr>
        <w:t>2</w:t>
      </w:r>
      <w:r w:rsidR="00472C0D" w:rsidRPr="006118DE">
        <w:rPr>
          <w:rStyle w:val="Bodytext2"/>
          <w:rFonts w:eastAsiaTheme="minorHAnsi"/>
          <w:b w:val="0"/>
          <w:sz w:val="24"/>
          <w:szCs w:val="24"/>
          <w:lang w:val="hr-HR"/>
        </w:rPr>
        <w:t>8</w:t>
      </w:r>
      <w:r w:rsidR="006027EB" w:rsidRPr="006118DE">
        <w:rPr>
          <w:rStyle w:val="Bodytext2"/>
          <w:rFonts w:eastAsiaTheme="minorHAnsi"/>
          <w:b w:val="0"/>
          <w:sz w:val="24"/>
          <w:szCs w:val="24"/>
          <w:lang w:val="hr-HR"/>
        </w:rPr>
        <w:t>.</w:t>
      </w:r>
      <w:r w:rsidRPr="006118DE">
        <w:rPr>
          <w:rStyle w:val="Bodytext2"/>
          <w:rFonts w:eastAsiaTheme="minorHAnsi"/>
          <w:b w:val="0"/>
          <w:sz w:val="24"/>
          <w:szCs w:val="24"/>
          <w:lang w:val="hr-HR"/>
        </w:rPr>
        <w:t xml:space="preserve"> </w:t>
      </w:r>
      <w:r w:rsidR="00472C0D" w:rsidRPr="006118DE">
        <w:rPr>
          <w:rStyle w:val="Bodytext2"/>
          <w:rFonts w:eastAsiaTheme="minorHAnsi"/>
          <w:b w:val="0"/>
          <w:sz w:val="24"/>
          <w:szCs w:val="24"/>
          <w:lang w:val="hr-HR"/>
        </w:rPr>
        <w:t>prosinca</w:t>
      </w:r>
      <w:r w:rsidRPr="006118DE">
        <w:rPr>
          <w:rStyle w:val="Bodytext2"/>
          <w:rFonts w:eastAsiaTheme="minorHAnsi"/>
          <w:b w:val="0"/>
          <w:sz w:val="24"/>
          <w:szCs w:val="24"/>
          <w:lang w:val="hr-HR"/>
        </w:rPr>
        <w:t xml:space="preserve"> 2020. godine na području</w:t>
      </w:r>
      <w:r w:rsidR="006027EB" w:rsidRPr="006118DE">
        <w:rPr>
          <w:rStyle w:val="Bodytext2"/>
          <w:rFonts w:eastAsiaTheme="minorHAnsi"/>
          <w:b w:val="0"/>
          <w:sz w:val="24"/>
          <w:szCs w:val="24"/>
          <w:lang w:val="hr-HR"/>
        </w:rPr>
        <w:t xml:space="preserve"> </w:t>
      </w:r>
      <w:r w:rsidR="003D2361" w:rsidRPr="006118DE">
        <w:rPr>
          <w:rStyle w:val="Bodytext2"/>
          <w:rFonts w:eastAsiaTheme="minorHAnsi"/>
          <w:b w:val="0"/>
          <w:sz w:val="24"/>
          <w:szCs w:val="24"/>
          <w:lang w:val="hr-HR"/>
        </w:rPr>
        <w:t>Brodsko</w:t>
      </w:r>
      <w:r w:rsidR="006118DE">
        <w:rPr>
          <w:rStyle w:val="Bodytext2"/>
          <w:rFonts w:eastAsiaTheme="minorHAnsi"/>
          <w:b w:val="0"/>
          <w:sz w:val="24"/>
          <w:szCs w:val="24"/>
          <w:lang w:val="hr-HR"/>
        </w:rPr>
        <w:t>-</w:t>
      </w:r>
      <w:r w:rsidR="003D2361" w:rsidRPr="006118DE">
        <w:rPr>
          <w:rStyle w:val="Bodytext2"/>
          <w:rFonts w:eastAsiaTheme="minorHAnsi"/>
          <w:b w:val="0"/>
          <w:sz w:val="24"/>
          <w:szCs w:val="24"/>
          <w:lang w:val="hr-HR"/>
        </w:rPr>
        <w:t>posavske</w:t>
      </w:r>
      <w:r w:rsidR="00CB2821" w:rsidRPr="006118DE">
        <w:rPr>
          <w:rStyle w:val="Bodytext2"/>
          <w:rFonts w:eastAsiaTheme="minorHAnsi"/>
          <w:b w:val="0"/>
          <w:sz w:val="24"/>
          <w:szCs w:val="24"/>
          <w:lang w:val="hr-HR"/>
        </w:rPr>
        <w:t xml:space="preserve"> županije </w:t>
      </w:r>
      <w:r w:rsidR="00472C0D" w:rsidRPr="006118DE">
        <w:rPr>
          <w:rStyle w:val="Bodytext2"/>
          <w:rFonts w:eastAsiaTheme="minorHAnsi"/>
          <w:b w:val="0"/>
          <w:sz w:val="24"/>
          <w:szCs w:val="24"/>
          <w:lang w:val="hr-HR"/>
        </w:rPr>
        <w:t xml:space="preserve">nastalih kao posljedica serije potresa s epicentrom na području </w:t>
      </w:r>
      <w:r w:rsidR="00EA7DAA" w:rsidRPr="006118DE">
        <w:rPr>
          <w:rStyle w:val="Bodytext2"/>
          <w:rFonts w:eastAsiaTheme="minorHAnsi"/>
          <w:b w:val="0"/>
          <w:sz w:val="24"/>
          <w:szCs w:val="24"/>
          <w:lang w:val="hr-HR"/>
        </w:rPr>
        <w:t>Sisačko-moslavačke</w:t>
      </w:r>
      <w:r w:rsidR="003D2361" w:rsidRPr="006118DE">
        <w:rPr>
          <w:rStyle w:val="Bodytext2"/>
          <w:rFonts w:eastAsiaTheme="minorHAnsi"/>
          <w:b w:val="0"/>
          <w:sz w:val="24"/>
          <w:szCs w:val="24"/>
          <w:lang w:val="hr-HR"/>
        </w:rPr>
        <w:t xml:space="preserve"> </w:t>
      </w:r>
      <w:r w:rsidR="00472C0D" w:rsidRPr="006118DE">
        <w:rPr>
          <w:rStyle w:val="Bodytext2"/>
          <w:rFonts w:eastAsiaTheme="minorHAnsi"/>
          <w:b w:val="0"/>
          <w:sz w:val="24"/>
          <w:szCs w:val="24"/>
          <w:lang w:val="hr-HR"/>
        </w:rPr>
        <w:t>županije.</w:t>
      </w:r>
    </w:p>
    <w:p w14:paraId="7C13FBEB" w14:textId="77777777" w:rsidR="00342105" w:rsidRPr="006118DE" w:rsidRDefault="00342105" w:rsidP="00342105">
      <w:pPr>
        <w:jc w:val="both"/>
        <w:rPr>
          <w:rFonts w:ascii="Times New Roman" w:eastAsia="Times New Roman" w:hAnsi="Times New Roman" w:cs="Times New Roman"/>
          <w:b/>
          <w:sz w:val="24"/>
          <w:szCs w:val="24"/>
        </w:rPr>
      </w:pPr>
      <w:r w:rsidRPr="006118DE">
        <w:rPr>
          <w:rFonts w:ascii="Times New Roman" w:eastAsia="Times New Roman" w:hAnsi="Times New Roman" w:cs="Times New Roman"/>
          <w:b/>
          <w:sz w:val="24"/>
          <w:szCs w:val="24"/>
        </w:rPr>
        <w:t xml:space="preserve">Svrha (cilj) Poziva: </w:t>
      </w:r>
    </w:p>
    <w:p w14:paraId="294F8C79" w14:textId="750F46D5" w:rsidR="007D5F23" w:rsidRPr="006118DE" w:rsidRDefault="007D5F23" w:rsidP="007D5F23">
      <w:pPr>
        <w:jc w:val="both"/>
        <w:rPr>
          <w:rStyle w:val="Bodytext2"/>
          <w:rFonts w:eastAsiaTheme="minorHAnsi"/>
          <w:b w:val="0"/>
          <w:sz w:val="24"/>
          <w:szCs w:val="24"/>
          <w:lang w:val="hr-HR"/>
        </w:rPr>
      </w:pPr>
      <w:r w:rsidRPr="006118DE">
        <w:rPr>
          <w:rStyle w:val="Bodytext2"/>
          <w:rFonts w:eastAsiaTheme="minorHAnsi"/>
          <w:b w:val="0"/>
          <w:sz w:val="24"/>
          <w:szCs w:val="24"/>
          <w:lang w:val="hr-HR"/>
        </w:rPr>
        <w:t>Svrha Poziva je uspostava redovnog funkcioniranja sustava  te obnova i  dovođenje infrastrukture u području prijevoza na razinu prije potresa.</w:t>
      </w:r>
    </w:p>
    <w:p w14:paraId="0B3324B0" w14:textId="661D3E01" w:rsidR="007D5F23" w:rsidRPr="006118DE" w:rsidRDefault="007D5F23" w:rsidP="007D5F23">
      <w:pPr>
        <w:jc w:val="both"/>
        <w:rPr>
          <w:rStyle w:val="Bodytext2"/>
          <w:rFonts w:eastAsiaTheme="minorHAnsi"/>
          <w:b w:val="0"/>
          <w:sz w:val="24"/>
          <w:szCs w:val="24"/>
          <w:lang w:val="hr-HR"/>
        </w:rPr>
      </w:pPr>
      <w:r w:rsidRPr="006118DE">
        <w:rPr>
          <w:rStyle w:val="Bodytext2"/>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6118DE" w:rsidRDefault="007D5F23" w:rsidP="00342105">
      <w:pPr>
        <w:jc w:val="both"/>
        <w:rPr>
          <w:rFonts w:ascii="Times New Roman" w:eastAsia="Times New Roman" w:hAnsi="Times New Roman" w:cs="Times New Roman"/>
          <w:b/>
          <w:sz w:val="24"/>
          <w:szCs w:val="24"/>
        </w:rPr>
      </w:pPr>
      <w:r w:rsidRPr="006118DE">
        <w:rPr>
          <w:rStyle w:val="Bodytext2"/>
          <w:rFonts w:eastAsiaTheme="minorHAnsi"/>
          <w:b w:val="0"/>
          <w:sz w:val="24"/>
          <w:szCs w:val="24"/>
          <w:lang w:val="hr-HR"/>
        </w:rPr>
        <w:t xml:space="preserve">Dopušteni su radovi odnosno obnova samo do razine vraćanja u ispravno radno stanje što znači vraćanje infrastrukture u stanju kakvo </w:t>
      </w:r>
      <w:r w:rsidR="007E45BB" w:rsidRPr="006118DE">
        <w:rPr>
          <w:rStyle w:val="Bodytext2"/>
          <w:rFonts w:eastAsiaTheme="minorHAnsi"/>
          <w:b w:val="0"/>
          <w:sz w:val="24"/>
          <w:szCs w:val="24"/>
          <w:lang w:val="hr-HR"/>
        </w:rPr>
        <w:t xml:space="preserve">je bilo </w:t>
      </w:r>
      <w:r w:rsidRPr="006118DE">
        <w:rPr>
          <w:rStyle w:val="Bodytext2"/>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6118DE" w14:paraId="41342F55" w14:textId="77777777" w:rsidTr="00BE5D23">
        <w:tc>
          <w:tcPr>
            <w:tcW w:w="8784" w:type="dxa"/>
            <w:shd w:val="clear" w:color="auto" w:fill="D6F8D7"/>
          </w:tcPr>
          <w:p w14:paraId="333AA91A" w14:textId="0E1EFDAC" w:rsidR="00BE5D23" w:rsidRPr="006118DE" w:rsidRDefault="00BE5D23" w:rsidP="00BE5D23">
            <w:pPr>
              <w:spacing w:after="0" w:line="240" w:lineRule="auto"/>
              <w:jc w:val="both"/>
              <w:rPr>
                <w:rFonts w:ascii="Times New Roman" w:eastAsiaTheme="majorEastAsia" w:hAnsi="Times New Roman" w:cs="Times New Roman"/>
                <w:sz w:val="20"/>
                <w:szCs w:val="20"/>
                <w:lang w:eastAsia="hr-HR"/>
              </w:rPr>
            </w:pPr>
            <w:r w:rsidRPr="006118DE">
              <w:rPr>
                <w:rFonts w:ascii="Times New Roman" w:eastAsiaTheme="majorEastAsia" w:hAnsi="Times New Roman" w:cs="Times New Roman"/>
                <w:b/>
                <w:i/>
                <w:sz w:val="20"/>
                <w:szCs w:val="20"/>
                <w:lang w:eastAsia="hr-HR"/>
              </w:rPr>
              <w:t xml:space="preserve">Napomena: </w:t>
            </w:r>
            <w:r w:rsidRPr="006118DE">
              <w:rPr>
                <w:rFonts w:ascii="Times New Roman" w:eastAsiaTheme="majorEastAsia" w:hAnsi="Times New Roman" w:cs="Times New Roman"/>
                <w:bCs/>
                <w:i/>
                <w:sz w:val="20"/>
                <w:szCs w:val="20"/>
                <w:lang w:eastAsia="hr-HR"/>
              </w:rPr>
              <w:t xml:space="preserve">u </w:t>
            </w:r>
            <w:r w:rsidRPr="006118DE">
              <w:rPr>
                <w:rFonts w:ascii="Times New Roman" w:eastAsiaTheme="majorEastAsia" w:hAnsi="Times New Roman" w:cs="Times New Roman"/>
                <w:i/>
                <w:sz w:val="20"/>
                <w:szCs w:val="20"/>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sidRPr="006118DE">
              <w:rPr>
                <w:rFonts w:ascii="Times New Roman" w:eastAsiaTheme="majorEastAsia" w:hAnsi="Times New Roman" w:cs="Times New Roman"/>
                <w:i/>
                <w:sz w:val="20"/>
                <w:szCs w:val="20"/>
                <w:lang w:eastAsia="hr-HR"/>
              </w:rPr>
              <w:t xml:space="preserve"> </w:t>
            </w:r>
            <w:hyperlink r:id="rId15" w:history="1">
              <w:r w:rsidR="008453FB" w:rsidRPr="006118DE">
                <w:rPr>
                  <w:rStyle w:val="Hiperveza"/>
                  <w:rFonts w:ascii="Times New Roman" w:eastAsiaTheme="majorEastAsia" w:hAnsi="Times New Roman" w:cs="Times New Roman"/>
                  <w:sz w:val="20"/>
                  <w:szCs w:val="20"/>
                  <w:lang w:eastAsia="hr-HR"/>
                </w:rPr>
                <w:t>https://mmpi.gov.hr/</w:t>
              </w:r>
            </w:hyperlink>
            <w:r w:rsidR="00D87692" w:rsidRPr="006118DE">
              <w:rPr>
                <w:rStyle w:val="Hiperveza"/>
                <w:rFonts w:ascii="Times New Roman" w:eastAsiaTheme="majorEastAsia" w:hAnsi="Times New Roman" w:cs="Times New Roman"/>
                <w:color w:val="auto"/>
                <w:sz w:val="20"/>
                <w:szCs w:val="20"/>
                <w:u w:val="none"/>
                <w:lang w:eastAsia="hr-HR"/>
              </w:rPr>
              <w:t xml:space="preserve"> i</w:t>
            </w:r>
            <w:r w:rsidR="00D87692" w:rsidRPr="006118DE">
              <w:rPr>
                <w:rStyle w:val="Hiperveza"/>
                <w:rFonts w:ascii="Times New Roman" w:eastAsiaTheme="majorEastAsia" w:hAnsi="Times New Roman" w:cs="Times New Roman"/>
                <w:color w:val="auto"/>
                <w:sz w:val="20"/>
                <w:szCs w:val="20"/>
                <w:lang w:eastAsia="hr-HR"/>
              </w:rPr>
              <w:t xml:space="preserve"> </w:t>
            </w:r>
            <w:hyperlink r:id="rId16" w:history="1">
              <w:r w:rsidR="001E03F3" w:rsidRPr="006118DE">
                <w:rPr>
                  <w:rStyle w:val="Hiperveza"/>
                  <w:rFonts w:ascii="Times New Roman" w:eastAsiaTheme="majorEastAsia" w:hAnsi="Times New Roman" w:cs="Times New Roman"/>
                  <w:sz w:val="20"/>
                  <w:szCs w:val="20"/>
                  <w:lang w:eastAsia="hr-HR"/>
                </w:rPr>
                <w:t>www.strukturnifondovi.hr</w:t>
              </w:r>
            </w:hyperlink>
            <w:r w:rsidRPr="006118DE">
              <w:rPr>
                <w:rFonts w:ascii="Times New Roman" w:eastAsiaTheme="majorEastAsia" w:hAnsi="Times New Roman" w:cs="Times New Roman"/>
                <w:i/>
                <w:sz w:val="20"/>
                <w:szCs w:val="20"/>
                <w:lang w:eastAsia="hr-HR"/>
              </w:rPr>
              <w:t xml:space="preserve"> .</w:t>
            </w:r>
            <w:r w:rsidRPr="006118DE">
              <w:rPr>
                <w:rFonts w:ascii="Times New Roman" w:eastAsiaTheme="majorEastAsia" w:hAnsi="Times New Roman" w:cs="Times New Roman"/>
                <w:sz w:val="20"/>
                <w:szCs w:val="20"/>
                <w:lang w:eastAsia="hr-HR"/>
              </w:rPr>
              <w:t xml:space="preserve"> </w:t>
            </w:r>
          </w:p>
          <w:p w14:paraId="6C760FAD" w14:textId="77777777" w:rsidR="00BE5D23" w:rsidRPr="006118DE"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6118DE" w:rsidRDefault="00BE5D23" w:rsidP="00BE5D23">
            <w:pPr>
              <w:spacing w:after="0" w:line="240" w:lineRule="auto"/>
              <w:jc w:val="both"/>
              <w:rPr>
                <w:rFonts w:ascii="Times New Roman" w:eastAsiaTheme="majorEastAsia" w:hAnsi="Times New Roman" w:cs="Times New Roman"/>
                <w:i/>
                <w:sz w:val="20"/>
                <w:szCs w:val="20"/>
                <w:lang w:eastAsia="hr-HR"/>
              </w:rPr>
            </w:pPr>
            <w:r w:rsidRPr="006118DE">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6118DE" w:rsidRDefault="000C038E" w:rsidP="000C038E">
      <w:pPr>
        <w:spacing w:after="0" w:line="240" w:lineRule="auto"/>
        <w:jc w:val="both"/>
        <w:rPr>
          <w:rFonts w:ascii="Times New Roman" w:hAnsi="Times New Roman" w:cs="Times New Roman"/>
        </w:rPr>
      </w:pPr>
    </w:p>
    <w:p w14:paraId="7F24DAE5" w14:textId="0239409B" w:rsidR="000C038E" w:rsidRPr="006118DE" w:rsidRDefault="00ED33CE" w:rsidP="00F56DD6">
      <w:pPr>
        <w:pStyle w:val="Naslov1"/>
      </w:pPr>
      <w:bookmarkStart w:id="8" w:name="_Hlk62755158"/>
      <w:r w:rsidRPr="006118DE">
        <w:t xml:space="preserve">2. </w:t>
      </w:r>
      <w:r w:rsidR="000C038E" w:rsidRPr="006118DE">
        <w:t xml:space="preserve">Financiranje </w:t>
      </w:r>
    </w:p>
    <w:bookmarkEnd w:id="8"/>
    <w:p w14:paraId="0AADF6B0" w14:textId="77777777" w:rsidR="000C038E" w:rsidRPr="006118DE"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66F4F7B8" w:rsidR="00D91EC9" w:rsidRPr="006118DE" w:rsidRDefault="007D5F23" w:rsidP="00D91EC9">
      <w:pPr>
        <w:jc w:val="both"/>
        <w:rPr>
          <w:rFonts w:ascii="Times New Roman" w:eastAsiaTheme="minorHAnsi" w:hAnsi="Times New Roman" w:cs="Times New Roman"/>
          <w:sz w:val="24"/>
          <w:szCs w:val="24"/>
        </w:rPr>
      </w:pPr>
      <w:r w:rsidRPr="006118DE">
        <w:rPr>
          <w:rFonts w:ascii="Times New Roman" w:eastAsia="Calibri" w:hAnsi="Times New Roman" w:cs="Times New Roman"/>
          <w:sz w:val="24"/>
          <w:szCs w:val="24"/>
          <w:lang w:eastAsia="lt-LT"/>
        </w:rPr>
        <w:t xml:space="preserve">Bespovratna financijska sredstva dodjeljuju se putem </w:t>
      </w:r>
      <w:r w:rsidR="00C12DD1" w:rsidRPr="006118DE">
        <w:rPr>
          <w:rFonts w:ascii="Times New Roman" w:eastAsia="Calibri" w:hAnsi="Times New Roman" w:cs="Times New Roman"/>
          <w:sz w:val="24"/>
          <w:szCs w:val="24"/>
          <w:lang w:eastAsia="lt-LT"/>
        </w:rPr>
        <w:t>izravne</w:t>
      </w:r>
      <w:r w:rsidRPr="006118DE">
        <w:rPr>
          <w:rFonts w:ascii="Times New Roman" w:eastAsia="Calibri" w:hAnsi="Times New Roman" w:cs="Times New Roman"/>
          <w:sz w:val="24"/>
          <w:szCs w:val="24"/>
          <w:lang w:eastAsia="lt-LT"/>
        </w:rPr>
        <w:t xml:space="preserve"> dodjele do iskorištenja alokacije Poziva, </w:t>
      </w:r>
      <w:r w:rsidR="00D91EC9" w:rsidRPr="006118DE">
        <w:rPr>
          <w:rFonts w:ascii="Times New Roman" w:hAnsi="Times New Roman" w:cs="Times New Roman"/>
          <w:sz w:val="24"/>
          <w:szCs w:val="24"/>
        </w:rPr>
        <w:t xml:space="preserve">koja iznosi </w:t>
      </w:r>
      <w:r w:rsidR="003D2361" w:rsidRPr="006118DE">
        <w:rPr>
          <w:rFonts w:ascii="Times New Roman" w:hAnsi="Times New Roman" w:cs="Times New Roman"/>
          <w:sz w:val="24"/>
          <w:szCs w:val="24"/>
        </w:rPr>
        <w:t>1</w:t>
      </w:r>
      <w:r w:rsidR="00D91EC9" w:rsidRPr="006118DE">
        <w:rPr>
          <w:rFonts w:ascii="Times New Roman" w:eastAsia="Calibri" w:hAnsi="Times New Roman" w:cs="Times New Roman"/>
          <w:sz w:val="24"/>
          <w:szCs w:val="24"/>
          <w:lang w:eastAsia="lt-LT"/>
        </w:rPr>
        <w:t>.</w:t>
      </w:r>
      <w:r w:rsidR="003D2361" w:rsidRPr="006118DE">
        <w:rPr>
          <w:rFonts w:ascii="Times New Roman" w:eastAsia="Calibri" w:hAnsi="Times New Roman" w:cs="Times New Roman"/>
          <w:sz w:val="24"/>
          <w:szCs w:val="24"/>
          <w:lang w:eastAsia="lt-LT"/>
        </w:rPr>
        <w:t>990</w:t>
      </w:r>
      <w:r w:rsidR="00EE1DB6" w:rsidRPr="006118DE">
        <w:rPr>
          <w:rFonts w:ascii="Times New Roman" w:eastAsia="Calibri" w:hAnsi="Times New Roman" w:cs="Times New Roman"/>
          <w:sz w:val="24"/>
          <w:szCs w:val="24"/>
          <w:lang w:eastAsia="lt-LT"/>
        </w:rPr>
        <w:t>.</w:t>
      </w:r>
      <w:r w:rsidR="003D2361" w:rsidRPr="006118DE">
        <w:rPr>
          <w:rFonts w:ascii="Times New Roman" w:eastAsia="Calibri" w:hAnsi="Times New Roman" w:cs="Times New Roman"/>
          <w:sz w:val="24"/>
          <w:szCs w:val="24"/>
          <w:lang w:eastAsia="lt-LT"/>
        </w:rPr>
        <w:t>842</w:t>
      </w:r>
      <w:r w:rsidR="00EE1DB6" w:rsidRPr="006118DE">
        <w:rPr>
          <w:rFonts w:ascii="Times New Roman" w:eastAsia="Calibri" w:hAnsi="Times New Roman" w:cs="Times New Roman"/>
          <w:sz w:val="24"/>
          <w:szCs w:val="24"/>
          <w:lang w:eastAsia="lt-LT"/>
        </w:rPr>
        <w:t>,</w:t>
      </w:r>
      <w:r w:rsidR="003D2361" w:rsidRPr="006118DE">
        <w:rPr>
          <w:rFonts w:ascii="Times New Roman" w:eastAsia="Calibri" w:hAnsi="Times New Roman" w:cs="Times New Roman"/>
          <w:sz w:val="24"/>
          <w:szCs w:val="24"/>
          <w:lang w:eastAsia="lt-LT"/>
        </w:rPr>
        <w:t>13</w:t>
      </w:r>
      <w:r w:rsidR="00D91EC9" w:rsidRPr="006118DE">
        <w:rPr>
          <w:rFonts w:ascii="Times New Roman" w:hAnsi="Times New Roman" w:cs="Times New Roman"/>
          <w:sz w:val="24"/>
          <w:szCs w:val="24"/>
        </w:rPr>
        <w:t xml:space="preserve"> EUR, a osigurana su iz Fonda solidarnosti Europske unije. </w:t>
      </w:r>
    </w:p>
    <w:p w14:paraId="6C734DDE" w14:textId="06F1F117" w:rsidR="00D91EC9" w:rsidRPr="006118DE" w:rsidRDefault="00D91EC9" w:rsidP="00D91EC9">
      <w:pPr>
        <w:jc w:val="both"/>
        <w:rPr>
          <w:rFonts w:ascii="Times New Roman" w:hAnsi="Times New Roman" w:cs="Times New Roman"/>
          <w:sz w:val="24"/>
          <w:szCs w:val="24"/>
          <w:lang w:eastAsia="lt-LT"/>
        </w:rPr>
      </w:pPr>
      <w:r w:rsidRPr="006118DE">
        <w:rPr>
          <w:rFonts w:ascii="Times New Roman" w:hAnsi="Times New Roman" w:cs="Times New Roman"/>
          <w:sz w:val="24"/>
          <w:szCs w:val="24"/>
          <w:lang w:eastAsia="lt-LT"/>
        </w:rPr>
        <w:t>Ukupan raspoloživ iznos bespovratnih sredstava za dodjelu u okviru ovog Poziva je prikazan u tablici 1. Raspoloživa sredstva</w:t>
      </w:r>
    </w:p>
    <w:p w14:paraId="5A572F67" w14:textId="4A0A546D" w:rsidR="00D91EC9" w:rsidRPr="006118DE" w:rsidRDefault="00D91EC9" w:rsidP="007D5F23">
      <w:pPr>
        <w:spacing w:after="0" w:line="240" w:lineRule="auto"/>
        <w:jc w:val="both"/>
        <w:rPr>
          <w:rFonts w:ascii="Times New Roman" w:eastAsia="Calibri" w:hAnsi="Times New Roman" w:cs="Times New Roman"/>
          <w:sz w:val="24"/>
          <w:szCs w:val="24"/>
          <w:lang w:eastAsia="lt-LT"/>
        </w:rPr>
      </w:pPr>
      <w:r w:rsidRPr="006118DE">
        <w:rPr>
          <w:rFonts w:ascii="Times New Roman" w:eastAsia="Calibri" w:hAnsi="Times New Roman" w:cs="Times New Roman"/>
          <w:sz w:val="24"/>
          <w:szCs w:val="24"/>
          <w:lang w:eastAsia="lt-LT"/>
        </w:rPr>
        <w:t>Tablica 1: Raspoloživa sredstva</w:t>
      </w:r>
    </w:p>
    <w:p w14:paraId="286D918B" w14:textId="77777777" w:rsidR="00D91EC9" w:rsidRPr="006118DE"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6118DE"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6118DE"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6118DE">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964BB" w14:textId="501C304F" w:rsidR="00D91EC9" w:rsidRPr="006118DE" w:rsidRDefault="003D2361" w:rsidP="003D2361">
            <w:pPr>
              <w:spacing w:after="0"/>
              <w:jc w:val="center"/>
              <w:rPr>
                <w:rFonts w:ascii="Times New Roman" w:eastAsia="Calibri" w:hAnsi="Times New Roman" w:cs="Times New Roman"/>
                <w:b/>
                <w:bCs/>
                <w:sz w:val="24"/>
                <w:szCs w:val="24"/>
              </w:rPr>
            </w:pPr>
            <w:r w:rsidRPr="006118DE">
              <w:rPr>
                <w:rFonts w:ascii="Times New Roman" w:eastAsia="Calibri" w:hAnsi="Times New Roman" w:cs="Times New Roman"/>
                <w:b/>
                <w:bCs/>
                <w:sz w:val="24"/>
                <w:szCs w:val="24"/>
              </w:rPr>
              <w:t>1</w:t>
            </w:r>
            <w:r w:rsidR="005F789F" w:rsidRPr="006118DE">
              <w:rPr>
                <w:rFonts w:ascii="Times New Roman" w:eastAsia="Calibri" w:hAnsi="Times New Roman" w:cs="Times New Roman"/>
                <w:b/>
                <w:bCs/>
                <w:sz w:val="24"/>
                <w:szCs w:val="24"/>
              </w:rPr>
              <w:t>.</w:t>
            </w:r>
            <w:r w:rsidRPr="006118DE">
              <w:rPr>
                <w:rFonts w:ascii="Times New Roman" w:eastAsia="Calibri" w:hAnsi="Times New Roman" w:cs="Times New Roman"/>
                <w:b/>
                <w:bCs/>
                <w:sz w:val="24"/>
                <w:szCs w:val="24"/>
              </w:rPr>
              <w:t>990</w:t>
            </w:r>
            <w:r w:rsidR="005F789F" w:rsidRPr="006118DE">
              <w:rPr>
                <w:rFonts w:ascii="Times New Roman" w:eastAsia="Calibri" w:hAnsi="Times New Roman" w:cs="Times New Roman"/>
                <w:b/>
                <w:bCs/>
                <w:sz w:val="24"/>
                <w:szCs w:val="24"/>
              </w:rPr>
              <w:t>.</w:t>
            </w:r>
            <w:r w:rsidRPr="006118DE">
              <w:rPr>
                <w:rFonts w:ascii="Times New Roman" w:eastAsia="Calibri" w:hAnsi="Times New Roman" w:cs="Times New Roman"/>
                <w:b/>
                <w:bCs/>
                <w:sz w:val="24"/>
                <w:szCs w:val="24"/>
              </w:rPr>
              <w:t>842</w:t>
            </w:r>
            <w:r w:rsidR="005F789F" w:rsidRPr="006118DE">
              <w:rPr>
                <w:rFonts w:ascii="Times New Roman" w:eastAsia="Calibri" w:hAnsi="Times New Roman" w:cs="Times New Roman"/>
                <w:b/>
                <w:bCs/>
                <w:sz w:val="24"/>
                <w:szCs w:val="24"/>
              </w:rPr>
              <w:t>,</w:t>
            </w:r>
            <w:r w:rsidRPr="006118DE">
              <w:rPr>
                <w:rFonts w:ascii="Times New Roman" w:eastAsia="Calibri" w:hAnsi="Times New Roman" w:cs="Times New Roman"/>
                <w:b/>
                <w:bCs/>
                <w:sz w:val="24"/>
                <w:szCs w:val="24"/>
              </w:rPr>
              <w:t>13</w:t>
            </w:r>
            <w:r w:rsidR="005F789F" w:rsidRPr="006118DE">
              <w:rPr>
                <w:rFonts w:ascii="Times New Roman" w:eastAsia="Calibri" w:hAnsi="Times New Roman" w:cs="Times New Roman"/>
                <w:b/>
                <w:bCs/>
                <w:sz w:val="24"/>
                <w:szCs w:val="24"/>
              </w:rPr>
              <w:t xml:space="preserve"> </w:t>
            </w:r>
            <w:r w:rsidR="00D91EC9" w:rsidRPr="006118DE">
              <w:rPr>
                <w:rFonts w:ascii="Times New Roman" w:eastAsia="Calibri" w:hAnsi="Times New Roman" w:cs="Times New Roman"/>
                <w:b/>
                <w:bCs/>
                <w:sz w:val="24"/>
                <w:szCs w:val="24"/>
              </w:rPr>
              <w:t>EUR</w:t>
            </w:r>
          </w:p>
        </w:tc>
      </w:tr>
      <w:tr w:rsidR="00D91EC9" w:rsidRPr="006118DE"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6118DE"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6118DE">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6118DE" w:rsidRDefault="00D91EC9" w:rsidP="00D91EC9">
            <w:pPr>
              <w:spacing w:after="0" w:line="240" w:lineRule="auto"/>
              <w:jc w:val="center"/>
              <w:rPr>
                <w:rFonts w:ascii="Times New Roman" w:eastAsia="Calibri" w:hAnsi="Times New Roman" w:cs="Times New Roman"/>
                <w:sz w:val="24"/>
                <w:szCs w:val="24"/>
              </w:rPr>
            </w:pPr>
            <w:r w:rsidRPr="006118DE">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6118DE" w:rsidRDefault="00D91EC9" w:rsidP="00D91EC9">
            <w:pPr>
              <w:spacing w:after="0" w:line="240" w:lineRule="auto"/>
              <w:jc w:val="center"/>
              <w:rPr>
                <w:rFonts w:ascii="Times New Roman" w:eastAsia="Calibri" w:hAnsi="Times New Roman" w:cs="Times New Roman"/>
                <w:b/>
                <w:bCs/>
                <w:sz w:val="24"/>
                <w:szCs w:val="24"/>
              </w:rPr>
            </w:pPr>
          </w:p>
          <w:p w14:paraId="2A998433" w14:textId="2FD17D28" w:rsidR="00D91EC9" w:rsidRPr="006118DE" w:rsidRDefault="00D91EC9" w:rsidP="00472C0D">
            <w:pPr>
              <w:autoSpaceDN w:val="0"/>
              <w:spacing w:after="120" w:line="240" w:lineRule="auto"/>
              <w:jc w:val="both"/>
              <w:rPr>
                <w:rFonts w:ascii="Times New Roman" w:eastAsia="Calibri" w:hAnsi="Times New Roman" w:cs="Times New Roman"/>
                <w:color w:val="000000"/>
                <w:sz w:val="24"/>
                <w:szCs w:val="24"/>
              </w:rPr>
            </w:pPr>
            <w:r w:rsidRPr="006118DE">
              <w:rPr>
                <w:rFonts w:ascii="Times New Roman" w:eastAsia="Calibri" w:hAnsi="Times New Roman" w:cs="Times New Roman"/>
                <w:b/>
                <w:bCs/>
                <w:color w:val="000000"/>
                <w:sz w:val="24"/>
                <w:szCs w:val="24"/>
              </w:rPr>
              <w:t>      576</w:t>
            </w:r>
            <w:r w:rsidR="00472C0D" w:rsidRPr="006118DE">
              <w:rPr>
                <w:rFonts w:ascii="Times New Roman" w:eastAsia="Calibri" w:hAnsi="Times New Roman" w:cs="Times New Roman"/>
                <w:b/>
                <w:bCs/>
                <w:color w:val="000000"/>
                <w:sz w:val="24"/>
                <w:szCs w:val="24"/>
              </w:rPr>
              <w:t>2</w:t>
            </w:r>
            <w:r w:rsidRPr="006118DE">
              <w:rPr>
                <w:rFonts w:ascii="Times New Roman" w:eastAsia="Calibri" w:hAnsi="Times New Roman" w:cs="Times New Roman"/>
                <w:b/>
                <w:bCs/>
                <w:color w:val="000000"/>
                <w:sz w:val="24"/>
                <w:szCs w:val="24"/>
              </w:rPr>
              <w:t xml:space="preserve"> </w:t>
            </w:r>
            <w:r w:rsidRPr="006118DE">
              <w:rPr>
                <w:rFonts w:ascii="Times New Roman" w:eastAsia="Calibri" w:hAnsi="Times New Roman" w:cs="Times New Roman"/>
                <w:color w:val="000000"/>
                <w:sz w:val="24"/>
                <w:szCs w:val="24"/>
              </w:rPr>
              <w:t>Fond solidar</w:t>
            </w:r>
            <w:r w:rsidR="00472C0D" w:rsidRPr="006118DE">
              <w:rPr>
                <w:rFonts w:ascii="Times New Roman" w:eastAsia="Calibri" w:hAnsi="Times New Roman" w:cs="Times New Roman"/>
                <w:color w:val="000000"/>
                <w:sz w:val="24"/>
                <w:szCs w:val="24"/>
              </w:rPr>
              <w:t>nosti Europske unije – potres prosinac</w:t>
            </w:r>
            <w:r w:rsidRPr="006118DE">
              <w:rPr>
                <w:rFonts w:ascii="Times New Roman" w:eastAsia="Calibri" w:hAnsi="Times New Roman" w:cs="Times New Roman"/>
                <w:color w:val="000000"/>
                <w:sz w:val="24"/>
                <w:szCs w:val="24"/>
              </w:rPr>
              <w:t xml:space="preserve"> 2020.</w:t>
            </w:r>
          </w:p>
        </w:tc>
      </w:tr>
    </w:tbl>
    <w:p w14:paraId="74FD0F0C" w14:textId="29F71987" w:rsidR="009D4BF7" w:rsidRPr="006118DE" w:rsidRDefault="009D4BF7" w:rsidP="000C038E">
      <w:pPr>
        <w:spacing w:after="0" w:line="240" w:lineRule="auto"/>
        <w:jc w:val="both"/>
        <w:rPr>
          <w:rFonts w:ascii="Times New Roman" w:eastAsia="Calibri" w:hAnsi="Times New Roman" w:cs="Times New Roman"/>
          <w:sz w:val="24"/>
          <w:szCs w:val="24"/>
          <w:lang w:eastAsia="lt-LT"/>
        </w:rPr>
      </w:pPr>
    </w:p>
    <w:p w14:paraId="2A297F8C" w14:textId="3B486335" w:rsidR="0026472F" w:rsidRPr="006118DE" w:rsidRDefault="0026472F" w:rsidP="0026472F">
      <w:pPr>
        <w:spacing w:after="0" w:line="240" w:lineRule="auto"/>
        <w:jc w:val="both"/>
        <w:rPr>
          <w:rFonts w:ascii="Times New Roman" w:eastAsia="Calibri" w:hAnsi="Times New Roman" w:cs="Times New Roman"/>
          <w:sz w:val="24"/>
          <w:szCs w:val="24"/>
          <w:lang w:eastAsia="lt-LT"/>
        </w:rPr>
      </w:pPr>
      <w:r w:rsidRPr="006118DE">
        <w:rPr>
          <w:rFonts w:ascii="Times New Roman" w:eastAsia="Calibri" w:hAnsi="Times New Roman" w:cs="Times New Roman"/>
          <w:sz w:val="24"/>
          <w:szCs w:val="24"/>
          <w:lang w:eastAsia="lt-LT"/>
        </w:rPr>
        <w:t>Intenzitet sufinanciranja prihvatljivih troškova bespovratnim sredstvima iznosi na</w:t>
      </w:r>
      <w:r w:rsidR="00406B14" w:rsidRPr="006118DE">
        <w:rPr>
          <w:rFonts w:ascii="Times New Roman" w:eastAsia="Calibri" w:hAnsi="Times New Roman" w:cs="Times New Roman"/>
          <w:sz w:val="24"/>
          <w:szCs w:val="24"/>
          <w:lang w:eastAsia="lt-LT"/>
        </w:rPr>
        <w:t>j</w:t>
      </w:r>
      <w:r w:rsidRPr="006118DE">
        <w:rPr>
          <w:rFonts w:ascii="Times New Roman" w:eastAsia="Calibri" w:hAnsi="Times New Roman" w:cs="Times New Roman"/>
          <w:sz w:val="24"/>
          <w:szCs w:val="24"/>
          <w:lang w:eastAsia="lt-LT"/>
        </w:rPr>
        <w:t>više do 100%.</w:t>
      </w:r>
    </w:p>
    <w:p w14:paraId="150EF4C7" w14:textId="77777777" w:rsidR="0026472F" w:rsidRPr="006118DE"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Pr="006118DE" w:rsidRDefault="0026472F" w:rsidP="0026472F">
      <w:pPr>
        <w:spacing w:after="0" w:line="240" w:lineRule="auto"/>
        <w:jc w:val="both"/>
        <w:rPr>
          <w:rFonts w:ascii="Times New Roman" w:eastAsia="Calibri" w:hAnsi="Times New Roman" w:cs="Times New Roman"/>
          <w:sz w:val="24"/>
          <w:szCs w:val="24"/>
          <w:lang w:eastAsia="lt-LT"/>
        </w:rPr>
      </w:pPr>
      <w:r w:rsidRPr="006118DE">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Pr="006118DE"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6118DE" w:rsidRDefault="00ED33CE" w:rsidP="00F56DD6">
      <w:pPr>
        <w:pStyle w:val="Naslov1"/>
      </w:pPr>
      <w:r w:rsidRPr="006118DE">
        <w:t xml:space="preserve">3. </w:t>
      </w:r>
      <w:r w:rsidR="00897847" w:rsidRPr="006118DE">
        <w:t>Razdoblje provedbe operacije</w:t>
      </w:r>
    </w:p>
    <w:p w14:paraId="29F95004" w14:textId="77777777" w:rsidR="00897847" w:rsidRPr="006118DE" w:rsidRDefault="00897847" w:rsidP="00897847">
      <w:pPr>
        <w:pStyle w:val="Bezproreda"/>
        <w:jc w:val="both"/>
        <w:rPr>
          <w:rFonts w:ascii="Times New Roman" w:hAnsi="Times New Roman" w:cs="Times New Roman"/>
          <w:sz w:val="24"/>
          <w:szCs w:val="24"/>
        </w:rPr>
      </w:pPr>
    </w:p>
    <w:p w14:paraId="7C88D6A8" w14:textId="28CDFC88" w:rsidR="00712448" w:rsidRPr="006118DE" w:rsidRDefault="00712448" w:rsidP="00712448">
      <w:pPr>
        <w:pStyle w:val="Bezproreda"/>
        <w:jc w:val="both"/>
        <w:rPr>
          <w:rFonts w:ascii="Times New Roman" w:hAnsi="Times New Roman" w:cs="Times New Roman"/>
          <w:sz w:val="24"/>
          <w:szCs w:val="24"/>
        </w:rPr>
      </w:pPr>
      <w:r w:rsidRPr="006118DE">
        <w:rPr>
          <w:rFonts w:ascii="Times New Roman" w:hAnsi="Times New Roman" w:cs="Times New Roman"/>
          <w:sz w:val="24"/>
          <w:szCs w:val="24"/>
        </w:rPr>
        <w:t>Pod razdobljem provedbe operacije podrazumijeva se datum početka i predviđenog završetka provedbe. Definira se u ugovoru o dodjeli bespovratnih financijskih sredstava.</w:t>
      </w:r>
    </w:p>
    <w:p w14:paraId="289FF74C" w14:textId="77777777" w:rsidR="00712448" w:rsidRPr="006118DE" w:rsidRDefault="00712448" w:rsidP="00712448">
      <w:pPr>
        <w:pStyle w:val="Bezproreda"/>
        <w:jc w:val="both"/>
        <w:rPr>
          <w:rFonts w:ascii="Times New Roman" w:hAnsi="Times New Roman" w:cs="Times New Roman"/>
          <w:sz w:val="24"/>
          <w:szCs w:val="24"/>
        </w:rPr>
      </w:pPr>
    </w:p>
    <w:p w14:paraId="541C2361" w14:textId="045FA5ED" w:rsidR="00712448" w:rsidRPr="006118DE" w:rsidRDefault="001D3860" w:rsidP="00712448">
      <w:pPr>
        <w:pStyle w:val="Bezproreda"/>
        <w:jc w:val="both"/>
        <w:rPr>
          <w:rFonts w:ascii="Times New Roman" w:hAnsi="Times New Roman" w:cs="Times New Roman"/>
          <w:sz w:val="24"/>
          <w:szCs w:val="24"/>
        </w:rPr>
      </w:pPr>
      <w:r w:rsidRPr="006118DE">
        <w:rPr>
          <w:rFonts w:ascii="Times New Roman" w:hAnsi="Times New Roman" w:cs="Times New Roman"/>
          <w:sz w:val="24"/>
          <w:szCs w:val="24"/>
        </w:rPr>
        <w:t xml:space="preserve">Provedba operacije smije započeti najranije </w:t>
      </w:r>
      <w:r w:rsidR="006027EB" w:rsidRPr="006118DE">
        <w:rPr>
          <w:rFonts w:ascii="Times New Roman" w:hAnsi="Times New Roman" w:cs="Times New Roman"/>
          <w:sz w:val="24"/>
          <w:szCs w:val="24"/>
        </w:rPr>
        <w:t>2</w:t>
      </w:r>
      <w:r w:rsidR="00472C0D" w:rsidRPr="006118DE">
        <w:rPr>
          <w:rFonts w:ascii="Times New Roman" w:hAnsi="Times New Roman" w:cs="Times New Roman"/>
          <w:sz w:val="24"/>
          <w:szCs w:val="24"/>
        </w:rPr>
        <w:t>8</w:t>
      </w:r>
      <w:r w:rsidRPr="006118DE">
        <w:rPr>
          <w:rFonts w:ascii="Times New Roman" w:hAnsi="Times New Roman" w:cs="Times New Roman"/>
          <w:sz w:val="24"/>
          <w:szCs w:val="24"/>
        </w:rPr>
        <w:t>.</w:t>
      </w:r>
      <w:r w:rsidR="00472C0D" w:rsidRPr="006118DE">
        <w:rPr>
          <w:rFonts w:ascii="Times New Roman" w:hAnsi="Times New Roman" w:cs="Times New Roman"/>
          <w:sz w:val="24"/>
          <w:szCs w:val="24"/>
        </w:rPr>
        <w:t xml:space="preserve"> prosinca</w:t>
      </w:r>
      <w:r w:rsidR="006027EB" w:rsidRPr="006118DE">
        <w:rPr>
          <w:rFonts w:ascii="Times New Roman" w:hAnsi="Times New Roman" w:cs="Times New Roman"/>
          <w:sz w:val="24"/>
          <w:szCs w:val="24"/>
        </w:rPr>
        <w:t xml:space="preserve"> </w:t>
      </w:r>
      <w:r w:rsidRPr="006118DE">
        <w:rPr>
          <w:rFonts w:ascii="Times New Roman" w:hAnsi="Times New Roman" w:cs="Times New Roman"/>
          <w:sz w:val="24"/>
          <w:szCs w:val="24"/>
        </w:rPr>
        <w:t xml:space="preserve">2020. godine, a mora se dovršiti do </w:t>
      </w:r>
      <w:r w:rsidR="00767E4B" w:rsidRPr="006118DE">
        <w:rPr>
          <w:rFonts w:ascii="Times New Roman" w:hAnsi="Times New Roman" w:cs="Times New Roman"/>
          <w:sz w:val="24"/>
          <w:szCs w:val="24"/>
        </w:rPr>
        <w:t>30</w:t>
      </w:r>
      <w:r w:rsidRPr="006118DE">
        <w:rPr>
          <w:rFonts w:ascii="Times New Roman" w:hAnsi="Times New Roman" w:cs="Times New Roman"/>
          <w:sz w:val="24"/>
          <w:szCs w:val="24"/>
        </w:rPr>
        <w:t xml:space="preserve">. </w:t>
      </w:r>
      <w:r w:rsidR="00767E4B" w:rsidRPr="006118DE">
        <w:rPr>
          <w:rFonts w:ascii="Times New Roman" w:hAnsi="Times New Roman" w:cs="Times New Roman"/>
          <w:sz w:val="24"/>
          <w:szCs w:val="24"/>
        </w:rPr>
        <w:t>lipnj</w:t>
      </w:r>
      <w:r w:rsidRPr="006118DE">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6118DE" w:rsidRDefault="001D3860" w:rsidP="00712448">
      <w:pPr>
        <w:pStyle w:val="Bezproreda"/>
        <w:jc w:val="both"/>
        <w:rPr>
          <w:rFonts w:ascii="Times New Roman" w:hAnsi="Times New Roman" w:cs="Times New Roman"/>
          <w:sz w:val="24"/>
          <w:szCs w:val="24"/>
        </w:rPr>
      </w:pPr>
    </w:p>
    <w:p w14:paraId="065F46D1" w14:textId="77777777" w:rsidR="00712448" w:rsidRPr="006118DE" w:rsidRDefault="00712448" w:rsidP="00712448">
      <w:pPr>
        <w:pStyle w:val="Bezproreda"/>
        <w:jc w:val="both"/>
        <w:rPr>
          <w:rFonts w:ascii="Times New Roman" w:hAnsi="Times New Roman" w:cs="Times New Roman"/>
          <w:sz w:val="24"/>
          <w:szCs w:val="24"/>
        </w:rPr>
      </w:pPr>
      <w:r w:rsidRPr="006118DE">
        <w:rPr>
          <w:rFonts w:ascii="Times New Roman" w:hAnsi="Times New Roman" w:cs="Times New Roman"/>
          <w:sz w:val="24"/>
          <w:szCs w:val="24"/>
        </w:rPr>
        <w:t>Ukoliko provedba projekata traje dulje od navedenog roka, troškovi će se financirati iz vlastitih sredstava prijavitelja ili drugih izvora.</w:t>
      </w:r>
    </w:p>
    <w:p w14:paraId="2F22CB64" w14:textId="39EADED2" w:rsidR="00897847" w:rsidRPr="006118DE" w:rsidRDefault="00897847" w:rsidP="00712448">
      <w:pPr>
        <w:pStyle w:val="Bezproreda"/>
        <w:jc w:val="both"/>
        <w:rPr>
          <w:rFonts w:ascii="Times New Roman" w:hAnsi="Times New Roman" w:cs="Times New Roman"/>
          <w:bCs/>
          <w:lang w:eastAsia="hr-HR"/>
        </w:rPr>
      </w:pPr>
    </w:p>
    <w:p w14:paraId="7ABB0BD2" w14:textId="39C36C3E" w:rsidR="00897847" w:rsidRPr="006118DE" w:rsidRDefault="00ED33CE" w:rsidP="00F56DD6">
      <w:pPr>
        <w:pStyle w:val="Naslov1"/>
      </w:pPr>
      <w:r w:rsidRPr="006118DE">
        <w:t xml:space="preserve">4. </w:t>
      </w:r>
      <w:r w:rsidR="00897847" w:rsidRPr="006118DE">
        <w:t>Prihvatljivi prijavitelji</w:t>
      </w:r>
    </w:p>
    <w:p w14:paraId="0A08B124" w14:textId="5B4298C0" w:rsidR="00BE5D23" w:rsidRPr="006118DE" w:rsidRDefault="00BE5D23" w:rsidP="00BA4DF3">
      <w:pPr>
        <w:pStyle w:val="Odlomakpopisa"/>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6F2C7E50" w:rsidR="007D5F23" w:rsidRPr="006118DE" w:rsidRDefault="003837BE" w:rsidP="003837BE">
      <w:pPr>
        <w:pStyle w:val="Bezproreda"/>
        <w:jc w:val="both"/>
        <w:rPr>
          <w:rFonts w:ascii="Times New Roman" w:hAnsi="Times New Roman" w:cs="Times New Roman"/>
          <w:sz w:val="24"/>
          <w:szCs w:val="24"/>
        </w:rPr>
      </w:pPr>
      <w:bookmarkStart w:id="9" w:name="_Hlk60657861"/>
      <w:r w:rsidRPr="006118DE">
        <w:rPr>
          <w:rFonts w:ascii="Times New Roman" w:hAnsi="Times New Roman" w:cs="Times New Roman"/>
          <w:sz w:val="24"/>
          <w:szCs w:val="24"/>
        </w:rPr>
        <w:t xml:space="preserve">Jedini mogući prijavitelj na ovaj poziv </w:t>
      </w:r>
      <w:r w:rsidR="00472C0D" w:rsidRPr="006118DE">
        <w:rPr>
          <w:rFonts w:ascii="Times New Roman" w:hAnsi="Times New Roman" w:cs="Times New Roman"/>
          <w:sz w:val="24"/>
          <w:szCs w:val="24"/>
        </w:rPr>
        <w:t>je</w:t>
      </w:r>
      <w:r w:rsidRPr="006118DE">
        <w:rPr>
          <w:rFonts w:ascii="Times New Roman" w:hAnsi="Times New Roman" w:cs="Times New Roman"/>
          <w:sz w:val="24"/>
          <w:szCs w:val="24"/>
        </w:rPr>
        <w:t>:</w:t>
      </w:r>
    </w:p>
    <w:p w14:paraId="060287EC" w14:textId="30A10490" w:rsidR="003837BE" w:rsidRPr="006118DE" w:rsidRDefault="003837BE" w:rsidP="003837BE">
      <w:pPr>
        <w:pStyle w:val="Bezproreda"/>
        <w:jc w:val="both"/>
        <w:rPr>
          <w:rFonts w:ascii="Times New Roman" w:hAnsi="Times New Roman" w:cs="Times New Roman"/>
          <w:sz w:val="24"/>
          <w:szCs w:val="24"/>
        </w:rPr>
      </w:pPr>
    </w:p>
    <w:p w14:paraId="2C38DCFC" w14:textId="0C33C4B2" w:rsidR="003837BE" w:rsidRPr="006118DE" w:rsidRDefault="00EE1DB6" w:rsidP="003837BE">
      <w:pPr>
        <w:pStyle w:val="Bezproreda"/>
        <w:jc w:val="both"/>
        <w:rPr>
          <w:rFonts w:ascii="Times New Roman" w:hAnsi="Times New Roman" w:cs="Times New Roman"/>
          <w:sz w:val="24"/>
          <w:szCs w:val="24"/>
        </w:rPr>
      </w:pPr>
      <w:r w:rsidRPr="006118DE">
        <w:rPr>
          <w:rFonts w:ascii="Times New Roman" w:hAnsi="Times New Roman" w:cs="Times New Roman"/>
          <w:sz w:val="24"/>
          <w:szCs w:val="24"/>
        </w:rPr>
        <w:t xml:space="preserve">Županijska uprava za ceste </w:t>
      </w:r>
      <w:r w:rsidR="00EA7DAA" w:rsidRPr="006118DE">
        <w:rPr>
          <w:rStyle w:val="Bodytext2"/>
          <w:rFonts w:eastAsiaTheme="minorHAnsi"/>
          <w:b w:val="0"/>
          <w:sz w:val="24"/>
          <w:szCs w:val="24"/>
          <w:lang w:val="hr-HR"/>
        </w:rPr>
        <w:t>Brodsko-</w:t>
      </w:r>
      <w:r w:rsidR="003D2361" w:rsidRPr="006118DE">
        <w:rPr>
          <w:rStyle w:val="Bodytext2"/>
          <w:rFonts w:eastAsiaTheme="minorHAnsi"/>
          <w:b w:val="0"/>
          <w:sz w:val="24"/>
          <w:szCs w:val="24"/>
          <w:lang w:val="hr-HR"/>
        </w:rPr>
        <w:t xml:space="preserve">posavske </w:t>
      </w:r>
      <w:r w:rsidR="00CB2821" w:rsidRPr="006118DE">
        <w:rPr>
          <w:rFonts w:ascii="Times New Roman" w:hAnsi="Times New Roman" w:cs="Times New Roman"/>
          <w:sz w:val="24"/>
          <w:szCs w:val="24"/>
        </w:rPr>
        <w:t>županije</w:t>
      </w:r>
      <w:r w:rsidR="003837BE" w:rsidRPr="006118DE">
        <w:rPr>
          <w:rFonts w:ascii="Times New Roman" w:hAnsi="Times New Roman" w:cs="Times New Roman"/>
          <w:sz w:val="24"/>
          <w:szCs w:val="24"/>
        </w:rPr>
        <w:t>,</w:t>
      </w:r>
      <w:r w:rsidR="00CB2821" w:rsidRPr="006118DE">
        <w:t xml:space="preserve"> </w:t>
      </w:r>
      <w:r w:rsidR="003D2361" w:rsidRPr="006118DE">
        <w:rPr>
          <w:rFonts w:ascii="Times New Roman" w:hAnsi="Times New Roman" w:cs="Times New Roman"/>
          <w:b/>
          <w:bCs/>
          <w:sz w:val="24"/>
          <w:szCs w:val="24"/>
        </w:rPr>
        <w:t> </w:t>
      </w:r>
      <w:r w:rsidR="003D2361" w:rsidRPr="006118DE">
        <w:rPr>
          <w:rFonts w:ascii="Times New Roman" w:hAnsi="Times New Roman" w:cs="Times New Roman"/>
          <w:sz w:val="24"/>
          <w:szCs w:val="24"/>
        </w:rPr>
        <w:t>Ul. Ivana Gorana Kovačića 58</w:t>
      </w:r>
      <w:r w:rsidR="000075E3" w:rsidRPr="006118DE">
        <w:rPr>
          <w:rFonts w:ascii="Times New Roman" w:hAnsi="Times New Roman" w:cs="Times New Roman"/>
          <w:sz w:val="24"/>
          <w:szCs w:val="24"/>
        </w:rPr>
        <w:t xml:space="preserve">, </w:t>
      </w:r>
      <w:r w:rsidR="003D2361" w:rsidRPr="006118DE">
        <w:rPr>
          <w:rFonts w:ascii="Times New Roman" w:hAnsi="Times New Roman" w:cs="Times New Roman"/>
          <w:sz w:val="24"/>
          <w:szCs w:val="24"/>
        </w:rPr>
        <w:t>35000</w:t>
      </w:r>
      <w:r w:rsidR="000075E3" w:rsidRPr="006118DE">
        <w:rPr>
          <w:rFonts w:ascii="Times New Roman" w:hAnsi="Times New Roman" w:cs="Times New Roman"/>
          <w:sz w:val="24"/>
          <w:szCs w:val="24"/>
        </w:rPr>
        <w:t xml:space="preserve"> </w:t>
      </w:r>
      <w:r w:rsidR="003D2361" w:rsidRPr="006118DE">
        <w:rPr>
          <w:rFonts w:ascii="Times New Roman" w:hAnsi="Times New Roman" w:cs="Times New Roman"/>
          <w:sz w:val="24"/>
          <w:szCs w:val="24"/>
        </w:rPr>
        <w:t>Slavonski Brod</w:t>
      </w:r>
      <w:r w:rsidR="005F789F" w:rsidRPr="006118DE">
        <w:rPr>
          <w:rFonts w:ascii="Times New Roman" w:hAnsi="Times New Roman" w:cs="Times New Roman"/>
          <w:sz w:val="24"/>
          <w:szCs w:val="24"/>
        </w:rPr>
        <w:t>,</w:t>
      </w:r>
      <w:r w:rsidR="003837BE" w:rsidRPr="006118DE">
        <w:rPr>
          <w:rFonts w:ascii="Times New Roman" w:hAnsi="Times New Roman" w:cs="Times New Roman"/>
          <w:sz w:val="24"/>
          <w:szCs w:val="24"/>
        </w:rPr>
        <w:t xml:space="preserve"> Hrvatska.</w:t>
      </w:r>
    </w:p>
    <w:bookmarkEnd w:id="9"/>
    <w:p w14:paraId="247ABB12" w14:textId="77777777" w:rsidR="00EA6B04" w:rsidRPr="006118DE"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6118DE" w:rsidRDefault="00897847" w:rsidP="00F56DD6">
      <w:pPr>
        <w:pStyle w:val="Naslov1"/>
      </w:pPr>
      <w:r w:rsidRPr="006118DE">
        <w:t>5. Prihvatljive aktivnosti</w:t>
      </w:r>
      <w:r w:rsidR="00B1758E" w:rsidRPr="006118DE">
        <w:t xml:space="preserve"> operacije</w:t>
      </w:r>
    </w:p>
    <w:p w14:paraId="4CB8DA64" w14:textId="77777777" w:rsidR="00897847" w:rsidRPr="006118DE" w:rsidRDefault="00897847" w:rsidP="00897847">
      <w:pPr>
        <w:spacing w:after="0" w:line="240" w:lineRule="auto"/>
        <w:jc w:val="both"/>
        <w:rPr>
          <w:rFonts w:ascii="Times New Roman" w:hAnsi="Times New Roman" w:cs="Times New Roman"/>
          <w:lang w:eastAsia="hr-HR"/>
        </w:rPr>
      </w:pPr>
    </w:p>
    <w:p w14:paraId="1100D8DE" w14:textId="43D3C608" w:rsidR="00342105" w:rsidRPr="006118DE" w:rsidRDefault="00897847" w:rsidP="00897847">
      <w:pPr>
        <w:pStyle w:val="Bezproreda"/>
        <w:jc w:val="both"/>
        <w:rPr>
          <w:rFonts w:ascii="Times New Roman" w:hAnsi="Times New Roman" w:cs="Times New Roman"/>
          <w:sz w:val="24"/>
          <w:szCs w:val="24"/>
        </w:rPr>
      </w:pPr>
      <w:r w:rsidRPr="006118DE">
        <w:rPr>
          <w:rFonts w:ascii="Times New Roman" w:hAnsi="Times New Roman" w:cs="Times New Roman"/>
          <w:sz w:val="24"/>
          <w:szCs w:val="24"/>
        </w:rPr>
        <w:t xml:space="preserve">Prihvatljive aktivnosti koje se mogu financirati u okviru ovog Poziva su: </w:t>
      </w:r>
    </w:p>
    <w:p w14:paraId="7A9EE40F" w14:textId="77777777" w:rsidR="00FD666B" w:rsidRPr="006118DE" w:rsidRDefault="00FD666B" w:rsidP="00342105">
      <w:pPr>
        <w:pStyle w:val="Bezproreda"/>
        <w:jc w:val="both"/>
        <w:rPr>
          <w:rFonts w:ascii="Times New Roman" w:hAnsi="Times New Roman" w:cs="Times New Roman"/>
          <w:b/>
          <w:bCs/>
          <w:sz w:val="24"/>
          <w:szCs w:val="24"/>
        </w:rPr>
      </w:pPr>
    </w:p>
    <w:p w14:paraId="1A519F38" w14:textId="187AD50B" w:rsidR="00342105" w:rsidRPr="006118DE" w:rsidRDefault="00342105" w:rsidP="00342105">
      <w:pPr>
        <w:pStyle w:val="Bezproreda"/>
        <w:jc w:val="both"/>
        <w:rPr>
          <w:rFonts w:ascii="Times New Roman" w:hAnsi="Times New Roman" w:cs="Times New Roman"/>
          <w:b/>
          <w:bCs/>
          <w:sz w:val="24"/>
          <w:szCs w:val="24"/>
        </w:rPr>
      </w:pPr>
      <w:r w:rsidRPr="006118DE">
        <w:rPr>
          <w:rFonts w:ascii="Times New Roman" w:hAnsi="Times New Roman" w:cs="Times New Roman"/>
          <w:b/>
          <w:bCs/>
          <w:sz w:val="24"/>
          <w:szCs w:val="24"/>
        </w:rPr>
        <w:t>Grupa 1.: Hitne mjere sanacije</w:t>
      </w:r>
    </w:p>
    <w:p w14:paraId="3B4BD5E5" w14:textId="77777777" w:rsidR="00342105" w:rsidRPr="006118DE" w:rsidRDefault="00342105" w:rsidP="00342105">
      <w:pPr>
        <w:pStyle w:val="Bezproreda"/>
        <w:jc w:val="both"/>
        <w:rPr>
          <w:rFonts w:ascii="Times New Roman" w:hAnsi="Times New Roman" w:cs="Times New Roman"/>
          <w:b/>
          <w:bCs/>
          <w:sz w:val="24"/>
          <w:szCs w:val="24"/>
        </w:rPr>
      </w:pPr>
    </w:p>
    <w:p w14:paraId="4855D859" w14:textId="53EEF0B8" w:rsidR="00342105" w:rsidRPr="006118DE" w:rsidRDefault="00342105" w:rsidP="00342105">
      <w:pPr>
        <w:pStyle w:val="Bezproreda"/>
        <w:jc w:val="both"/>
        <w:rPr>
          <w:rFonts w:ascii="Times New Roman" w:hAnsi="Times New Roman" w:cs="Times New Roman"/>
          <w:bCs/>
          <w:sz w:val="24"/>
          <w:szCs w:val="24"/>
        </w:rPr>
      </w:pPr>
      <w:r w:rsidRPr="006118DE">
        <w:rPr>
          <w:rFonts w:ascii="Times New Roman" w:hAnsi="Times New Roman" w:cs="Times New Roman"/>
          <w:bCs/>
          <w:sz w:val="24"/>
          <w:szCs w:val="24"/>
        </w:rPr>
        <w:t>Aktivnosti Grupe 1</w:t>
      </w:r>
      <w:r w:rsidR="008B7B21" w:rsidRPr="006118DE">
        <w:rPr>
          <w:rFonts w:ascii="Times New Roman" w:hAnsi="Times New Roman" w:cs="Times New Roman"/>
          <w:bCs/>
          <w:sz w:val="24"/>
          <w:szCs w:val="24"/>
        </w:rPr>
        <w:t>.</w:t>
      </w:r>
      <w:r w:rsidRPr="006118DE">
        <w:rPr>
          <w:rFonts w:ascii="Times New Roman" w:hAnsi="Times New Roman" w:cs="Times New Roman"/>
          <w:bCs/>
          <w:sz w:val="24"/>
          <w:szCs w:val="24"/>
        </w:rPr>
        <w:t xml:space="preserve"> </w:t>
      </w:r>
      <w:r w:rsidR="008B7B21" w:rsidRPr="006118DE">
        <w:rPr>
          <w:rFonts w:ascii="Times New Roman" w:hAnsi="Times New Roman" w:cs="Times New Roman"/>
          <w:bCs/>
          <w:sz w:val="24"/>
          <w:szCs w:val="24"/>
        </w:rPr>
        <w:t xml:space="preserve">uključuju </w:t>
      </w:r>
      <w:r w:rsidRPr="006118DE">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sidRPr="006118DE">
        <w:rPr>
          <w:rFonts w:ascii="Times New Roman" w:hAnsi="Times New Roman" w:cs="Times New Roman"/>
          <w:bCs/>
          <w:sz w:val="24"/>
          <w:szCs w:val="24"/>
        </w:rPr>
        <w:t xml:space="preserve">nastalim </w:t>
      </w:r>
      <w:r w:rsidRPr="006118DE">
        <w:rPr>
          <w:rFonts w:ascii="Times New Roman" w:hAnsi="Times New Roman" w:cs="Times New Roman"/>
          <w:bCs/>
          <w:sz w:val="24"/>
          <w:szCs w:val="24"/>
        </w:rPr>
        <w:t>troškovima</w:t>
      </w:r>
      <w:r w:rsidR="00CD0229" w:rsidRPr="006118DE">
        <w:rPr>
          <w:rFonts w:ascii="Times New Roman" w:hAnsi="Times New Roman" w:cs="Times New Roman"/>
          <w:bCs/>
          <w:sz w:val="24"/>
          <w:szCs w:val="24"/>
        </w:rPr>
        <w:t>.</w:t>
      </w:r>
    </w:p>
    <w:p w14:paraId="65CB2AA2" w14:textId="77777777" w:rsidR="00342105" w:rsidRPr="006118DE" w:rsidRDefault="00342105" w:rsidP="00342105">
      <w:pPr>
        <w:pStyle w:val="Bezproreda"/>
        <w:jc w:val="both"/>
        <w:rPr>
          <w:rFonts w:ascii="Times New Roman" w:hAnsi="Times New Roman" w:cs="Times New Roman"/>
          <w:bCs/>
          <w:sz w:val="24"/>
          <w:szCs w:val="24"/>
        </w:rPr>
      </w:pPr>
    </w:p>
    <w:p w14:paraId="2059A03B" w14:textId="77777777" w:rsidR="00342105" w:rsidRPr="006118DE" w:rsidRDefault="00342105" w:rsidP="00342105">
      <w:pPr>
        <w:pStyle w:val="Bezproreda"/>
        <w:jc w:val="both"/>
        <w:rPr>
          <w:rFonts w:ascii="Times New Roman" w:hAnsi="Times New Roman" w:cs="Times New Roman"/>
          <w:b/>
          <w:bCs/>
          <w:sz w:val="24"/>
          <w:szCs w:val="24"/>
        </w:rPr>
      </w:pPr>
      <w:r w:rsidRPr="006118DE">
        <w:rPr>
          <w:rFonts w:ascii="Times New Roman" w:hAnsi="Times New Roman" w:cs="Times New Roman"/>
          <w:b/>
          <w:bCs/>
          <w:sz w:val="24"/>
          <w:szCs w:val="24"/>
        </w:rPr>
        <w:t>Grupa 2.: Priprema projektno-tehničke dokumentacije</w:t>
      </w:r>
    </w:p>
    <w:p w14:paraId="7D8C4720" w14:textId="77777777" w:rsidR="00321172" w:rsidRPr="006118DE" w:rsidRDefault="00321172" w:rsidP="00342105">
      <w:pPr>
        <w:pStyle w:val="Bezproreda"/>
        <w:jc w:val="both"/>
        <w:rPr>
          <w:rFonts w:ascii="Times New Roman" w:hAnsi="Times New Roman" w:cs="Times New Roman"/>
          <w:b/>
          <w:bCs/>
          <w:sz w:val="24"/>
          <w:szCs w:val="24"/>
        </w:rPr>
      </w:pPr>
    </w:p>
    <w:p w14:paraId="5B9E433C" w14:textId="3CD59B6A" w:rsidR="00C46233" w:rsidRPr="006118DE" w:rsidRDefault="00C46233" w:rsidP="00C46233">
      <w:pPr>
        <w:pStyle w:val="Bezproreda"/>
        <w:jc w:val="both"/>
        <w:rPr>
          <w:rFonts w:ascii="Times New Roman" w:hAnsi="Times New Roman" w:cs="Times New Roman"/>
          <w:bCs/>
          <w:sz w:val="24"/>
          <w:szCs w:val="24"/>
        </w:rPr>
      </w:pPr>
      <w:r w:rsidRPr="006118DE">
        <w:rPr>
          <w:rFonts w:ascii="Times New Roman" w:hAnsi="Times New Roman" w:cs="Times New Roman"/>
          <w:bCs/>
          <w:sz w:val="24"/>
          <w:szCs w:val="24"/>
        </w:rPr>
        <w:t>Aktivnosti Grupe 2. uključuju pripremu projekata sanacije, rušenja i uklanjanja te projektne i tehničke dokumentacije za dovođenje građevina u prijašnje stanje. Projektna dokumentacija uključuje izradu elaborata, studije i ostale projektne dokumentacije potrebne za obnovu građevina</w:t>
      </w:r>
      <w:r w:rsidR="00953BFD" w:rsidRPr="006118DE">
        <w:rPr>
          <w:rFonts w:ascii="Times New Roman" w:hAnsi="Times New Roman" w:cs="Times New Roman"/>
          <w:bCs/>
          <w:sz w:val="24"/>
          <w:szCs w:val="24"/>
        </w:rPr>
        <w:t xml:space="preserve"> prema važećem zakonodavstvu. </w:t>
      </w:r>
    </w:p>
    <w:p w14:paraId="1D82971B" w14:textId="77777777" w:rsidR="00C46233" w:rsidRPr="006118DE" w:rsidRDefault="00C46233" w:rsidP="00C46233">
      <w:pPr>
        <w:pStyle w:val="Bezproreda"/>
        <w:jc w:val="both"/>
        <w:rPr>
          <w:rFonts w:ascii="Times New Roman" w:hAnsi="Times New Roman" w:cs="Times New Roman"/>
          <w:bCs/>
          <w:sz w:val="24"/>
          <w:szCs w:val="24"/>
        </w:rPr>
      </w:pPr>
    </w:p>
    <w:p w14:paraId="4F8B29C2" w14:textId="061058B1" w:rsidR="00321172" w:rsidRPr="006118DE" w:rsidRDefault="00C46233" w:rsidP="00342105">
      <w:pPr>
        <w:pStyle w:val="Bezproreda"/>
        <w:jc w:val="both"/>
        <w:rPr>
          <w:rFonts w:ascii="Times New Roman" w:hAnsi="Times New Roman" w:cs="Times New Roman"/>
          <w:b/>
          <w:bCs/>
          <w:sz w:val="24"/>
          <w:szCs w:val="24"/>
        </w:rPr>
      </w:pPr>
      <w:r w:rsidRPr="006118DE">
        <w:rPr>
          <w:rFonts w:ascii="Times New Roman" w:hAnsi="Times New Roman" w:cs="Times New Roman"/>
          <w:bCs/>
          <w:sz w:val="24"/>
          <w:szCs w:val="24"/>
        </w:rPr>
        <w:t xml:space="preserve">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w:t>
      </w:r>
      <w:r w:rsidR="00205628" w:rsidRPr="006118DE">
        <w:rPr>
          <w:rFonts w:ascii="Times New Roman" w:hAnsi="Times New Roman" w:cs="Times New Roman"/>
          <w:bCs/>
          <w:sz w:val="24"/>
          <w:szCs w:val="24"/>
        </w:rPr>
        <w:t>prema važećem zakonodavstvu.</w:t>
      </w:r>
    </w:p>
    <w:p w14:paraId="7C73701E" w14:textId="5CA2637B" w:rsidR="00321172" w:rsidRPr="006118DE" w:rsidRDefault="00321172" w:rsidP="00342105">
      <w:pPr>
        <w:pStyle w:val="Bezproreda"/>
        <w:jc w:val="both"/>
        <w:rPr>
          <w:rFonts w:ascii="Times New Roman" w:hAnsi="Times New Roman" w:cs="Times New Roman"/>
          <w:b/>
          <w:bCs/>
          <w:sz w:val="24"/>
          <w:szCs w:val="24"/>
        </w:rPr>
      </w:pPr>
    </w:p>
    <w:p w14:paraId="5CCF4118" w14:textId="3CCCF13C" w:rsidR="00472C0D" w:rsidRPr="006118DE" w:rsidRDefault="00472C0D" w:rsidP="00342105">
      <w:pPr>
        <w:pStyle w:val="Bezproreda"/>
        <w:jc w:val="both"/>
        <w:rPr>
          <w:rFonts w:ascii="Times New Roman" w:hAnsi="Times New Roman" w:cs="Times New Roman"/>
          <w:b/>
          <w:bCs/>
          <w:sz w:val="24"/>
          <w:szCs w:val="24"/>
        </w:rPr>
      </w:pPr>
    </w:p>
    <w:p w14:paraId="1D4F4FBC" w14:textId="13AD2DCD" w:rsidR="00322C80" w:rsidRPr="006118DE" w:rsidRDefault="00322C80" w:rsidP="00342105">
      <w:pPr>
        <w:pStyle w:val="Bezproreda"/>
        <w:jc w:val="both"/>
        <w:rPr>
          <w:rFonts w:ascii="Times New Roman" w:hAnsi="Times New Roman" w:cs="Times New Roman"/>
          <w:b/>
          <w:bCs/>
          <w:sz w:val="24"/>
          <w:szCs w:val="24"/>
        </w:rPr>
      </w:pPr>
    </w:p>
    <w:p w14:paraId="75C2BB21" w14:textId="77777777" w:rsidR="00322C80" w:rsidRPr="006118DE" w:rsidRDefault="00322C80" w:rsidP="00342105">
      <w:pPr>
        <w:pStyle w:val="Bezproreda"/>
        <w:jc w:val="both"/>
        <w:rPr>
          <w:rFonts w:ascii="Times New Roman" w:hAnsi="Times New Roman" w:cs="Times New Roman"/>
          <w:b/>
          <w:bCs/>
          <w:sz w:val="24"/>
          <w:szCs w:val="24"/>
        </w:rPr>
      </w:pPr>
    </w:p>
    <w:p w14:paraId="55B722F1" w14:textId="77777777" w:rsidR="00472C0D" w:rsidRPr="006118DE" w:rsidRDefault="00472C0D" w:rsidP="00342105">
      <w:pPr>
        <w:pStyle w:val="Bezproreda"/>
        <w:jc w:val="both"/>
        <w:rPr>
          <w:rFonts w:ascii="Times New Roman" w:hAnsi="Times New Roman" w:cs="Times New Roman"/>
          <w:b/>
          <w:bCs/>
          <w:sz w:val="24"/>
          <w:szCs w:val="24"/>
        </w:rPr>
      </w:pPr>
    </w:p>
    <w:p w14:paraId="257CA42C" w14:textId="1D562224" w:rsidR="00342105" w:rsidRPr="006118DE" w:rsidRDefault="00342105" w:rsidP="00342105">
      <w:pPr>
        <w:pStyle w:val="Bezproreda"/>
        <w:jc w:val="both"/>
        <w:rPr>
          <w:rFonts w:ascii="Times New Roman" w:hAnsi="Times New Roman" w:cs="Times New Roman"/>
          <w:b/>
          <w:bCs/>
          <w:sz w:val="24"/>
          <w:szCs w:val="24"/>
        </w:rPr>
      </w:pPr>
      <w:r w:rsidRPr="006118DE">
        <w:rPr>
          <w:rFonts w:ascii="Times New Roman" w:hAnsi="Times New Roman" w:cs="Times New Roman"/>
          <w:b/>
          <w:bCs/>
          <w:sz w:val="24"/>
          <w:szCs w:val="24"/>
        </w:rPr>
        <w:lastRenderedPageBreak/>
        <w:t xml:space="preserve">Grupa 3.: Izvedba radova </w:t>
      </w:r>
    </w:p>
    <w:p w14:paraId="0C689087" w14:textId="77777777" w:rsidR="00342105" w:rsidRPr="006118DE" w:rsidRDefault="00342105" w:rsidP="00342105">
      <w:pPr>
        <w:pStyle w:val="Bezproreda"/>
        <w:jc w:val="both"/>
        <w:rPr>
          <w:rFonts w:ascii="Times New Roman" w:hAnsi="Times New Roman" w:cs="Times New Roman"/>
          <w:b/>
          <w:bCs/>
          <w:sz w:val="24"/>
          <w:szCs w:val="24"/>
        </w:rPr>
      </w:pPr>
    </w:p>
    <w:p w14:paraId="03C5FDF0" w14:textId="6CB0475A" w:rsidR="00C46233" w:rsidRPr="006118DE" w:rsidRDefault="00C46233" w:rsidP="00342105">
      <w:pPr>
        <w:pStyle w:val="Bezproreda"/>
        <w:jc w:val="both"/>
        <w:rPr>
          <w:rFonts w:ascii="Times New Roman" w:hAnsi="Times New Roman" w:cs="Times New Roman"/>
          <w:bCs/>
          <w:sz w:val="24"/>
          <w:szCs w:val="24"/>
        </w:rPr>
      </w:pPr>
      <w:r w:rsidRPr="006118DE">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Pr="006118DE" w:rsidRDefault="00EB0BE3" w:rsidP="00342105">
      <w:pPr>
        <w:pStyle w:val="Bezproreda"/>
        <w:jc w:val="both"/>
        <w:rPr>
          <w:rFonts w:ascii="Times New Roman" w:hAnsi="Times New Roman" w:cs="Times New Roman"/>
          <w:bCs/>
          <w:sz w:val="24"/>
          <w:szCs w:val="24"/>
        </w:rPr>
      </w:pPr>
      <w:r w:rsidRPr="006118DE">
        <w:rPr>
          <w:rFonts w:ascii="Times New Roman" w:hAnsi="Times New Roman" w:cs="Times New Roman"/>
          <w:bCs/>
          <w:sz w:val="24"/>
          <w:szCs w:val="24"/>
        </w:rPr>
        <w:t xml:space="preserve">Dodatno, aktivnosti Grupe 3. obuhvaćaju sanaciju klizišta koje ugrožavaju infrastrukturu </w:t>
      </w:r>
      <w:r w:rsidR="00642ACA" w:rsidRPr="006118DE">
        <w:rPr>
          <w:rFonts w:ascii="Times New Roman" w:hAnsi="Times New Roman" w:cs="Times New Roman"/>
          <w:bCs/>
          <w:sz w:val="24"/>
          <w:szCs w:val="24"/>
        </w:rPr>
        <w:t xml:space="preserve">i infrastrukturne građevine </w:t>
      </w:r>
      <w:r w:rsidRPr="006118DE">
        <w:rPr>
          <w:rFonts w:ascii="Times New Roman" w:hAnsi="Times New Roman" w:cs="Times New Roman"/>
          <w:bCs/>
          <w:sz w:val="24"/>
          <w:szCs w:val="24"/>
        </w:rPr>
        <w:t>u službi prijevoza.</w:t>
      </w:r>
    </w:p>
    <w:p w14:paraId="36ABA25E" w14:textId="360DEA2D" w:rsidR="00CC7A6C" w:rsidRPr="006118DE" w:rsidRDefault="00CC7A6C" w:rsidP="00342105">
      <w:pPr>
        <w:pStyle w:val="Bezproreda"/>
        <w:jc w:val="both"/>
        <w:rPr>
          <w:rFonts w:ascii="Times New Roman" w:hAnsi="Times New Roman" w:cs="Times New Roman"/>
          <w:bCs/>
          <w:sz w:val="24"/>
          <w:szCs w:val="24"/>
        </w:rPr>
      </w:pPr>
    </w:p>
    <w:p w14:paraId="16F14A92" w14:textId="77777777" w:rsidR="00831C07" w:rsidRPr="006118DE" w:rsidRDefault="00897847" w:rsidP="00F56DD6">
      <w:pPr>
        <w:pStyle w:val="Naslov1"/>
      </w:pPr>
      <w:bookmarkStart w:id="10" w:name="_Toc62389459"/>
      <w:r w:rsidRPr="006118DE">
        <w:t>6.</w:t>
      </w:r>
      <w:r w:rsidR="00831C07" w:rsidRPr="006118DE">
        <w:t xml:space="preserve"> Prihvatljivi troškovi</w:t>
      </w:r>
    </w:p>
    <w:p w14:paraId="6DC78AC5" w14:textId="77777777" w:rsidR="00831C07" w:rsidRPr="006118DE" w:rsidRDefault="00831C07" w:rsidP="00F56DD6">
      <w:pPr>
        <w:pStyle w:val="Naslov1"/>
      </w:pPr>
    </w:p>
    <w:p w14:paraId="4995FA6B" w14:textId="77777777" w:rsidR="00831C07" w:rsidRPr="006118DE" w:rsidRDefault="00831C07" w:rsidP="00831C07">
      <w:pPr>
        <w:spacing w:line="259" w:lineRule="auto"/>
        <w:jc w:val="both"/>
        <w:rPr>
          <w:rFonts w:ascii="Times New Roman" w:hAnsi="Times New Roman" w:cs="Times New Roman"/>
          <w:sz w:val="24"/>
          <w:szCs w:val="24"/>
        </w:rPr>
      </w:pPr>
      <w:r w:rsidRPr="006118DE">
        <w:rPr>
          <w:rFonts w:ascii="Times New Roman" w:hAnsi="Times New Roman" w:cs="Times New Roman"/>
          <w:sz w:val="24"/>
          <w:szCs w:val="24"/>
        </w:rPr>
        <w:t>Sljedeće kategorije troškova smatraju se prihvatljivima u okviru ovog Poziva:</w:t>
      </w:r>
    </w:p>
    <w:p w14:paraId="19B4C2A6" w14:textId="77777777" w:rsidR="00831C07" w:rsidRPr="006118DE" w:rsidRDefault="00831C07" w:rsidP="00831C07">
      <w:pPr>
        <w:spacing w:line="259" w:lineRule="auto"/>
        <w:jc w:val="both"/>
        <w:rPr>
          <w:rFonts w:ascii="Times New Roman" w:hAnsi="Times New Roman" w:cs="Times New Roman"/>
          <w:b/>
          <w:sz w:val="24"/>
          <w:szCs w:val="24"/>
        </w:rPr>
      </w:pPr>
      <w:r w:rsidRPr="006118DE">
        <w:rPr>
          <w:rFonts w:ascii="Times New Roman" w:hAnsi="Times New Roman" w:cs="Times New Roman"/>
          <w:b/>
          <w:sz w:val="24"/>
          <w:szCs w:val="24"/>
        </w:rPr>
        <w:t>Grupa 1. Hitne mjere sanacije</w:t>
      </w:r>
    </w:p>
    <w:p w14:paraId="469C23BC" w14:textId="750530E1" w:rsidR="00831C07" w:rsidRPr="006118DE" w:rsidRDefault="00831C07" w:rsidP="00831C07">
      <w:pPr>
        <w:pStyle w:val="Odlomakpopisa"/>
        <w:numPr>
          <w:ilvl w:val="0"/>
          <w:numId w:val="39"/>
        </w:numPr>
        <w:spacing w:line="259" w:lineRule="auto"/>
        <w:jc w:val="both"/>
        <w:rPr>
          <w:rFonts w:ascii="Times New Roman" w:hAnsi="Times New Roman" w:cs="Times New Roman"/>
          <w:sz w:val="24"/>
          <w:szCs w:val="24"/>
        </w:rPr>
      </w:pPr>
      <w:r w:rsidRPr="006118DE">
        <w:rPr>
          <w:rFonts w:ascii="Times New Roman" w:hAnsi="Times New Roman" w:cs="Times New Roman"/>
          <w:sz w:val="24"/>
          <w:szCs w:val="24"/>
        </w:rPr>
        <w:t>troškovi koji se odnose na do sada provedene prihvatljive aktivnosti iz Grupe 2. i Grupe 3., koji su nastali od 2</w:t>
      </w:r>
      <w:r w:rsidR="00472C0D" w:rsidRPr="006118DE">
        <w:rPr>
          <w:rFonts w:ascii="Times New Roman" w:hAnsi="Times New Roman" w:cs="Times New Roman"/>
          <w:sz w:val="24"/>
          <w:szCs w:val="24"/>
        </w:rPr>
        <w:t>8</w:t>
      </w:r>
      <w:r w:rsidRPr="006118DE">
        <w:rPr>
          <w:rFonts w:ascii="Times New Roman" w:hAnsi="Times New Roman" w:cs="Times New Roman"/>
          <w:sz w:val="24"/>
          <w:szCs w:val="24"/>
        </w:rPr>
        <w:t xml:space="preserve">. </w:t>
      </w:r>
      <w:r w:rsidR="00472C0D" w:rsidRPr="006118DE">
        <w:rPr>
          <w:rFonts w:ascii="Times New Roman" w:hAnsi="Times New Roman" w:cs="Times New Roman"/>
          <w:sz w:val="24"/>
          <w:szCs w:val="24"/>
        </w:rPr>
        <w:t>prosinca</w:t>
      </w:r>
      <w:r w:rsidRPr="006118DE">
        <w:rPr>
          <w:rFonts w:ascii="Times New Roman" w:hAnsi="Times New Roman" w:cs="Times New Roman"/>
          <w:sz w:val="24"/>
          <w:szCs w:val="24"/>
        </w:rPr>
        <w:t xml:space="preserve"> 2020. godine za koje prijavitelj posjeduje dokaze o provedenim aktivnostima odnosno nastalim troškovima.</w:t>
      </w:r>
    </w:p>
    <w:p w14:paraId="6F13BD6F" w14:textId="77777777" w:rsidR="00831C07" w:rsidRPr="006118DE" w:rsidRDefault="00831C07" w:rsidP="00831C07">
      <w:pPr>
        <w:spacing w:line="259" w:lineRule="auto"/>
        <w:jc w:val="both"/>
        <w:rPr>
          <w:rFonts w:ascii="Times New Roman" w:hAnsi="Times New Roman" w:cs="Times New Roman"/>
          <w:b/>
          <w:sz w:val="24"/>
          <w:szCs w:val="24"/>
        </w:rPr>
      </w:pPr>
      <w:r w:rsidRPr="006118DE">
        <w:rPr>
          <w:rFonts w:ascii="Times New Roman" w:hAnsi="Times New Roman" w:cs="Times New Roman"/>
          <w:b/>
          <w:sz w:val="24"/>
          <w:szCs w:val="24"/>
        </w:rPr>
        <w:t xml:space="preserve">Grupa 2. Priprema projektno-tehničke dokumentacije </w:t>
      </w:r>
    </w:p>
    <w:p w14:paraId="635738DE" w14:textId="77777777" w:rsidR="00831C07" w:rsidRPr="006118DE" w:rsidRDefault="00831C07" w:rsidP="00831C07">
      <w:pPr>
        <w:pStyle w:val="Odlomakpopisa"/>
        <w:numPr>
          <w:ilvl w:val="0"/>
          <w:numId w:val="43"/>
        </w:numPr>
        <w:spacing w:line="259" w:lineRule="auto"/>
        <w:jc w:val="both"/>
        <w:rPr>
          <w:rFonts w:ascii="Times New Roman" w:hAnsi="Times New Roman" w:cs="Times New Roman"/>
          <w:sz w:val="24"/>
          <w:szCs w:val="24"/>
        </w:rPr>
      </w:pPr>
      <w:r w:rsidRPr="006118DE">
        <w:rPr>
          <w:rFonts w:ascii="Times New Roman" w:hAnsi="Times New Roman" w:cs="Times New Roman"/>
          <w:sz w:val="24"/>
          <w:szCs w:val="24"/>
        </w:rPr>
        <w:t xml:space="preserve">troškovi izrade dokumentacije o postojećem stanju građevine </w:t>
      </w:r>
    </w:p>
    <w:p w14:paraId="242D8C12" w14:textId="77777777" w:rsidR="00831C07" w:rsidRPr="006118DE" w:rsidRDefault="00831C07" w:rsidP="00831C07">
      <w:pPr>
        <w:pStyle w:val="Odlomakpopisa"/>
        <w:numPr>
          <w:ilvl w:val="0"/>
          <w:numId w:val="43"/>
        </w:numPr>
        <w:spacing w:line="259" w:lineRule="auto"/>
        <w:jc w:val="both"/>
        <w:rPr>
          <w:rFonts w:ascii="Times New Roman" w:hAnsi="Times New Roman" w:cs="Times New Roman"/>
          <w:sz w:val="24"/>
          <w:szCs w:val="24"/>
        </w:rPr>
      </w:pPr>
      <w:r w:rsidRPr="006118DE">
        <w:rPr>
          <w:rFonts w:ascii="Times New Roman" w:hAnsi="Times New Roman" w:cs="Times New Roman"/>
          <w:sz w:val="24"/>
          <w:szCs w:val="24"/>
        </w:rPr>
        <w:t xml:space="preserve">troškovi za istražne radove na konstrukcijama i materijalima, geomehanička istraživanja </w:t>
      </w:r>
    </w:p>
    <w:p w14:paraId="026345D7" w14:textId="77777777" w:rsidR="00831C07" w:rsidRPr="006118DE" w:rsidRDefault="00831C07" w:rsidP="00831C07">
      <w:pPr>
        <w:pStyle w:val="Odlomakpopisa"/>
        <w:numPr>
          <w:ilvl w:val="0"/>
          <w:numId w:val="43"/>
        </w:numPr>
        <w:spacing w:line="259" w:lineRule="auto"/>
        <w:jc w:val="both"/>
        <w:rPr>
          <w:rFonts w:ascii="Times New Roman" w:hAnsi="Times New Roman" w:cs="Times New Roman"/>
          <w:sz w:val="24"/>
          <w:szCs w:val="24"/>
        </w:rPr>
      </w:pPr>
      <w:r w:rsidRPr="006118DE">
        <w:rPr>
          <w:rFonts w:ascii="Times New Roman" w:hAnsi="Times New Roman" w:cs="Times New Roman"/>
          <w:sz w:val="24"/>
          <w:szCs w:val="24"/>
        </w:rPr>
        <w:t>troškovi izrade projekta sanacije, rušenja i/ili uklanjanja</w:t>
      </w:r>
    </w:p>
    <w:p w14:paraId="357AFE88" w14:textId="77777777" w:rsidR="00831C07" w:rsidRPr="006118DE" w:rsidRDefault="00831C07" w:rsidP="00831C07">
      <w:pPr>
        <w:pStyle w:val="Odlomakpopisa"/>
        <w:numPr>
          <w:ilvl w:val="0"/>
          <w:numId w:val="43"/>
        </w:numPr>
        <w:jc w:val="both"/>
        <w:rPr>
          <w:rFonts w:ascii="Times New Roman" w:hAnsi="Times New Roman" w:cs="Times New Roman"/>
          <w:sz w:val="24"/>
          <w:szCs w:val="24"/>
        </w:rPr>
      </w:pPr>
      <w:r w:rsidRPr="006118DE">
        <w:rPr>
          <w:rFonts w:ascii="Times New Roman" w:hAnsi="Times New Roman" w:cs="Times New Roman"/>
          <w:sz w:val="24"/>
          <w:szCs w:val="24"/>
        </w:rPr>
        <w:t xml:space="preserve">troškovi izrade projekta za obnovu prometne građevine s troškovnikom, koji mora jasno razgraničiti radove koji se financiraju sredstvima FSEU-a od ostalih. (Obrazloženje: unutar koncepta ''obnoviti bolje'' (engl. </w:t>
      </w:r>
      <w:proofErr w:type="spellStart"/>
      <w:r w:rsidRPr="006118DE">
        <w:rPr>
          <w:rFonts w:ascii="Times New Roman" w:hAnsi="Times New Roman" w:cs="Times New Roman"/>
          <w:sz w:val="24"/>
          <w:szCs w:val="24"/>
        </w:rPr>
        <w:t>build</w:t>
      </w:r>
      <w:proofErr w:type="spellEnd"/>
      <w:r w:rsidRPr="006118DE">
        <w:rPr>
          <w:rFonts w:ascii="Times New Roman" w:hAnsi="Times New Roman" w:cs="Times New Roman"/>
          <w:sz w:val="24"/>
          <w:szCs w:val="24"/>
        </w:rPr>
        <w:t xml:space="preserve"> </w:t>
      </w:r>
      <w:proofErr w:type="spellStart"/>
      <w:r w:rsidRPr="006118DE">
        <w:rPr>
          <w:rFonts w:ascii="Times New Roman" w:hAnsi="Times New Roman" w:cs="Times New Roman"/>
          <w:sz w:val="24"/>
          <w:szCs w:val="24"/>
        </w:rPr>
        <w:t>back</w:t>
      </w:r>
      <w:proofErr w:type="spellEnd"/>
      <w:r w:rsidRPr="006118DE">
        <w:rPr>
          <w:rFonts w:ascii="Times New Roman" w:hAnsi="Times New Roman" w:cs="Times New Roman"/>
          <w:sz w:val="24"/>
          <w:szCs w:val="24"/>
        </w:rPr>
        <w:t xml:space="preserve"> </w:t>
      </w:r>
      <w:proofErr w:type="spellStart"/>
      <w:r w:rsidRPr="006118DE">
        <w:rPr>
          <w:rFonts w:ascii="Times New Roman" w:hAnsi="Times New Roman" w:cs="Times New Roman"/>
          <w:sz w:val="24"/>
          <w:szCs w:val="24"/>
        </w:rPr>
        <w:t>better</w:t>
      </w:r>
      <w:proofErr w:type="spellEnd"/>
      <w:r w:rsidRPr="006118DE">
        <w:rPr>
          <w:rFonts w:ascii="Times New Roman" w:hAnsi="Times New Roman" w:cs="Times New Roman"/>
          <w:sz w:val="24"/>
          <w:szCs w:val="24"/>
        </w:rPr>
        <w:t xml:space="preserve">)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i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operacija predstavlja radove za dovođenje građevine u postojeće stanje, a u kojem postotku ostale radove  obnove koji predstavljaju </w:t>
      </w:r>
      <w:proofErr w:type="spellStart"/>
      <w:r w:rsidRPr="006118DE">
        <w:rPr>
          <w:rFonts w:ascii="Times New Roman" w:hAnsi="Times New Roman" w:cs="Times New Roman"/>
          <w:sz w:val="24"/>
          <w:szCs w:val="24"/>
        </w:rPr>
        <w:t>poboljšice</w:t>
      </w:r>
      <w:proofErr w:type="spellEnd"/>
      <w:r w:rsidRPr="006118DE">
        <w:rPr>
          <w:rFonts w:ascii="Times New Roman" w:hAnsi="Times New Roman" w:cs="Times New Roman"/>
          <w:sz w:val="24"/>
          <w:szCs w:val="24"/>
        </w:rPr>
        <w:t xml:space="preserve"> na predmetnoj građevini (Obrazac 5. Izjava stručnjaka). </w:t>
      </w:r>
    </w:p>
    <w:p w14:paraId="4A836E71" w14:textId="77777777" w:rsidR="00831C07" w:rsidRPr="006118DE" w:rsidRDefault="00831C07" w:rsidP="00831C07">
      <w:pPr>
        <w:pStyle w:val="Odlomakpopisa"/>
        <w:ind w:left="644"/>
        <w:jc w:val="both"/>
        <w:rPr>
          <w:rFonts w:ascii="Times New Roman" w:hAnsi="Times New Roman" w:cs="Times New Roman"/>
          <w:sz w:val="24"/>
          <w:szCs w:val="24"/>
        </w:rPr>
      </w:pPr>
      <w:r w:rsidRPr="006118DE">
        <w:rPr>
          <w:rFonts w:ascii="Times New Roman" w:hAnsi="Times New Roman" w:cs="Times New Roman"/>
          <w:sz w:val="24"/>
          <w:szCs w:val="24"/>
        </w:rPr>
        <w:t>Troškovi ostalih radova obnove prometne infrastrukture koji neće biti prihvatljivi za financiranje iz FSEU a spadaju u kategoriju prihvatljivih troškova po ovom Pozivu za dodatno ojačanje neće biti financirani sredstvima FSEU.</w:t>
      </w:r>
    </w:p>
    <w:p w14:paraId="2F30B706" w14:textId="77777777" w:rsidR="00831C07" w:rsidRPr="006118DE" w:rsidRDefault="00831C07" w:rsidP="00831C07">
      <w:pPr>
        <w:pStyle w:val="Odlomakpopisa"/>
        <w:numPr>
          <w:ilvl w:val="0"/>
          <w:numId w:val="43"/>
        </w:numPr>
        <w:spacing w:line="259" w:lineRule="auto"/>
        <w:jc w:val="both"/>
        <w:rPr>
          <w:rFonts w:ascii="Times New Roman" w:hAnsi="Times New Roman" w:cs="Times New Roman"/>
          <w:sz w:val="24"/>
          <w:szCs w:val="24"/>
        </w:rPr>
      </w:pPr>
      <w:r w:rsidRPr="006118DE">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6118DE" w:rsidRDefault="00831C07" w:rsidP="00831C07">
      <w:pPr>
        <w:pStyle w:val="Odlomakpopisa"/>
        <w:numPr>
          <w:ilvl w:val="0"/>
          <w:numId w:val="43"/>
        </w:numPr>
        <w:spacing w:line="259" w:lineRule="auto"/>
        <w:jc w:val="both"/>
        <w:rPr>
          <w:rFonts w:ascii="Times New Roman" w:hAnsi="Times New Roman" w:cs="Times New Roman"/>
          <w:color w:val="000000" w:themeColor="text1"/>
          <w:sz w:val="24"/>
          <w:szCs w:val="24"/>
        </w:rPr>
      </w:pPr>
      <w:r w:rsidRPr="006118DE">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6118DE" w:rsidRDefault="00831C07" w:rsidP="00831C07">
      <w:pPr>
        <w:pStyle w:val="Odlomakpopisa"/>
        <w:numPr>
          <w:ilvl w:val="0"/>
          <w:numId w:val="43"/>
        </w:numPr>
        <w:spacing w:line="259" w:lineRule="auto"/>
        <w:jc w:val="both"/>
        <w:rPr>
          <w:rFonts w:ascii="Times New Roman" w:hAnsi="Times New Roman" w:cs="Times New Roman"/>
          <w:sz w:val="24"/>
          <w:szCs w:val="24"/>
        </w:rPr>
      </w:pPr>
      <w:r w:rsidRPr="006118DE">
        <w:rPr>
          <w:rFonts w:ascii="Times New Roman" w:hAnsi="Times New Roman" w:cs="Times New Roman"/>
          <w:sz w:val="24"/>
          <w:szCs w:val="24"/>
        </w:rPr>
        <w:t>troškovi dokumentacije za potrebne popravke okoliša oštećenog potresom</w:t>
      </w:r>
    </w:p>
    <w:p w14:paraId="02E230C4" w14:textId="77777777" w:rsidR="00831C07" w:rsidRPr="006118DE" w:rsidRDefault="00831C07" w:rsidP="00831C07">
      <w:pPr>
        <w:pStyle w:val="Odlomakpopisa"/>
        <w:numPr>
          <w:ilvl w:val="0"/>
          <w:numId w:val="43"/>
        </w:numPr>
        <w:spacing w:line="259" w:lineRule="auto"/>
        <w:jc w:val="both"/>
        <w:rPr>
          <w:rFonts w:ascii="Times New Roman" w:hAnsi="Times New Roman" w:cs="Times New Roman"/>
          <w:sz w:val="24"/>
          <w:szCs w:val="24"/>
        </w:rPr>
      </w:pPr>
      <w:r w:rsidRPr="006118DE">
        <w:rPr>
          <w:rFonts w:ascii="Times New Roman" w:hAnsi="Times New Roman" w:cs="Times New Roman"/>
          <w:sz w:val="24"/>
          <w:szCs w:val="24"/>
        </w:rPr>
        <w:t xml:space="preserve">troškovi ovjere od strane ovlaštenog </w:t>
      </w:r>
      <w:proofErr w:type="spellStart"/>
      <w:r w:rsidRPr="006118DE">
        <w:rPr>
          <w:rFonts w:ascii="Times New Roman" w:hAnsi="Times New Roman" w:cs="Times New Roman"/>
          <w:sz w:val="24"/>
          <w:szCs w:val="24"/>
        </w:rPr>
        <w:t>revidenta</w:t>
      </w:r>
      <w:proofErr w:type="spellEnd"/>
      <w:r w:rsidRPr="006118DE">
        <w:rPr>
          <w:rFonts w:ascii="Times New Roman" w:hAnsi="Times New Roman" w:cs="Times New Roman"/>
          <w:sz w:val="24"/>
          <w:szCs w:val="24"/>
        </w:rPr>
        <w:t xml:space="preserve"> </w:t>
      </w:r>
    </w:p>
    <w:p w14:paraId="3A758D18" w14:textId="77777777" w:rsidR="00831C07" w:rsidRPr="006118DE" w:rsidRDefault="00831C07" w:rsidP="00831C07">
      <w:pPr>
        <w:pStyle w:val="Odlomakpopisa"/>
        <w:numPr>
          <w:ilvl w:val="0"/>
          <w:numId w:val="43"/>
        </w:numPr>
        <w:spacing w:line="259" w:lineRule="auto"/>
        <w:jc w:val="both"/>
        <w:rPr>
          <w:rFonts w:ascii="Times New Roman" w:hAnsi="Times New Roman" w:cs="Times New Roman"/>
          <w:sz w:val="24"/>
          <w:szCs w:val="24"/>
        </w:rPr>
      </w:pPr>
      <w:r w:rsidRPr="006118DE">
        <w:rPr>
          <w:rFonts w:ascii="Times New Roman" w:hAnsi="Times New Roman" w:cs="Times New Roman"/>
          <w:sz w:val="24"/>
          <w:szCs w:val="24"/>
        </w:rPr>
        <w:t>i drugi troškovi izravno povezani sa svrhom operacije.</w:t>
      </w:r>
    </w:p>
    <w:p w14:paraId="4AB2ACE9" w14:textId="77777777" w:rsidR="00831C07" w:rsidRPr="006118DE" w:rsidRDefault="00831C07" w:rsidP="00831C07">
      <w:pPr>
        <w:spacing w:line="259" w:lineRule="auto"/>
        <w:jc w:val="both"/>
        <w:rPr>
          <w:rFonts w:ascii="Times New Roman" w:hAnsi="Times New Roman" w:cs="Times New Roman"/>
          <w:b/>
          <w:bCs/>
          <w:sz w:val="24"/>
          <w:szCs w:val="24"/>
        </w:rPr>
      </w:pPr>
      <w:r w:rsidRPr="006118DE">
        <w:rPr>
          <w:rFonts w:ascii="Times New Roman" w:hAnsi="Times New Roman" w:cs="Times New Roman"/>
          <w:b/>
          <w:bCs/>
          <w:sz w:val="24"/>
          <w:szCs w:val="24"/>
        </w:rPr>
        <w:lastRenderedPageBreak/>
        <w:t xml:space="preserve">Grupa 3. Izvedba radova </w:t>
      </w:r>
    </w:p>
    <w:p w14:paraId="43A0334C"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za raščišćavanje ruševina i rušenje</w:t>
      </w:r>
    </w:p>
    <w:p w14:paraId="73DCBD7A"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 xml:space="preserve">troškovi sanacije klizišta i nestabilnih </w:t>
      </w:r>
      <w:proofErr w:type="spellStart"/>
      <w:r w:rsidRPr="006118DE">
        <w:rPr>
          <w:rFonts w:ascii="Times New Roman" w:hAnsi="Times New Roman" w:cs="Times New Roman"/>
          <w:bCs/>
          <w:sz w:val="24"/>
          <w:szCs w:val="24"/>
        </w:rPr>
        <w:t>pokosa</w:t>
      </w:r>
      <w:proofErr w:type="spellEnd"/>
    </w:p>
    <w:p w14:paraId="765DED79"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troškove sanacije prometnica, mostova, nadvožnjaka, podvožnjaka i popratne infrastrukture</w:t>
      </w:r>
    </w:p>
    <w:p w14:paraId="0C6C3A6A"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za razgradnju nestabilnih dijelova prometne građevine</w:t>
      </w:r>
    </w:p>
    <w:p w14:paraId="2F09A6F0"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 xml:space="preserve">troškovi za radove interventne sigurnosne sanacije nosivih konstrukcija i drugih dijelova prometne građevine </w:t>
      </w:r>
    </w:p>
    <w:p w14:paraId="632200AE"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za istražne radove na konstrukcijama i materijalima, geomehanička istraživanja u slučaju da nisu financirani u Grupi 2.</w:t>
      </w:r>
    </w:p>
    <w:p w14:paraId="3459E09D"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za interventne zahvate u neposrednom okruženju prometne građevine (zaštitne ograde, privremeni prolazi i sl.)</w:t>
      </w:r>
    </w:p>
    <w:p w14:paraId="770AADB1"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za interventnu sanaciju dijelova tla destabiliziranih djelovanjem potresa</w:t>
      </w:r>
    </w:p>
    <w:p w14:paraId="6FB64427"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 xml:space="preserve">troškovi za interventnu sanaciju nosive konstrukcije </w:t>
      </w:r>
    </w:p>
    <w:p w14:paraId="3E6178E4"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 xml:space="preserve">troškovi za sanaciju oštećene instalacije i zamjena oštećenih uređaja, </w:t>
      </w:r>
      <w:r w:rsidRPr="006118DE">
        <w:rPr>
          <w:rFonts w:ascii="Times New Roman" w:hAnsi="Times New Roman" w:cs="Times New Roman"/>
          <w:sz w:val="24"/>
          <w:szCs w:val="24"/>
        </w:rPr>
        <w:t xml:space="preserve">troškovi prometnih znakova, </w:t>
      </w:r>
      <w:proofErr w:type="spellStart"/>
      <w:r w:rsidRPr="006118DE">
        <w:rPr>
          <w:rFonts w:ascii="Times New Roman" w:hAnsi="Times New Roman" w:cs="Times New Roman"/>
          <w:sz w:val="24"/>
          <w:szCs w:val="24"/>
        </w:rPr>
        <w:t>singalizacije</w:t>
      </w:r>
      <w:proofErr w:type="spellEnd"/>
      <w:r w:rsidRPr="006118DE">
        <w:rPr>
          <w:rFonts w:ascii="Times New Roman" w:hAnsi="Times New Roman" w:cs="Times New Roman"/>
          <w:sz w:val="24"/>
          <w:szCs w:val="24"/>
        </w:rPr>
        <w:t xml:space="preserve"> i opreme na cestama</w:t>
      </w:r>
    </w:p>
    <w:p w14:paraId="3C678BE2"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za ostale radove specificirane projektom obnove prometne infrastrukture</w:t>
      </w:r>
    </w:p>
    <w:p w14:paraId="6B6E3AC2"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color w:val="000000" w:themeColor="text1"/>
          <w:sz w:val="24"/>
          <w:szCs w:val="24"/>
        </w:rPr>
      </w:pPr>
      <w:r w:rsidRPr="006118DE">
        <w:rPr>
          <w:rFonts w:ascii="Times New Roman" w:hAnsi="Times New Roman" w:cs="Times New Roman"/>
          <w:color w:val="000000" w:themeColor="text1"/>
          <w:sz w:val="24"/>
          <w:szCs w:val="24"/>
        </w:rPr>
        <w:t>troškovi sanacije podzemnih vodova trupa prometnice </w:t>
      </w:r>
    </w:p>
    <w:p w14:paraId="7ED126A0"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za popravak okoliša oštećenog potresom</w:t>
      </w:r>
    </w:p>
    <w:p w14:paraId="38C3B599"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Stručni nadzor građenja i projektantski nadzor</w:t>
      </w:r>
    </w:p>
    <w:p w14:paraId="471A7098" w14:textId="77777777" w:rsidR="00831C07" w:rsidRPr="006118DE" w:rsidRDefault="00831C07" w:rsidP="00831C07">
      <w:pPr>
        <w:pStyle w:val="Odlomakpopisa"/>
        <w:spacing w:line="259" w:lineRule="auto"/>
        <w:ind w:left="786"/>
        <w:jc w:val="both"/>
        <w:rPr>
          <w:rFonts w:ascii="Times New Roman" w:hAnsi="Times New Roman" w:cs="Times New Roman"/>
          <w:bCs/>
          <w:sz w:val="24"/>
          <w:szCs w:val="24"/>
        </w:rPr>
      </w:pPr>
      <w:r w:rsidRPr="006118DE">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6118DE">
        <w:rPr>
          <w:rFonts w:ascii="Times New Roman" w:hAnsi="Times New Roman" w:cs="Times New Roman"/>
          <w:bCs/>
          <w:sz w:val="24"/>
          <w:szCs w:val="24"/>
        </w:rPr>
        <w:t>itd</w:t>
      </w:r>
      <w:proofErr w:type="spellEnd"/>
      <w:r w:rsidRPr="006118DE">
        <w:rPr>
          <w:rFonts w:ascii="Times New Roman" w:hAnsi="Times New Roman" w:cs="Times New Roman"/>
          <w:bCs/>
          <w:sz w:val="24"/>
          <w:szCs w:val="24"/>
        </w:rPr>
        <w:t>)</w:t>
      </w:r>
    </w:p>
    <w:p w14:paraId="5C5E5208"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trošak prijevoza i zbrinjavanja otpada nastalog provedbom aktivnosti operacije</w:t>
      </w:r>
    </w:p>
    <w:p w14:paraId="297DDC71"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trošak izvođenja svih ostalih nužnih radova potrebnih za provedbu operacija vraćanja u ispravno radno stanje, rušenje i uklanjanje u području prijevoza.</w:t>
      </w:r>
    </w:p>
    <w:p w14:paraId="5C7EA53A"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nužni troškovi čišćenja potrebni za provođenje aktivnosti</w:t>
      </w:r>
    </w:p>
    <w:p w14:paraId="01959B89"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razgradnje nestabilnih dijelova građevine ili prometnica</w:t>
      </w:r>
    </w:p>
    <w:p w14:paraId="389769AD"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prikupljanja i odvoza građevnog i drugog otpada nastalog djelovanjem potresa</w:t>
      </w:r>
    </w:p>
    <w:p w14:paraId="23BDF02F" w14:textId="77777777" w:rsidR="00831C07" w:rsidRPr="006118DE" w:rsidRDefault="00831C07" w:rsidP="00831C07">
      <w:pPr>
        <w:pStyle w:val="Odlomakpopisa"/>
        <w:spacing w:line="259" w:lineRule="auto"/>
        <w:ind w:left="786"/>
        <w:jc w:val="both"/>
        <w:rPr>
          <w:rFonts w:ascii="Times New Roman" w:hAnsi="Times New Roman" w:cs="Times New Roman"/>
          <w:bCs/>
          <w:sz w:val="24"/>
          <w:szCs w:val="24"/>
        </w:rPr>
      </w:pPr>
      <w:r w:rsidRPr="006118DE">
        <w:rPr>
          <w:rFonts w:ascii="Times New Roman" w:hAnsi="Times New Roman" w:cs="Times New Roman"/>
          <w:bCs/>
          <w:sz w:val="24"/>
          <w:szCs w:val="24"/>
        </w:rPr>
        <w:t>i nakon potresa do odgovarajućih odlagališta</w:t>
      </w:r>
    </w:p>
    <w:p w14:paraId="48B408D9" w14:textId="77777777" w:rsidR="00831C07" w:rsidRPr="006118DE"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zbrinjavanja građevnog i drugog otpada nastalog djelovanjem potresa i nakon</w:t>
      </w:r>
    </w:p>
    <w:p w14:paraId="3DC45B80" w14:textId="77777777" w:rsidR="00831C07" w:rsidRPr="006118DE" w:rsidRDefault="00831C07" w:rsidP="00831C07">
      <w:pPr>
        <w:pStyle w:val="Odlomakpopisa"/>
        <w:spacing w:line="259" w:lineRule="auto"/>
        <w:ind w:left="786"/>
        <w:jc w:val="both"/>
        <w:rPr>
          <w:rFonts w:ascii="Times New Roman" w:hAnsi="Times New Roman" w:cs="Times New Roman"/>
          <w:bCs/>
          <w:sz w:val="24"/>
          <w:szCs w:val="24"/>
        </w:rPr>
      </w:pPr>
      <w:r w:rsidRPr="006118DE">
        <w:rPr>
          <w:rFonts w:ascii="Times New Roman" w:hAnsi="Times New Roman" w:cs="Times New Roman"/>
          <w:bCs/>
          <w:sz w:val="24"/>
          <w:szCs w:val="24"/>
        </w:rPr>
        <w:t>potresa na odgovarajućim odlagalištima otpada</w:t>
      </w:r>
    </w:p>
    <w:p w14:paraId="30F72234" w14:textId="0C9499BF" w:rsidR="00831C07" w:rsidRPr="006118DE" w:rsidRDefault="00831C07" w:rsidP="00831C07">
      <w:pPr>
        <w:pStyle w:val="Odlomakpopisa"/>
        <w:numPr>
          <w:ilvl w:val="0"/>
          <w:numId w:val="39"/>
        </w:numPr>
        <w:jc w:val="both"/>
        <w:rPr>
          <w:rFonts w:ascii="Times New Roman" w:hAnsi="Times New Roman" w:cs="Times New Roman"/>
          <w:bCs/>
          <w:sz w:val="24"/>
          <w:szCs w:val="24"/>
        </w:rPr>
      </w:pPr>
      <w:r w:rsidRPr="006118DE">
        <w:rPr>
          <w:rFonts w:ascii="Times New Roman" w:hAnsi="Times New Roman" w:cs="Times New Roman"/>
          <w:bCs/>
          <w:sz w:val="24"/>
          <w:szCs w:val="24"/>
        </w:rPr>
        <w:t>troškovi nabave opreme stradale u potresu, tj. troškovi nabave prometnih znakova, signalizacije i opreme na cestama u skladu sa Pravilnikom o prometnim znakovima, signalizaciji i opremi na cestama („Narodne novine, br. 92/19.)</w:t>
      </w:r>
      <w:r w:rsidRPr="006118DE">
        <w:t xml:space="preserve"> </w:t>
      </w:r>
      <w:r w:rsidRPr="006118DE">
        <w:rPr>
          <w:rFonts w:ascii="Times New Roman" w:hAnsi="Times New Roman" w:cs="Times New Roman"/>
          <w:bCs/>
          <w:sz w:val="24"/>
          <w:szCs w:val="24"/>
        </w:rPr>
        <w:t xml:space="preserve">u čemu Fond </w:t>
      </w:r>
      <w:r w:rsidRPr="006118DE">
        <w:rPr>
          <w:rFonts w:ascii="Times New Roman" w:hAnsi="Times New Roman" w:cs="Times New Roman"/>
          <w:bCs/>
          <w:sz w:val="24"/>
          <w:szCs w:val="24"/>
        </w:rPr>
        <w:lastRenderedPageBreak/>
        <w:t xml:space="preserve">solidarnosti Europske unije može sudjelovati u troškovima do iznosa procijenjenog troška vraćanja u ispravno radno stanje prije potresa </w:t>
      </w:r>
    </w:p>
    <w:p w14:paraId="13E80387" w14:textId="317D2557" w:rsidR="00831C07" w:rsidRPr="006118DE" w:rsidRDefault="00831C07" w:rsidP="00831C07">
      <w:pPr>
        <w:spacing w:line="259" w:lineRule="auto"/>
        <w:jc w:val="both"/>
        <w:rPr>
          <w:rFonts w:ascii="Times New Roman" w:hAnsi="Times New Roman" w:cs="Times New Roman"/>
          <w:bCs/>
          <w:sz w:val="24"/>
          <w:szCs w:val="24"/>
        </w:rPr>
      </w:pPr>
      <w:r w:rsidRPr="006118DE">
        <w:rPr>
          <w:rFonts w:ascii="Times New Roman" w:hAnsi="Times New Roman" w:cs="Times New Roman"/>
          <w:bCs/>
          <w:sz w:val="24"/>
          <w:szCs w:val="24"/>
        </w:rPr>
        <w:t>Troškovi se sufinanciraju iz FSEU u postotku koji predstavlja radove za dovođenje građevine u postojeće stanje prije potresa s obzirom na vrijednost radova obnove, a iz drugih izvora u postotku koji se odnosi na pobolj</w:t>
      </w:r>
      <w:r w:rsidR="00472C0D" w:rsidRPr="006118DE">
        <w:rPr>
          <w:rFonts w:ascii="Times New Roman" w:hAnsi="Times New Roman" w:cs="Times New Roman"/>
          <w:bCs/>
          <w:sz w:val="24"/>
          <w:szCs w:val="24"/>
        </w:rPr>
        <w:t>šanje</w:t>
      </w:r>
      <w:r w:rsidRPr="006118DE">
        <w:rPr>
          <w:rFonts w:ascii="Times New Roman" w:hAnsi="Times New Roman" w:cs="Times New Roman"/>
          <w:bCs/>
          <w:sz w:val="24"/>
          <w:szCs w:val="24"/>
        </w:rPr>
        <w:t xml:space="preserve"> na predmetnoj građevini.</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6118DE" w14:paraId="1C541957" w14:textId="77777777" w:rsidTr="009F2ED0">
        <w:trPr>
          <w:trHeight w:val="844"/>
        </w:trPr>
        <w:tc>
          <w:tcPr>
            <w:tcW w:w="9039" w:type="dxa"/>
            <w:shd w:val="clear" w:color="auto" w:fill="D6F8D7"/>
          </w:tcPr>
          <w:p w14:paraId="11A5AFC0" w14:textId="77777777" w:rsidR="00831C07" w:rsidRPr="006118DE" w:rsidRDefault="00831C07" w:rsidP="009F2ED0">
            <w:pPr>
              <w:spacing w:after="0" w:line="259" w:lineRule="auto"/>
              <w:contextualSpacing/>
              <w:jc w:val="both"/>
              <w:rPr>
                <w:rFonts w:ascii="Times New Roman" w:eastAsiaTheme="minorHAnsi" w:hAnsi="Times New Roman" w:cs="Times New Roman"/>
                <w:i/>
                <w:sz w:val="24"/>
              </w:rPr>
            </w:pPr>
            <w:r w:rsidRPr="006118DE">
              <w:rPr>
                <w:rFonts w:ascii="Times New Roman" w:eastAsiaTheme="minorHAnsi" w:hAnsi="Times New Roman" w:cs="Times New Roman"/>
                <w:b/>
                <w:i/>
                <w:sz w:val="24"/>
              </w:rPr>
              <w:t>Napomena:</w:t>
            </w:r>
            <w:r w:rsidRPr="006118DE">
              <w:t xml:space="preserve"> </w:t>
            </w:r>
            <w:r w:rsidRPr="006118DE">
              <w:rPr>
                <w:rFonts w:ascii="Times New Roman" w:hAnsi="Times New Roman" w:cs="Times New Roman"/>
                <w:i/>
                <w:sz w:val="24"/>
              </w:rPr>
              <w:t>U troškovniku je potrebno izraziti postotak vrijednosti koji odgovara vraćanju građevine u prethodno radno stanje prije potresa i postotak vrijednosti za dodatno ojačanje konstrukcije, ukoliko je primjenjivo, a postotak se odnosi na ukupni iznos vrijednosti o</w:t>
            </w:r>
            <w:r w:rsidRPr="006118DE">
              <w:rPr>
                <w:rFonts w:ascii="Times New Roman" w:hAnsi="Times New Roman"/>
                <w:i/>
                <w:sz w:val="24"/>
              </w:rPr>
              <w:t>peracije</w:t>
            </w:r>
            <w:r w:rsidRPr="006118DE">
              <w:rPr>
                <w:rFonts w:ascii="Times New Roman" w:hAnsi="Times New Roman" w:cs="Times New Roman"/>
                <w:i/>
                <w:sz w:val="24"/>
              </w:rPr>
              <w:t>.</w:t>
            </w:r>
          </w:p>
        </w:tc>
      </w:tr>
    </w:tbl>
    <w:p w14:paraId="4531CF50" w14:textId="565B59D4" w:rsidR="00831C07" w:rsidRPr="006118DE" w:rsidRDefault="00831C07" w:rsidP="00F56DD6">
      <w:pPr>
        <w:pStyle w:val="Naslov1"/>
      </w:pPr>
    </w:p>
    <w:p w14:paraId="79AD6F25" w14:textId="54095373" w:rsidR="00831C07" w:rsidRPr="006118DE" w:rsidRDefault="00831C07" w:rsidP="00F56DD6">
      <w:pPr>
        <w:pStyle w:val="Naslov1"/>
      </w:pPr>
    </w:p>
    <w:p w14:paraId="3C4369A8" w14:textId="56811425" w:rsidR="00831C07" w:rsidRPr="006118DE" w:rsidRDefault="00831C07" w:rsidP="00F56DD6">
      <w:pPr>
        <w:pStyle w:val="Naslov1"/>
      </w:pPr>
      <w:r w:rsidRPr="006118DE">
        <w:t>7. Neprihvatljivi troškovi</w:t>
      </w:r>
    </w:p>
    <w:p w14:paraId="30EEB412" w14:textId="77777777" w:rsidR="00831C07" w:rsidRPr="006118DE" w:rsidRDefault="00831C07" w:rsidP="00831C07">
      <w:pPr>
        <w:rPr>
          <w:lang w:eastAsia="hr-HR"/>
        </w:rPr>
      </w:pPr>
    </w:p>
    <w:p w14:paraId="279C9B77" w14:textId="7CCFEB62" w:rsidR="00831C07" w:rsidRPr="006118DE" w:rsidRDefault="00831C07" w:rsidP="00831C07">
      <w:pPr>
        <w:jc w:val="both"/>
        <w:rPr>
          <w:rFonts w:ascii="Times New Roman" w:hAnsi="Times New Roman" w:cs="Times New Roman"/>
          <w:sz w:val="24"/>
          <w:szCs w:val="24"/>
        </w:rPr>
      </w:pPr>
      <w:r w:rsidRPr="006118DE">
        <w:rPr>
          <w:rFonts w:ascii="Times New Roman" w:hAnsi="Times New Roman" w:cs="Times New Roman"/>
          <w:sz w:val="24"/>
          <w:szCs w:val="24"/>
        </w:rPr>
        <w:t>Svi troškovi koji nisu povezani s aktivnostima projekata su neprihvatljivi. Osim toga i sljedeće su kategorije troškova neprihvatljive:</w:t>
      </w:r>
    </w:p>
    <w:p w14:paraId="3E04DEC0"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 xml:space="preserve">nadoknadivi PDV tj. porez na dodanu vrijednost za koji prijavitelj/korisnik ima pravo ostvariti odbitak; </w:t>
      </w:r>
    </w:p>
    <w:p w14:paraId="5BE24045"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kamate na dug;</w:t>
      </w:r>
    </w:p>
    <w:p w14:paraId="11C86CB6"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6118DE">
        <w:rPr>
          <w:rFonts w:ascii="Times New Roman" w:hAnsi="Times New Roman" w:cs="Times New Roman"/>
          <w:sz w:val="24"/>
          <w:szCs w:val="24"/>
        </w:rPr>
        <w:t>predstečajne</w:t>
      </w:r>
      <w:proofErr w:type="spellEnd"/>
      <w:r w:rsidRPr="006118DE">
        <w:rPr>
          <w:rFonts w:ascii="Times New Roman" w:hAnsi="Times New Roman" w:cs="Times New Roman"/>
          <w:sz w:val="24"/>
          <w:szCs w:val="24"/>
        </w:rPr>
        <w:t xml:space="preserve"> nagodbe u skladu sa Zakonom o financijskom poslovanju i </w:t>
      </w:r>
      <w:proofErr w:type="spellStart"/>
      <w:r w:rsidRPr="006118DE">
        <w:rPr>
          <w:rFonts w:ascii="Times New Roman" w:hAnsi="Times New Roman" w:cs="Times New Roman"/>
          <w:sz w:val="24"/>
          <w:szCs w:val="24"/>
        </w:rPr>
        <w:t>predstečajnoj</w:t>
      </w:r>
      <w:proofErr w:type="spellEnd"/>
      <w:r w:rsidRPr="006118DE">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 104/17, 36/22);</w:t>
      </w:r>
    </w:p>
    <w:p w14:paraId="50FF4D32"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kupnja rabljene opreme;</w:t>
      </w:r>
    </w:p>
    <w:p w14:paraId="6D415127"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kupnja vozila koja se koriste u svrhu upravljanja operacijom;</w:t>
      </w:r>
    </w:p>
    <w:p w14:paraId="2836B771"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 xml:space="preserve">kazne, financijske globe, troškovi povezani s </w:t>
      </w:r>
      <w:proofErr w:type="spellStart"/>
      <w:r w:rsidRPr="006118DE">
        <w:rPr>
          <w:rFonts w:ascii="Times New Roman" w:hAnsi="Times New Roman" w:cs="Times New Roman"/>
          <w:sz w:val="24"/>
          <w:szCs w:val="24"/>
        </w:rPr>
        <w:t>predstečajem</w:t>
      </w:r>
      <w:proofErr w:type="spellEnd"/>
      <w:r w:rsidRPr="006118DE">
        <w:rPr>
          <w:rFonts w:ascii="Times New Roman" w:hAnsi="Times New Roman" w:cs="Times New Roman"/>
          <w:sz w:val="24"/>
          <w:szCs w:val="24"/>
        </w:rPr>
        <w:t>, stečajem i likvidacijom;</w:t>
      </w:r>
    </w:p>
    <w:p w14:paraId="56283919"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troškovi sudskih i izvan sudskih sporova;</w:t>
      </w:r>
    </w:p>
    <w:p w14:paraId="6023661F"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 xml:space="preserve">operativni troškovi; </w:t>
      </w:r>
    </w:p>
    <w:p w14:paraId="49119EA2"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gubici zbog fluktuacija valutnih tečaja i provizija na valutni tečaj;</w:t>
      </w:r>
    </w:p>
    <w:p w14:paraId="43FF91DB"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01F09C8F"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 xml:space="preserve">troškovi amortizacije; </w:t>
      </w:r>
    </w:p>
    <w:p w14:paraId="06B2D346"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kupoprodaja zemljišta;</w:t>
      </w:r>
    </w:p>
    <w:p w14:paraId="155FD630"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 xml:space="preserve">troškovi </w:t>
      </w:r>
      <w:proofErr w:type="spellStart"/>
      <w:r w:rsidRPr="006118DE">
        <w:rPr>
          <w:rFonts w:ascii="Times New Roman" w:hAnsi="Times New Roman" w:cs="Times New Roman"/>
          <w:sz w:val="24"/>
          <w:szCs w:val="24"/>
        </w:rPr>
        <w:t>leasinga</w:t>
      </w:r>
      <w:proofErr w:type="spellEnd"/>
      <w:r w:rsidRPr="006118DE">
        <w:rPr>
          <w:rFonts w:ascii="Times New Roman" w:hAnsi="Times New Roman" w:cs="Times New Roman"/>
          <w:sz w:val="24"/>
          <w:szCs w:val="24"/>
        </w:rPr>
        <w:t xml:space="preserve">; </w:t>
      </w:r>
    </w:p>
    <w:p w14:paraId="18A8AAED"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neizravni troškovi;</w:t>
      </w:r>
    </w:p>
    <w:p w14:paraId="19B1F2DF"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trošak jamstva koje izdaje banka ili druga financijska institucija;</w:t>
      </w:r>
    </w:p>
    <w:p w14:paraId="5ABF09A6"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troškovi zakupa materijalne imovine,</w:t>
      </w:r>
    </w:p>
    <w:p w14:paraId="129CE94A"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 xml:space="preserve">troškovi koji nisu povezani sa svrhom operacije; </w:t>
      </w:r>
    </w:p>
    <w:p w14:paraId="28AE7940" w14:textId="015E1782"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t>troškovi nastali prije 2</w:t>
      </w:r>
      <w:r w:rsidR="005F4ADA" w:rsidRPr="006118DE">
        <w:rPr>
          <w:rFonts w:ascii="Times New Roman" w:hAnsi="Times New Roman" w:cs="Times New Roman"/>
          <w:sz w:val="24"/>
          <w:szCs w:val="24"/>
        </w:rPr>
        <w:t>8</w:t>
      </w:r>
      <w:r w:rsidRPr="006118DE">
        <w:rPr>
          <w:rFonts w:ascii="Times New Roman" w:hAnsi="Times New Roman" w:cs="Times New Roman"/>
          <w:sz w:val="24"/>
          <w:szCs w:val="24"/>
        </w:rPr>
        <w:t xml:space="preserve">. </w:t>
      </w:r>
      <w:r w:rsidR="005F4ADA" w:rsidRPr="006118DE">
        <w:rPr>
          <w:rFonts w:ascii="Times New Roman" w:hAnsi="Times New Roman" w:cs="Times New Roman"/>
          <w:sz w:val="24"/>
          <w:szCs w:val="24"/>
        </w:rPr>
        <w:t>prosinca</w:t>
      </w:r>
      <w:r w:rsidRPr="006118DE">
        <w:rPr>
          <w:rFonts w:ascii="Times New Roman" w:hAnsi="Times New Roman" w:cs="Times New Roman"/>
          <w:sz w:val="24"/>
          <w:szCs w:val="24"/>
        </w:rPr>
        <w:t xml:space="preserve"> 2020. godine;</w:t>
      </w:r>
    </w:p>
    <w:p w14:paraId="486E5D06" w14:textId="77777777" w:rsidR="00831C07" w:rsidRPr="006118DE"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6118DE">
        <w:rPr>
          <w:rFonts w:ascii="Times New Roman" w:hAnsi="Times New Roman" w:cs="Times New Roman"/>
          <w:sz w:val="24"/>
          <w:szCs w:val="24"/>
        </w:rPr>
        <w:lastRenderedPageBreak/>
        <w:t>ostali troškovi nespomenuti kao prihvatljivi.</w:t>
      </w:r>
    </w:p>
    <w:p w14:paraId="07241DDB" w14:textId="0C0FB445" w:rsidR="00897847" w:rsidRPr="006118DE" w:rsidRDefault="00831C07" w:rsidP="00F56DD6">
      <w:pPr>
        <w:pStyle w:val="Naslov1"/>
      </w:pPr>
      <w:r w:rsidRPr="006118DE">
        <w:t xml:space="preserve">8. </w:t>
      </w:r>
      <w:r w:rsidR="00897847" w:rsidRPr="006118DE">
        <w:t xml:space="preserve">Administrativni podaci </w:t>
      </w:r>
    </w:p>
    <w:p w14:paraId="0F9A1229" w14:textId="77777777" w:rsidR="00897847" w:rsidRPr="006118DE" w:rsidRDefault="00897847" w:rsidP="00897847">
      <w:pPr>
        <w:pStyle w:val="Bezproreda"/>
        <w:jc w:val="both"/>
        <w:rPr>
          <w:rFonts w:ascii="Times New Roman" w:hAnsi="Times New Roman" w:cs="Times New Roman"/>
          <w:sz w:val="24"/>
          <w:szCs w:val="24"/>
        </w:rPr>
      </w:pPr>
    </w:p>
    <w:p w14:paraId="1E980E57" w14:textId="172812BA" w:rsidR="00C46233" w:rsidRPr="006118DE" w:rsidRDefault="00C46233" w:rsidP="00C46233">
      <w:pPr>
        <w:pStyle w:val="Bezproreda"/>
        <w:jc w:val="both"/>
        <w:rPr>
          <w:rFonts w:ascii="Times New Roman" w:hAnsi="Times New Roman" w:cs="Times New Roman"/>
          <w:sz w:val="24"/>
          <w:szCs w:val="24"/>
        </w:rPr>
      </w:pPr>
      <w:r w:rsidRPr="006118DE">
        <w:rPr>
          <w:rFonts w:ascii="Times New Roman" w:hAnsi="Times New Roman" w:cs="Times New Roman"/>
          <w:sz w:val="24"/>
          <w:szCs w:val="24"/>
        </w:rPr>
        <w:t xml:space="preserve">Projektni prijedlog odnosno sva dokumentacija tražena ovim </w:t>
      </w:r>
      <w:r w:rsidR="00E53664" w:rsidRPr="006118DE">
        <w:rPr>
          <w:rFonts w:ascii="Times New Roman" w:hAnsi="Times New Roman" w:cs="Times New Roman"/>
          <w:sz w:val="24"/>
          <w:szCs w:val="24"/>
        </w:rPr>
        <w:t>Sažetkom</w:t>
      </w:r>
      <w:r w:rsidRPr="006118DE">
        <w:rPr>
          <w:rFonts w:ascii="Times New Roman" w:hAnsi="Times New Roman" w:cs="Times New Roman"/>
          <w:sz w:val="24"/>
          <w:szCs w:val="24"/>
        </w:rPr>
        <w:t xml:space="preserve"> izrađuje se na hrvatskom jeziku i latini</w:t>
      </w:r>
      <w:r w:rsidR="00FF664B" w:rsidRPr="006118DE">
        <w:rPr>
          <w:rFonts w:ascii="Times New Roman" w:hAnsi="Times New Roman" w:cs="Times New Roman"/>
          <w:sz w:val="24"/>
          <w:szCs w:val="24"/>
        </w:rPr>
        <w:t xml:space="preserve">čnom pismu najkasnije do </w:t>
      </w:r>
      <w:r w:rsidR="00E96390" w:rsidRPr="006118DE">
        <w:rPr>
          <w:rFonts w:ascii="Times New Roman" w:hAnsi="Times New Roman" w:cs="Times New Roman"/>
          <w:sz w:val="24"/>
          <w:szCs w:val="24"/>
        </w:rPr>
        <w:t>28</w:t>
      </w:r>
      <w:r w:rsidR="00AD6024" w:rsidRPr="006118DE">
        <w:rPr>
          <w:rFonts w:ascii="Times New Roman" w:hAnsi="Times New Roman" w:cs="Times New Roman"/>
          <w:sz w:val="24"/>
          <w:szCs w:val="24"/>
        </w:rPr>
        <w:t xml:space="preserve">. </w:t>
      </w:r>
      <w:r w:rsidR="00E96390" w:rsidRPr="006118DE">
        <w:rPr>
          <w:rFonts w:ascii="Times New Roman" w:hAnsi="Times New Roman" w:cs="Times New Roman"/>
          <w:sz w:val="24"/>
          <w:szCs w:val="24"/>
        </w:rPr>
        <w:t>veljače</w:t>
      </w:r>
      <w:r w:rsidR="00CB2220" w:rsidRPr="006118DE">
        <w:rPr>
          <w:rFonts w:ascii="Times New Roman" w:hAnsi="Times New Roman" w:cs="Times New Roman"/>
          <w:sz w:val="24"/>
          <w:szCs w:val="24"/>
        </w:rPr>
        <w:t xml:space="preserve"> </w:t>
      </w:r>
      <w:r w:rsidR="00FF664B" w:rsidRPr="006118DE">
        <w:rPr>
          <w:rFonts w:ascii="Times New Roman" w:hAnsi="Times New Roman" w:cs="Times New Roman"/>
          <w:sz w:val="24"/>
          <w:szCs w:val="24"/>
        </w:rPr>
        <w:t>202</w:t>
      </w:r>
      <w:r w:rsidR="00E53664" w:rsidRPr="006118DE">
        <w:rPr>
          <w:rFonts w:ascii="Times New Roman" w:hAnsi="Times New Roman" w:cs="Times New Roman"/>
          <w:sz w:val="24"/>
          <w:szCs w:val="24"/>
        </w:rPr>
        <w:t>3</w:t>
      </w:r>
      <w:r w:rsidR="00FF664B" w:rsidRPr="006118DE">
        <w:rPr>
          <w:rFonts w:ascii="Times New Roman" w:hAnsi="Times New Roman" w:cs="Times New Roman"/>
          <w:sz w:val="24"/>
          <w:szCs w:val="24"/>
        </w:rPr>
        <w:t>. godine.</w:t>
      </w:r>
    </w:p>
    <w:p w14:paraId="4A6AE7C3" w14:textId="505A8296" w:rsidR="00C46233" w:rsidRPr="006118DE" w:rsidRDefault="00C46233" w:rsidP="00C46233">
      <w:pPr>
        <w:pStyle w:val="Bezproreda"/>
        <w:jc w:val="both"/>
        <w:rPr>
          <w:rFonts w:ascii="Times New Roman" w:hAnsi="Times New Roman" w:cs="Times New Roman"/>
          <w:sz w:val="24"/>
          <w:szCs w:val="24"/>
        </w:rPr>
      </w:pPr>
    </w:p>
    <w:p w14:paraId="3B509513" w14:textId="3D2A2E6F" w:rsidR="000F231C" w:rsidRPr="006118DE" w:rsidRDefault="000F231C" w:rsidP="00C46233">
      <w:pPr>
        <w:pStyle w:val="Bezproreda"/>
        <w:jc w:val="both"/>
        <w:rPr>
          <w:rFonts w:ascii="Times New Roman" w:hAnsi="Times New Roman" w:cs="Times New Roman"/>
          <w:sz w:val="24"/>
          <w:szCs w:val="24"/>
        </w:rPr>
      </w:pPr>
      <w:r w:rsidRPr="006118DE">
        <w:rPr>
          <w:rFonts w:ascii="Times New Roman" w:hAnsi="Times New Roman" w:cs="Times New Roman"/>
          <w:sz w:val="24"/>
          <w:szCs w:val="24"/>
        </w:rPr>
        <w:t>Uz projektni prijedlog nužno je dostaviti dokumentaciju navedenu u tablici:</w:t>
      </w:r>
    </w:p>
    <w:p w14:paraId="2B113903" w14:textId="7CF1C948" w:rsidR="000F231C" w:rsidRPr="006118DE" w:rsidRDefault="000F231C" w:rsidP="00C46233">
      <w:pPr>
        <w:pStyle w:val="Bezproreda"/>
        <w:jc w:val="both"/>
        <w:rPr>
          <w:rFonts w:ascii="Times New Roman" w:hAnsi="Times New Roman" w:cs="Times New Roman"/>
          <w:sz w:val="24"/>
          <w:szCs w:val="24"/>
        </w:rPr>
      </w:pPr>
    </w:p>
    <w:tbl>
      <w:tblPr>
        <w:tblStyle w:val="Reetkatablice"/>
        <w:tblW w:w="9072" w:type="dxa"/>
        <w:jc w:val="center"/>
        <w:tblLayout w:type="fixed"/>
        <w:tblLook w:val="04A0" w:firstRow="1" w:lastRow="0" w:firstColumn="1" w:lastColumn="0" w:noHBand="0" w:noVBand="1"/>
      </w:tblPr>
      <w:tblGrid>
        <w:gridCol w:w="3431"/>
        <w:gridCol w:w="1985"/>
        <w:gridCol w:w="3656"/>
      </w:tblGrid>
      <w:tr w:rsidR="001F432E" w:rsidRPr="006118DE" w14:paraId="1EC323D7" w14:textId="77777777" w:rsidTr="001F432E">
        <w:trPr>
          <w:trHeight w:val="775"/>
          <w:tblHeader/>
          <w:jc w:val="center"/>
        </w:trPr>
        <w:tc>
          <w:tcPr>
            <w:tcW w:w="3431" w:type="dxa"/>
            <w:shd w:val="clear" w:color="auto" w:fill="D6F8D7"/>
          </w:tcPr>
          <w:p w14:paraId="4676A64A" w14:textId="29E88B14" w:rsidR="001F432E" w:rsidRPr="006118DE" w:rsidRDefault="001F432E" w:rsidP="001F432E">
            <w:pPr>
              <w:tabs>
                <w:tab w:val="center" w:pos="4536"/>
                <w:tab w:val="right" w:pos="9072"/>
              </w:tabs>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Dokument</w:t>
            </w:r>
          </w:p>
        </w:tc>
        <w:tc>
          <w:tcPr>
            <w:tcW w:w="1985" w:type="dxa"/>
            <w:shd w:val="clear" w:color="auto" w:fill="D6F8D7"/>
          </w:tcPr>
          <w:p w14:paraId="472B25A1" w14:textId="4A1F7B78" w:rsidR="001F432E" w:rsidRPr="006118DE" w:rsidRDefault="001F432E" w:rsidP="001F432E">
            <w:pPr>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Obvezno (da ili ne)</w:t>
            </w:r>
          </w:p>
        </w:tc>
        <w:tc>
          <w:tcPr>
            <w:tcW w:w="3656" w:type="dxa"/>
            <w:shd w:val="clear" w:color="auto" w:fill="D6F8D7"/>
          </w:tcPr>
          <w:p w14:paraId="48C73EDB" w14:textId="77777777" w:rsidR="001F432E" w:rsidRPr="006118DE" w:rsidRDefault="001F432E" w:rsidP="001F432E">
            <w:pPr>
              <w:tabs>
                <w:tab w:val="center" w:pos="4536"/>
                <w:tab w:val="right" w:pos="9072"/>
              </w:tabs>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Referenca</w:t>
            </w:r>
          </w:p>
        </w:tc>
      </w:tr>
      <w:tr w:rsidR="001F432E" w:rsidRPr="006118DE" w14:paraId="79612A3C" w14:textId="77777777" w:rsidTr="001F432E">
        <w:trPr>
          <w:jc w:val="center"/>
        </w:trPr>
        <w:tc>
          <w:tcPr>
            <w:tcW w:w="3431" w:type="dxa"/>
            <w:vAlign w:val="center"/>
          </w:tcPr>
          <w:p w14:paraId="3F429F23" w14:textId="54DB8FBE" w:rsidR="001F432E" w:rsidRPr="006118DE" w:rsidRDefault="00FD16A1" w:rsidP="006E6ACA">
            <w:pPr>
              <w:spacing w:line="259" w:lineRule="auto"/>
              <w:rPr>
                <w:rFonts w:ascii="Times New Roman" w:hAnsi="Times New Roman" w:cs="Times New Roman"/>
                <w:sz w:val="24"/>
                <w:szCs w:val="20"/>
              </w:rPr>
            </w:pPr>
            <w:r w:rsidRPr="006118DE">
              <w:rPr>
                <w:rFonts w:ascii="Times New Roman" w:hAnsi="Times New Roman" w:cs="Times New Roman"/>
                <w:sz w:val="24"/>
                <w:szCs w:val="20"/>
              </w:rPr>
              <w:t>Obrazac za prijavu s opisom operacije</w:t>
            </w:r>
          </w:p>
        </w:tc>
        <w:tc>
          <w:tcPr>
            <w:tcW w:w="1985" w:type="dxa"/>
            <w:vAlign w:val="center"/>
          </w:tcPr>
          <w:p w14:paraId="79DFC5BF" w14:textId="77777777" w:rsidR="001F432E" w:rsidRPr="006118DE" w:rsidRDefault="001F432E" w:rsidP="006E6ACA">
            <w:pPr>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DA</w:t>
            </w:r>
          </w:p>
        </w:tc>
        <w:tc>
          <w:tcPr>
            <w:tcW w:w="3656" w:type="dxa"/>
          </w:tcPr>
          <w:p w14:paraId="18B22DE5" w14:textId="77777777" w:rsidR="001F432E" w:rsidRPr="006118DE" w:rsidRDefault="001F432E" w:rsidP="006E6ACA">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 xml:space="preserve">Obrazac 1 </w:t>
            </w:r>
          </w:p>
          <w:p w14:paraId="06976743" w14:textId="77777777" w:rsidR="001F432E" w:rsidRPr="006118DE" w:rsidRDefault="001F432E" w:rsidP="006E6ACA">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Dostavlja se papirnato i  digitalno</w:t>
            </w:r>
            <w:r w:rsidRPr="006118DE" w:rsidDel="00D7573E">
              <w:rPr>
                <w:rFonts w:ascii="Times New Roman" w:hAnsi="Times New Roman" w:cs="Times New Roman"/>
                <w:sz w:val="24"/>
                <w:szCs w:val="20"/>
              </w:rPr>
              <w:t xml:space="preserve"> </w:t>
            </w:r>
          </w:p>
        </w:tc>
      </w:tr>
      <w:tr w:rsidR="001F432E" w:rsidRPr="006118DE" w14:paraId="483981EB" w14:textId="77777777" w:rsidTr="001F432E">
        <w:trPr>
          <w:jc w:val="center"/>
        </w:trPr>
        <w:tc>
          <w:tcPr>
            <w:tcW w:w="3431" w:type="dxa"/>
            <w:vAlign w:val="center"/>
          </w:tcPr>
          <w:p w14:paraId="1F9E4925" w14:textId="77777777" w:rsidR="001F432E" w:rsidRPr="006118DE" w:rsidRDefault="001F432E" w:rsidP="006E6ACA">
            <w:pPr>
              <w:spacing w:line="259" w:lineRule="auto"/>
              <w:rPr>
                <w:rFonts w:ascii="Times New Roman" w:hAnsi="Times New Roman" w:cs="Times New Roman"/>
                <w:sz w:val="24"/>
                <w:szCs w:val="20"/>
              </w:rPr>
            </w:pPr>
            <w:r w:rsidRPr="006118DE">
              <w:rPr>
                <w:rFonts w:ascii="Times New Roman" w:hAnsi="Times New Roman" w:cs="Times New Roman"/>
                <w:sz w:val="24"/>
                <w:szCs w:val="20"/>
              </w:rPr>
              <w:t>Izjava prijavitelja</w:t>
            </w:r>
          </w:p>
        </w:tc>
        <w:tc>
          <w:tcPr>
            <w:tcW w:w="1985" w:type="dxa"/>
            <w:vAlign w:val="center"/>
          </w:tcPr>
          <w:p w14:paraId="1668C1F9" w14:textId="77777777" w:rsidR="001F432E" w:rsidRPr="006118DE" w:rsidRDefault="001F432E" w:rsidP="006E6ACA">
            <w:pPr>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DA</w:t>
            </w:r>
          </w:p>
        </w:tc>
        <w:tc>
          <w:tcPr>
            <w:tcW w:w="3656" w:type="dxa"/>
            <w:vAlign w:val="center"/>
          </w:tcPr>
          <w:p w14:paraId="4BE62368" w14:textId="77777777" w:rsidR="001F432E" w:rsidRPr="006118DE" w:rsidRDefault="001F432E" w:rsidP="006E6ACA">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Obrazac 2</w:t>
            </w:r>
          </w:p>
          <w:p w14:paraId="56E91E3A" w14:textId="710FBC04" w:rsidR="001F432E" w:rsidRPr="006118DE" w:rsidRDefault="001F432E" w:rsidP="00767E4B">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Dostavlja se digitalno</w:t>
            </w:r>
          </w:p>
        </w:tc>
      </w:tr>
      <w:tr w:rsidR="001F432E" w:rsidRPr="006118DE" w14:paraId="037FEC7A" w14:textId="77777777" w:rsidTr="001F432E">
        <w:trPr>
          <w:jc w:val="center"/>
        </w:trPr>
        <w:tc>
          <w:tcPr>
            <w:tcW w:w="3431" w:type="dxa"/>
            <w:vAlign w:val="center"/>
          </w:tcPr>
          <w:p w14:paraId="6139EEF5" w14:textId="77777777" w:rsidR="001F432E" w:rsidRPr="006118DE" w:rsidRDefault="001F432E" w:rsidP="006E6ACA">
            <w:pPr>
              <w:spacing w:line="259" w:lineRule="auto"/>
              <w:rPr>
                <w:rFonts w:ascii="Times New Roman" w:hAnsi="Times New Roman" w:cs="Times New Roman"/>
                <w:sz w:val="24"/>
                <w:szCs w:val="20"/>
              </w:rPr>
            </w:pPr>
            <w:r w:rsidRPr="006118DE">
              <w:rPr>
                <w:rFonts w:ascii="Times New Roman" w:hAnsi="Times New Roman" w:cs="Times New Roman"/>
                <w:sz w:val="24"/>
                <w:szCs w:val="20"/>
              </w:rPr>
              <w:t>Izjava o imenovanju voditelja operacije</w:t>
            </w:r>
          </w:p>
        </w:tc>
        <w:tc>
          <w:tcPr>
            <w:tcW w:w="1985" w:type="dxa"/>
            <w:vAlign w:val="center"/>
          </w:tcPr>
          <w:p w14:paraId="06911E00" w14:textId="77777777" w:rsidR="001F432E" w:rsidRPr="006118DE" w:rsidRDefault="001F432E" w:rsidP="006E6ACA">
            <w:pPr>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DA</w:t>
            </w:r>
          </w:p>
        </w:tc>
        <w:tc>
          <w:tcPr>
            <w:tcW w:w="3656" w:type="dxa"/>
            <w:vAlign w:val="center"/>
          </w:tcPr>
          <w:p w14:paraId="0838962F" w14:textId="77777777" w:rsidR="001F432E" w:rsidRPr="006118DE" w:rsidRDefault="001F432E" w:rsidP="006E6ACA">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Obrazac 3</w:t>
            </w:r>
          </w:p>
          <w:p w14:paraId="7DE634AE" w14:textId="16972907" w:rsidR="001F432E" w:rsidRPr="006118DE" w:rsidRDefault="001F432E" w:rsidP="00767E4B">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Dostavlja se digitalno</w:t>
            </w:r>
          </w:p>
        </w:tc>
      </w:tr>
      <w:tr w:rsidR="001F432E" w:rsidRPr="006118DE" w14:paraId="64E0892A" w14:textId="77777777" w:rsidTr="001F432E">
        <w:trPr>
          <w:jc w:val="center"/>
        </w:trPr>
        <w:tc>
          <w:tcPr>
            <w:tcW w:w="3431" w:type="dxa"/>
            <w:vAlign w:val="center"/>
          </w:tcPr>
          <w:p w14:paraId="5D9FC222" w14:textId="77777777" w:rsidR="001F432E" w:rsidRPr="006118DE" w:rsidRDefault="001F432E" w:rsidP="006E6ACA">
            <w:pPr>
              <w:spacing w:line="259" w:lineRule="auto"/>
              <w:rPr>
                <w:rFonts w:ascii="Times New Roman" w:hAnsi="Times New Roman" w:cs="Times New Roman"/>
                <w:sz w:val="24"/>
                <w:szCs w:val="20"/>
              </w:rPr>
            </w:pPr>
            <w:r w:rsidRPr="006118DE">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6118DE" w:rsidRDefault="001F432E" w:rsidP="006E6ACA">
            <w:pPr>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DA</w:t>
            </w:r>
          </w:p>
        </w:tc>
        <w:tc>
          <w:tcPr>
            <w:tcW w:w="3656" w:type="dxa"/>
            <w:vAlign w:val="center"/>
          </w:tcPr>
          <w:p w14:paraId="52168CF5" w14:textId="77777777" w:rsidR="001F432E" w:rsidRPr="006118DE" w:rsidRDefault="001F432E" w:rsidP="006E6ACA">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Obrazac 4</w:t>
            </w:r>
          </w:p>
          <w:p w14:paraId="462A6E91" w14:textId="0A2A5B7A" w:rsidR="001F432E" w:rsidRPr="006118DE" w:rsidRDefault="001F432E" w:rsidP="00767E4B">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Dostavlja se digitalno</w:t>
            </w:r>
          </w:p>
        </w:tc>
      </w:tr>
      <w:tr w:rsidR="001F432E" w:rsidRPr="006118DE" w14:paraId="51F72023" w14:textId="77777777" w:rsidTr="001F432E">
        <w:trPr>
          <w:jc w:val="center"/>
        </w:trPr>
        <w:tc>
          <w:tcPr>
            <w:tcW w:w="3431" w:type="dxa"/>
            <w:vAlign w:val="center"/>
          </w:tcPr>
          <w:p w14:paraId="14FAFDF5" w14:textId="77777777" w:rsidR="001F432E" w:rsidRPr="006118DE" w:rsidRDefault="001F432E" w:rsidP="006E6ACA">
            <w:pPr>
              <w:spacing w:line="259" w:lineRule="auto"/>
              <w:rPr>
                <w:rFonts w:ascii="Times New Roman" w:hAnsi="Times New Roman" w:cs="Times New Roman"/>
                <w:sz w:val="24"/>
                <w:szCs w:val="20"/>
              </w:rPr>
            </w:pPr>
            <w:r w:rsidRPr="006118DE">
              <w:rPr>
                <w:rFonts w:ascii="Times New Roman" w:hAnsi="Times New Roman" w:cs="Times New Roman"/>
                <w:sz w:val="24"/>
                <w:szCs w:val="20"/>
              </w:rPr>
              <w:t>Izjava stručnjaka</w:t>
            </w:r>
          </w:p>
        </w:tc>
        <w:tc>
          <w:tcPr>
            <w:tcW w:w="1985" w:type="dxa"/>
            <w:vAlign w:val="center"/>
          </w:tcPr>
          <w:p w14:paraId="7BED507B" w14:textId="77777777" w:rsidR="001F432E" w:rsidRPr="006118DE" w:rsidRDefault="001F432E" w:rsidP="006E6ACA">
            <w:pPr>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DA</w:t>
            </w:r>
          </w:p>
        </w:tc>
        <w:tc>
          <w:tcPr>
            <w:tcW w:w="3656" w:type="dxa"/>
            <w:vAlign w:val="center"/>
          </w:tcPr>
          <w:p w14:paraId="5A356C87" w14:textId="77777777" w:rsidR="001F432E" w:rsidRPr="006118DE" w:rsidRDefault="001F432E" w:rsidP="006E6ACA">
            <w:pPr>
              <w:spacing w:after="0" w:line="259" w:lineRule="auto"/>
              <w:jc w:val="both"/>
              <w:rPr>
                <w:rFonts w:ascii="Times New Roman" w:hAnsi="Times New Roman" w:cs="Times New Roman"/>
                <w:sz w:val="24"/>
                <w:szCs w:val="20"/>
              </w:rPr>
            </w:pPr>
            <w:r w:rsidRPr="006118DE">
              <w:rPr>
                <w:rFonts w:ascii="Times New Roman" w:hAnsi="Times New Roman" w:cs="Times New Roman"/>
                <w:sz w:val="24"/>
                <w:szCs w:val="20"/>
              </w:rPr>
              <w:t>Obrazac 5</w:t>
            </w:r>
          </w:p>
          <w:p w14:paraId="4E915BF9" w14:textId="77777777" w:rsidR="001F432E" w:rsidRPr="006118DE" w:rsidRDefault="001F432E" w:rsidP="006E6ACA">
            <w:pPr>
              <w:spacing w:after="0" w:line="259" w:lineRule="auto"/>
              <w:jc w:val="both"/>
              <w:rPr>
                <w:rFonts w:ascii="Times New Roman" w:hAnsi="Times New Roman" w:cs="Times New Roman"/>
                <w:sz w:val="24"/>
                <w:szCs w:val="20"/>
              </w:rPr>
            </w:pPr>
          </w:p>
          <w:p w14:paraId="39822CA2" w14:textId="0749C9E3" w:rsidR="001F432E" w:rsidRPr="006118DE" w:rsidRDefault="001F432E" w:rsidP="00767E4B">
            <w:pPr>
              <w:spacing w:after="0" w:line="259" w:lineRule="auto"/>
              <w:jc w:val="both"/>
              <w:rPr>
                <w:rFonts w:ascii="Times New Roman" w:hAnsi="Times New Roman" w:cs="Times New Roman"/>
                <w:sz w:val="24"/>
                <w:szCs w:val="20"/>
              </w:rPr>
            </w:pPr>
            <w:r w:rsidRPr="006118DE">
              <w:rPr>
                <w:rFonts w:ascii="Times New Roman" w:hAnsi="Times New Roman" w:cs="Times New Roman"/>
                <w:sz w:val="24"/>
                <w:szCs w:val="20"/>
              </w:rPr>
              <w:t>Dostavlja se digitalno</w:t>
            </w:r>
          </w:p>
        </w:tc>
      </w:tr>
      <w:tr w:rsidR="001F432E" w:rsidRPr="006118DE" w14:paraId="2BE18691" w14:textId="77777777" w:rsidTr="001F432E">
        <w:trPr>
          <w:jc w:val="center"/>
        </w:trPr>
        <w:tc>
          <w:tcPr>
            <w:tcW w:w="3431" w:type="dxa"/>
            <w:vAlign w:val="center"/>
          </w:tcPr>
          <w:p w14:paraId="1098BE07" w14:textId="77777777" w:rsidR="001F432E" w:rsidRPr="006118DE" w:rsidRDefault="001F432E" w:rsidP="006E6ACA">
            <w:pPr>
              <w:spacing w:line="259" w:lineRule="auto"/>
              <w:rPr>
                <w:rFonts w:ascii="Times New Roman" w:hAnsi="Times New Roman" w:cs="Times New Roman"/>
                <w:sz w:val="24"/>
                <w:szCs w:val="20"/>
              </w:rPr>
            </w:pPr>
            <w:bookmarkStart w:id="11" w:name="_Hlk63421152"/>
            <w:r w:rsidRPr="006118DE">
              <w:rPr>
                <w:rFonts w:ascii="Times New Roman" w:hAnsi="Times New Roman" w:cs="Times New Roman"/>
                <w:sz w:val="24"/>
                <w:szCs w:val="20"/>
              </w:rPr>
              <w:t xml:space="preserve">Dokaz da je građevina oštećena u potresu </w:t>
            </w:r>
            <w:bookmarkEnd w:id="11"/>
            <w:r w:rsidRPr="006118DE">
              <w:rPr>
                <w:rFonts w:ascii="Times New Roman" w:hAnsi="Times New Roman" w:cs="Times New Roman"/>
                <w:sz w:val="24"/>
                <w:szCs w:val="20"/>
              </w:rPr>
              <w:t>- dokaz o preliminarnoj procjeni štete ili nalaz ovlaštenog statičara</w:t>
            </w:r>
          </w:p>
        </w:tc>
        <w:tc>
          <w:tcPr>
            <w:tcW w:w="1985" w:type="dxa"/>
            <w:vAlign w:val="center"/>
          </w:tcPr>
          <w:p w14:paraId="4EBEC7D1" w14:textId="77777777" w:rsidR="001F432E" w:rsidRPr="006118DE" w:rsidRDefault="001F432E" w:rsidP="006E6ACA">
            <w:pPr>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DA</w:t>
            </w:r>
          </w:p>
        </w:tc>
        <w:tc>
          <w:tcPr>
            <w:tcW w:w="3656" w:type="dxa"/>
            <w:vAlign w:val="center"/>
          </w:tcPr>
          <w:p w14:paraId="2F24A52D" w14:textId="07C60DB7" w:rsidR="001F432E" w:rsidRPr="006118DE" w:rsidRDefault="001F432E" w:rsidP="003723E4">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Dostavlja se digitalno</w:t>
            </w:r>
          </w:p>
        </w:tc>
      </w:tr>
      <w:tr w:rsidR="001F432E" w:rsidRPr="006118DE" w14:paraId="2D77A04C" w14:textId="77777777" w:rsidTr="001F432E">
        <w:trPr>
          <w:trHeight w:val="3367"/>
          <w:jc w:val="center"/>
        </w:trPr>
        <w:tc>
          <w:tcPr>
            <w:tcW w:w="3431" w:type="dxa"/>
          </w:tcPr>
          <w:p w14:paraId="0BB4C4A7" w14:textId="77777777" w:rsidR="001F432E" w:rsidRPr="006118DE" w:rsidRDefault="001F432E" w:rsidP="006E6ACA">
            <w:pPr>
              <w:spacing w:line="259" w:lineRule="auto"/>
              <w:rPr>
                <w:rFonts w:ascii="Times New Roman" w:hAnsi="Times New Roman" w:cs="Times New Roman"/>
                <w:sz w:val="24"/>
                <w:szCs w:val="20"/>
              </w:rPr>
            </w:pPr>
            <w:r w:rsidRPr="006118DE">
              <w:rPr>
                <w:rFonts w:ascii="Times New Roman" w:hAnsi="Times New Roman" w:cs="Times New Roman"/>
                <w:sz w:val="24"/>
                <w:szCs w:val="20"/>
              </w:rPr>
              <w:t>Proračun operacije</w:t>
            </w:r>
          </w:p>
        </w:tc>
        <w:tc>
          <w:tcPr>
            <w:tcW w:w="1985" w:type="dxa"/>
          </w:tcPr>
          <w:p w14:paraId="30E8F63D" w14:textId="77777777" w:rsidR="001F432E" w:rsidRPr="006118DE" w:rsidRDefault="001F432E" w:rsidP="006E6ACA">
            <w:pPr>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DA</w:t>
            </w:r>
          </w:p>
        </w:tc>
        <w:tc>
          <w:tcPr>
            <w:tcW w:w="3656" w:type="dxa"/>
          </w:tcPr>
          <w:p w14:paraId="743B4525" w14:textId="77777777" w:rsidR="001F432E" w:rsidRPr="006118DE" w:rsidRDefault="001F432E" w:rsidP="006E6ACA">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Proračun troškova po projektnim aktivnostima potrebnih za realizaciju operacije.</w:t>
            </w:r>
          </w:p>
          <w:p w14:paraId="20D8851E" w14:textId="5FD5E7BE" w:rsidR="001F432E" w:rsidRPr="006118DE" w:rsidRDefault="001F432E" w:rsidP="003723E4">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Dostavlja se digitalno</w:t>
            </w:r>
          </w:p>
        </w:tc>
      </w:tr>
      <w:tr w:rsidR="00563A00" w:rsidRPr="006118DE" w14:paraId="245D4B7D" w14:textId="77777777" w:rsidTr="001F432E">
        <w:trPr>
          <w:trHeight w:val="3367"/>
          <w:jc w:val="center"/>
        </w:trPr>
        <w:tc>
          <w:tcPr>
            <w:tcW w:w="3431" w:type="dxa"/>
          </w:tcPr>
          <w:p w14:paraId="18ECAABB" w14:textId="77777777" w:rsidR="00DC3804" w:rsidRPr="006118DE" w:rsidRDefault="00563A00" w:rsidP="00563A00">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lastRenderedPageBreak/>
              <w:t xml:space="preserve">Dokaz o vlasništvu ili pravu korištenja infrastrukture </w:t>
            </w:r>
          </w:p>
          <w:p w14:paraId="0C273477" w14:textId="4F37560A" w:rsidR="00563A00" w:rsidRPr="006118DE" w:rsidRDefault="00563A00" w:rsidP="00563A00">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(U slučaju da operacije koje se odnose na infrastrukturne građevine i infrastrukturu u području prijevoza nisu u pravnom režimu dobra u općoj uporabi)</w:t>
            </w:r>
          </w:p>
        </w:tc>
        <w:tc>
          <w:tcPr>
            <w:tcW w:w="1985" w:type="dxa"/>
          </w:tcPr>
          <w:p w14:paraId="57146A4F" w14:textId="1358C5DC" w:rsidR="00563A00" w:rsidRPr="006118DE" w:rsidRDefault="00563A00" w:rsidP="00563A00">
            <w:pPr>
              <w:spacing w:line="259" w:lineRule="auto"/>
              <w:jc w:val="center"/>
              <w:rPr>
                <w:rFonts w:ascii="Times New Roman" w:hAnsi="Times New Roman" w:cs="Times New Roman"/>
                <w:sz w:val="24"/>
                <w:szCs w:val="20"/>
              </w:rPr>
            </w:pPr>
            <w:r w:rsidRPr="006118DE">
              <w:rPr>
                <w:rFonts w:ascii="Times New Roman" w:hAnsi="Times New Roman" w:cs="Times New Roman"/>
                <w:sz w:val="24"/>
                <w:szCs w:val="20"/>
              </w:rPr>
              <w:t>Ako je primjenjivo</w:t>
            </w:r>
          </w:p>
        </w:tc>
        <w:tc>
          <w:tcPr>
            <w:tcW w:w="3656" w:type="dxa"/>
          </w:tcPr>
          <w:p w14:paraId="178CAD4E" w14:textId="77777777" w:rsidR="00563A00" w:rsidRPr="006118DE" w:rsidRDefault="00563A00" w:rsidP="00563A00">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 xml:space="preserve">(I) izvadak iz zemljišne knjige  iz kojeg je vidljivo da je prijavitelj vlasnik, nositelj prava građenja ili služnosti, </w:t>
            </w:r>
          </w:p>
          <w:p w14:paraId="6DB9242E" w14:textId="77777777" w:rsidR="00563A00" w:rsidRPr="006118DE" w:rsidRDefault="00563A00" w:rsidP="00563A00">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 xml:space="preserve">(II)ugovor na temelju kojeg je prijavitelj stekao pravo vlasništva, pravo građenja ili pravo služnosti; </w:t>
            </w:r>
          </w:p>
          <w:p w14:paraId="62FC8CFC" w14:textId="71192BFB" w:rsidR="00563A00" w:rsidRPr="006118DE" w:rsidRDefault="00563A00" w:rsidP="00563A00">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(III) odluka nadležne državne vlasti na temelju koje je prijavitelj stekao pravo vlasništva, pravo građenja ili pravo služnosti;</w:t>
            </w:r>
          </w:p>
          <w:p w14:paraId="605CA7AB" w14:textId="77777777" w:rsidR="00563A00" w:rsidRPr="006118DE" w:rsidRDefault="00563A00" w:rsidP="00563A00">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 xml:space="preserve">(IV) pisana suglasnost vlasnika na sve zahvate koji su predviđeni projektom, potpisana i ovjerena kod javnog bilježnika; </w:t>
            </w:r>
          </w:p>
          <w:p w14:paraId="311C1FC5" w14:textId="77777777" w:rsidR="00563A00" w:rsidRPr="006118DE" w:rsidRDefault="00563A00" w:rsidP="00563A00">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(V) svaki drugi pravni akt koji je dokaz o valjanoj pravnoj osnovi korištenja infrastrukture;</w:t>
            </w:r>
          </w:p>
          <w:p w14:paraId="453F3190" w14:textId="5B3B1820" w:rsidR="00372DE3" w:rsidRPr="006118DE" w:rsidRDefault="00372DE3" w:rsidP="003723E4">
            <w:pPr>
              <w:spacing w:line="259" w:lineRule="auto"/>
              <w:jc w:val="both"/>
              <w:rPr>
                <w:rFonts w:ascii="Times New Roman" w:hAnsi="Times New Roman" w:cs="Times New Roman"/>
                <w:sz w:val="24"/>
                <w:szCs w:val="20"/>
              </w:rPr>
            </w:pPr>
            <w:r w:rsidRPr="006118DE">
              <w:rPr>
                <w:rFonts w:ascii="Times New Roman" w:hAnsi="Times New Roman" w:cs="Times New Roman"/>
                <w:sz w:val="24"/>
                <w:szCs w:val="20"/>
              </w:rPr>
              <w:t>Dostavlja se digitalno</w:t>
            </w:r>
          </w:p>
        </w:tc>
      </w:tr>
    </w:tbl>
    <w:p w14:paraId="213C6D22" w14:textId="77777777" w:rsidR="003723E4" w:rsidRPr="006118DE" w:rsidRDefault="003723E4" w:rsidP="00C46233">
      <w:pPr>
        <w:pStyle w:val="Bezproreda"/>
        <w:jc w:val="both"/>
        <w:rPr>
          <w:rFonts w:ascii="Times New Roman" w:hAnsi="Times New Roman" w:cs="Times New Roman"/>
          <w:sz w:val="24"/>
          <w:szCs w:val="24"/>
        </w:rPr>
      </w:pPr>
    </w:p>
    <w:p w14:paraId="0249FA9C" w14:textId="10873234" w:rsidR="00C46233" w:rsidRPr="006118DE" w:rsidRDefault="00C46233" w:rsidP="00C46233">
      <w:pPr>
        <w:pStyle w:val="Bezproreda"/>
        <w:jc w:val="both"/>
        <w:rPr>
          <w:rFonts w:ascii="Times New Roman" w:hAnsi="Times New Roman" w:cs="Times New Roman"/>
          <w:sz w:val="24"/>
          <w:szCs w:val="24"/>
        </w:rPr>
      </w:pPr>
      <w:r w:rsidRPr="006118DE">
        <w:rPr>
          <w:rFonts w:ascii="Times New Roman" w:hAnsi="Times New Roman" w:cs="Times New Roman"/>
          <w:sz w:val="24"/>
          <w:szCs w:val="24"/>
        </w:rPr>
        <w:t>Projektni prijedlog se podnosi Ministarstvu mora, prometa i infrastrukture, Uprava za EU fondove i strateško planiranje, kao tijelu odgovornom za provedbu financijskog doprinosa (TOPFD) preporučenom poštom ili putem pisarnice na adresu Prisavlje 14, 10000 Zagreb</w:t>
      </w:r>
      <w:r w:rsidR="008348BF" w:rsidRPr="006118DE">
        <w:rPr>
          <w:rFonts w:ascii="Times New Roman" w:hAnsi="Times New Roman" w:cs="Times New Roman"/>
          <w:sz w:val="24"/>
          <w:szCs w:val="24"/>
        </w:rPr>
        <w:t>,</w:t>
      </w:r>
      <w:r w:rsidR="008348BF" w:rsidRPr="006118DE">
        <w:t xml:space="preserve"> </w:t>
      </w:r>
      <w:r w:rsidR="008348BF" w:rsidRPr="006118DE">
        <w:rPr>
          <w:rFonts w:ascii="Times New Roman" w:hAnsi="Times New Roman" w:cs="Times New Roman"/>
          <w:sz w:val="24"/>
          <w:szCs w:val="24"/>
        </w:rPr>
        <w:t xml:space="preserve">najkasnije do </w:t>
      </w:r>
      <w:r w:rsidR="00E96390" w:rsidRPr="006118DE">
        <w:rPr>
          <w:rFonts w:ascii="Times New Roman" w:hAnsi="Times New Roman" w:cs="Times New Roman"/>
          <w:sz w:val="24"/>
          <w:szCs w:val="24"/>
        </w:rPr>
        <w:t>28</w:t>
      </w:r>
      <w:r w:rsidR="008348BF" w:rsidRPr="006118DE">
        <w:rPr>
          <w:rFonts w:ascii="Times New Roman" w:hAnsi="Times New Roman" w:cs="Times New Roman"/>
          <w:sz w:val="24"/>
          <w:szCs w:val="24"/>
        </w:rPr>
        <w:t xml:space="preserve">. </w:t>
      </w:r>
      <w:r w:rsidR="00E96390" w:rsidRPr="006118DE">
        <w:rPr>
          <w:rFonts w:ascii="Times New Roman" w:hAnsi="Times New Roman" w:cs="Times New Roman"/>
          <w:sz w:val="24"/>
          <w:szCs w:val="24"/>
        </w:rPr>
        <w:t>veljače</w:t>
      </w:r>
      <w:r w:rsidR="008348BF" w:rsidRPr="006118DE">
        <w:rPr>
          <w:rFonts w:ascii="Times New Roman" w:hAnsi="Times New Roman" w:cs="Times New Roman"/>
          <w:sz w:val="24"/>
          <w:szCs w:val="24"/>
        </w:rPr>
        <w:t xml:space="preserve"> 2023. godine.</w:t>
      </w:r>
    </w:p>
    <w:p w14:paraId="1B92AEA4" w14:textId="2F7E58B8" w:rsidR="00511598" w:rsidRPr="00FD666B" w:rsidRDefault="00C46233" w:rsidP="00C46233">
      <w:pPr>
        <w:jc w:val="both"/>
        <w:rPr>
          <w:rFonts w:ascii="Times New Roman" w:hAnsi="Times New Roman" w:cs="Times New Roman"/>
          <w:sz w:val="24"/>
          <w:szCs w:val="24"/>
        </w:rPr>
      </w:pPr>
      <w:r w:rsidRPr="006118DE">
        <w:rPr>
          <w:rFonts w:ascii="Times New Roman" w:hAnsi="Times New Roman" w:cs="Times New Roman"/>
          <w:sz w:val="24"/>
          <w:szCs w:val="24"/>
        </w:rPr>
        <w:t xml:space="preserve">Na zatvorenoj omotnici/paketu mora biti jasno navedena referenta oznaka poziva </w:t>
      </w:r>
      <w:r w:rsidR="003C5490" w:rsidRPr="006118DE">
        <w:rPr>
          <w:rFonts w:ascii="Times New Roman" w:hAnsi="Times New Roman" w:cs="Times New Roman"/>
          <w:sz w:val="24"/>
          <w:szCs w:val="24"/>
        </w:rPr>
        <w:t>FSEU.MMPI.</w:t>
      </w:r>
      <w:r w:rsidR="00D37180" w:rsidRPr="006118DE">
        <w:rPr>
          <w:rFonts w:ascii="Times New Roman" w:hAnsi="Times New Roman" w:cs="Times New Roman"/>
          <w:sz w:val="24"/>
          <w:szCs w:val="24"/>
        </w:rPr>
        <w:t>11</w:t>
      </w:r>
      <w:bookmarkStart w:id="12" w:name="_GoBack"/>
      <w:bookmarkEnd w:id="12"/>
      <w:r w:rsidRPr="006118DE">
        <w:rPr>
          <w:rFonts w:ascii="Times New Roman" w:hAnsi="Times New Roman" w:cs="Times New Roman"/>
          <w:sz w:val="24"/>
          <w:szCs w:val="24"/>
        </w:rPr>
        <w:t>, te rečenica Za poziv:</w:t>
      </w:r>
      <w:r w:rsidR="00CC601B" w:rsidRPr="006118DE">
        <w:rPr>
          <w:rFonts w:ascii="Times New Roman" w:hAnsi="Times New Roman" w:cs="Times New Roman"/>
          <w:sz w:val="24"/>
          <w:szCs w:val="24"/>
        </w:rPr>
        <w:t xml:space="preserve"> </w:t>
      </w:r>
      <w:r w:rsidRPr="006118DE">
        <w:rPr>
          <w:rFonts w:ascii="Times New Roman" w:hAnsi="Times New Roman" w:cs="Times New Roman"/>
          <w:sz w:val="24"/>
          <w:szCs w:val="24"/>
        </w:rPr>
        <w:t xml:space="preserve">„VRAĆANJE U ISPRAVNO RADNO STANJE INFRASTRUKTURE U PODRUČJU PRIJEVOZA </w:t>
      </w:r>
      <w:r w:rsidR="00777E66" w:rsidRPr="006118DE">
        <w:rPr>
          <w:rFonts w:ascii="Times New Roman" w:hAnsi="Times New Roman" w:cs="Times New Roman"/>
          <w:sz w:val="24"/>
          <w:szCs w:val="24"/>
        </w:rPr>
        <w:t xml:space="preserve">OŠTEĆENE </w:t>
      </w:r>
      <w:r w:rsidRPr="006118DE">
        <w:rPr>
          <w:rFonts w:ascii="Times New Roman" w:hAnsi="Times New Roman" w:cs="Times New Roman"/>
          <w:sz w:val="24"/>
          <w:szCs w:val="24"/>
        </w:rPr>
        <w:t>U POTRESU NA PODRUČJU</w:t>
      </w:r>
      <w:r w:rsidR="00CB2220" w:rsidRPr="006118DE">
        <w:rPr>
          <w:rFonts w:ascii="Times New Roman" w:hAnsi="Times New Roman" w:cs="Times New Roman"/>
          <w:sz w:val="24"/>
          <w:szCs w:val="24"/>
        </w:rPr>
        <w:t xml:space="preserve"> </w:t>
      </w:r>
      <w:r w:rsidR="00CF6893" w:rsidRPr="006118DE">
        <w:rPr>
          <w:rFonts w:ascii="Times New Roman" w:hAnsi="Times New Roman" w:cs="Times New Roman"/>
          <w:sz w:val="24"/>
          <w:szCs w:val="24"/>
        </w:rPr>
        <w:t>BRODSKO</w:t>
      </w:r>
      <w:r w:rsidR="00D37180" w:rsidRPr="006118DE">
        <w:rPr>
          <w:rFonts w:ascii="Times New Roman" w:hAnsi="Times New Roman" w:cs="Times New Roman"/>
          <w:sz w:val="24"/>
          <w:szCs w:val="24"/>
        </w:rPr>
        <w:t>-</w:t>
      </w:r>
      <w:r w:rsidR="00CF6893" w:rsidRPr="006118DE">
        <w:rPr>
          <w:rFonts w:ascii="Times New Roman" w:hAnsi="Times New Roman" w:cs="Times New Roman"/>
          <w:sz w:val="24"/>
          <w:szCs w:val="24"/>
        </w:rPr>
        <w:t>POSAVSKE</w:t>
      </w:r>
      <w:r w:rsidR="005F4ADA" w:rsidRPr="006118DE">
        <w:rPr>
          <w:rFonts w:ascii="Times New Roman" w:hAnsi="Times New Roman" w:cs="Times New Roman"/>
          <w:sz w:val="24"/>
          <w:szCs w:val="24"/>
        </w:rPr>
        <w:t xml:space="preserve"> ŽUPANIJE</w:t>
      </w:r>
      <w:r w:rsidR="00E53664" w:rsidRPr="006118DE">
        <w:rPr>
          <w:rFonts w:ascii="Times New Roman" w:hAnsi="Times New Roman" w:cs="Times New Roman"/>
          <w:sz w:val="24"/>
          <w:szCs w:val="24"/>
        </w:rPr>
        <w:t xml:space="preserve"> – Izravna dodjela </w:t>
      </w:r>
      <w:r w:rsidR="00EE1DB6" w:rsidRPr="006118DE">
        <w:rPr>
          <w:rFonts w:ascii="Times New Roman" w:hAnsi="Times New Roman" w:cs="Times New Roman"/>
          <w:sz w:val="24"/>
          <w:szCs w:val="24"/>
        </w:rPr>
        <w:t xml:space="preserve">Županijska uprava za ceste </w:t>
      </w:r>
      <w:r w:rsidR="00CF6893" w:rsidRPr="006118DE">
        <w:rPr>
          <w:rFonts w:ascii="Times New Roman" w:hAnsi="Times New Roman" w:cs="Times New Roman"/>
          <w:sz w:val="24"/>
          <w:szCs w:val="24"/>
        </w:rPr>
        <w:t>Brodsko</w:t>
      </w:r>
      <w:r w:rsidR="00E6721C" w:rsidRPr="006118DE">
        <w:rPr>
          <w:rFonts w:ascii="Times New Roman" w:hAnsi="Times New Roman" w:cs="Times New Roman"/>
          <w:sz w:val="24"/>
          <w:szCs w:val="24"/>
        </w:rPr>
        <w:t>-</w:t>
      </w:r>
      <w:r w:rsidR="00CF6893" w:rsidRPr="006118DE">
        <w:rPr>
          <w:rFonts w:ascii="Times New Roman" w:hAnsi="Times New Roman" w:cs="Times New Roman"/>
          <w:sz w:val="24"/>
          <w:szCs w:val="24"/>
        </w:rPr>
        <w:t>posavske</w:t>
      </w:r>
      <w:r w:rsidR="00E6721C" w:rsidRPr="006118DE">
        <w:rPr>
          <w:rFonts w:ascii="Times New Roman" w:hAnsi="Times New Roman" w:cs="Times New Roman"/>
          <w:sz w:val="24"/>
          <w:szCs w:val="24"/>
        </w:rPr>
        <w:t xml:space="preserve"> županije</w:t>
      </w:r>
      <w:r w:rsidR="00F925BF" w:rsidRPr="006118DE">
        <w:rPr>
          <w:rFonts w:ascii="Times New Roman" w:hAnsi="Times New Roman" w:cs="Times New Roman"/>
          <w:sz w:val="24"/>
          <w:szCs w:val="24"/>
        </w:rPr>
        <w:t>“</w:t>
      </w:r>
      <w:r w:rsidR="006027EB" w:rsidRPr="006118DE">
        <w:rPr>
          <w:rFonts w:ascii="Times New Roman" w:hAnsi="Times New Roman" w:cs="Times New Roman"/>
          <w:sz w:val="24"/>
          <w:szCs w:val="24"/>
        </w:rPr>
        <w:t xml:space="preserve">. </w:t>
      </w:r>
      <w:r w:rsidRPr="006118DE">
        <w:rPr>
          <w:rFonts w:ascii="Times New Roman" w:hAnsi="Times New Roman" w:cs="Times New Roman"/>
          <w:sz w:val="24"/>
          <w:szCs w:val="24"/>
        </w:rPr>
        <w:t>s naznakom „</w:t>
      </w:r>
      <w:r w:rsidR="002B5C9A" w:rsidRPr="006118DE">
        <w:rPr>
          <w:rFonts w:ascii="Times New Roman" w:hAnsi="Times New Roman" w:cs="Times New Roman"/>
          <w:sz w:val="24"/>
          <w:szCs w:val="24"/>
        </w:rPr>
        <w:t>Ne otvarati prije službenog početka obrade projektne prijave</w:t>
      </w:r>
      <w:r w:rsidRPr="006118DE">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FD666B" w:rsidSect="00AF34F7">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D564" w16cex:dateUtc="2023-02-01T11:11:00Z"/>
  <w16cex:commentExtensible w16cex:durableId="2784D5D0" w16cex:dateUtc="2023-02-01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1DAB8" w16cid:durableId="2784D564"/>
  <w16cid:commentId w16cid:paraId="185F1AB6" w16cid:durableId="2784D5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0F68E" w14:textId="77777777" w:rsidR="00AD736C" w:rsidRDefault="00AD736C">
      <w:pPr>
        <w:spacing w:after="0" w:line="240" w:lineRule="auto"/>
      </w:pPr>
      <w:r>
        <w:separator/>
      </w:r>
    </w:p>
  </w:endnote>
  <w:endnote w:type="continuationSeparator" w:id="0">
    <w:p w14:paraId="3E55E6C7" w14:textId="77777777" w:rsidR="00AD736C" w:rsidRDefault="00AD736C">
      <w:pPr>
        <w:spacing w:after="0" w:line="240" w:lineRule="auto"/>
      </w:pPr>
      <w:r>
        <w:continuationSeparator/>
      </w:r>
    </w:p>
  </w:endnote>
  <w:endnote w:type="continuationNotice" w:id="1">
    <w:p w14:paraId="45DB5634" w14:textId="77777777" w:rsidR="00AD736C" w:rsidRDefault="00AD7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445B280B" w:rsidR="008C623E" w:rsidRDefault="00AD736C">
    <w:pPr>
      <w:pStyle w:val="Podnoje"/>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2E4EDD">
          <w:rPr>
            <w:noProof/>
          </w:rPr>
          <w:t>6</w:t>
        </w:r>
        <w:r w:rsidR="008C623E">
          <w:fldChar w:fldCharType="end"/>
        </w:r>
      </w:sdtContent>
    </w:sdt>
  </w:p>
  <w:p w14:paraId="7EA6F96E" w14:textId="77777777" w:rsidR="008C623E" w:rsidRDefault="008C623E">
    <w:pPr>
      <w:pStyle w:val="Tijeloteksta"/>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Podnoje"/>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272FA" w14:textId="77777777" w:rsidR="00AD736C" w:rsidRDefault="00AD736C">
      <w:pPr>
        <w:spacing w:after="0" w:line="240" w:lineRule="auto"/>
      </w:pPr>
      <w:r>
        <w:separator/>
      </w:r>
    </w:p>
  </w:footnote>
  <w:footnote w:type="continuationSeparator" w:id="0">
    <w:p w14:paraId="1076AAA8" w14:textId="77777777" w:rsidR="00AD736C" w:rsidRDefault="00AD736C">
      <w:pPr>
        <w:spacing w:after="0" w:line="240" w:lineRule="auto"/>
      </w:pPr>
      <w:r>
        <w:continuationSeparator/>
      </w:r>
    </w:p>
  </w:footnote>
  <w:footnote w:type="continuationNotice" w:id="1">
    <w:p w14:paraId="73F2FC5D" w14:textId="77777777" w:rsidR="00AD736C" w:rsidRDefault="00AD7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075E3"/>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815E4"/>
    <w:rsid w:val="00083612"/>
    <w:rsid w:val="0008607E"/>
    <w:rsid w:val="000869A5"/>
    <w:rsid w:val="0009037C"/>
    <w:rsid w:val="00090842"/>
    <w:rsid w:val="00092CBC"/>
    <w:rsid w:val="00095589"/>
    <w:rsid w:val="000A1954"/>
    <w:rsid w:val="000A2EDD"/>
    <w:rsid w:val="000A72CF"/>
    <w:rsid w:val="000B3AC4"/>
    <w:rsid w:val="000B4F89"/>
    <w:rsid w:val="000B5326"/>
    <w:rsid w:val="000C038E"/>
    <w:rsid w:val="000C5678"/>
    <w:rsid w:val="000C5694"/>
    <w:rsid w:val="000C71F0"/>
    <w:rsid w:val="000C7B0C"/>
    <w:rsid w:val="000D08C7"/>
    <w:rsid w:val="000D1C66"/>
    <w:rsid w:val="000D205C"/>
    <w:rsid w:val="000D229C"/>
    <w:rsid w:val="000D6ECD"/>
    <w:rsid w:val="000E0E7E"/>
    <w:rsid w:val="000E39D9"/>
    <w:rsid w:val="000E3D86"/>
    <w:rsid w:val="000F063F"/>
    <w:rsid w:val="000F228A"/>
    <w:rsid w:val="000F231C"/>
    <w:rsid w:val="000F2F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807F8"/>
    <w:rsid w:val="00183B1C"/>
    <w:rsid w:val="00185D4F"/>
    <w:rsid w:val="00186278"/>
    <w:rsid w:val="0018692F"/>
    <w:rsid w:val="00187EB0"/>
    <w:rsid w:val="00187EE7"/>
    <w:rsid w:val="001A3E29"/>
    <w:rsid w:val="001A4D9C"/>
    <w:rsid w:val="001A5B02"/>
    <w:rsid w:val="001A619F"/>
    <w:rsid w:val="001A6815"/>
    <w:rsid w:val="001B08B5"/>
    <w:rsid w:val="001B2FCB"/>
    <w:rsid w:val="001B41F1"/>
    <w:rsid w:val="001B58A7"/>
    <w:rsid w:val="001C181B"/>
    <w:rsid w:val="001C1ABA"/>
    <w:rsid w:val="001C2503"/>
    <w:rsid w:val="001C3F37"/>
    <w:rsid w:val="001C66A8"/>
    <w:rsid w:val="001C769C"/>
    <w:rsid w:val="001C7B7E"/>
    <w:rsid w:val="001D14DA"/>
    <w:rsid w:val="001D26EB"/>
    <w:rsid w:val="001D303E"/>
    <w:rsid w:val="001D3860"/>
    <w:rsid w:val="001D44B0"/>
    <w:rsid w:val="001D4587"/>
    <w:rsid w:val="001D52DA"/>
    <w:rsid w:val="001D5632"/>
    <w:rsid w:val="001E03F3"/>
    <w:rsid w:val="001E1988"/>
    <w:rsid w:val="001E26C9"/>
    <w:rsid w:val="001E5E86"/>
    <w:rsid w:val="001E6C29"/>
    <w:rsid w:val="001F1195"/>
    <w:rsid w:val="001F432E"/>
    <w:rsid w:val="001F5F80"/>
    <w:rsid w:val="00202C28"/>
    <w:rsid w:val="00203002"/>
    <w:rsid w:val="00205628"/>
    <w:rsid w:val="00205E39"/>
    <w:rsid w:val="00207F4A"/>
    <w:rsid w:val="00214332"/>
    <w:rsid w:val="002146DA"/>
    <w:rsid w:val="00214A42"/>
    <w:rsid w:val="00220490"/>
    <w:rsid w:val="00222720"/>
    <w:rsid w:val="002267C0"/>
    <w:rsid w:val="002273AB"/>
    <w:rsid w:val="0023091B"/>
    <w:rsid w:val="00231A73"/>
    <w:rsid w:val="00231A9F"/>
    <w:rsid w:val="00243EA3"/>
    <w:rsid w:val="002471A2"/>
    <w:rsid w:val="00250CCE"/>
    <w:rsid w:val="00252ABF"/>
    <w:rsid w:val="00252F5D"/>
    <w:rsid w:val="00253E52"/>
    <w:rsid w:val="00254547"/>
    <w:rsid w:val="00254DAF"/>
    <w:rsid w:val="002553B2"/>
    <w:rsid w:val="00256390"/>
    <w:rsid w:val="00256697"/>
    <w:rsid w:val="002613C8"/>
    <w:rsid w:val="0026399F"/>
    <w:rsid w:val="0026472F"/>
    <w:rsid w:val="002660D8"/>
    <w:rsid w:val="00266630"/>
    <w:rsid w:val="00270C87"/>
    <w:rsid w:val="00276645"/>
    <w:rsid w:val="00277344"/>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E4EDD"/>
    <w:rsid w:val="002F016D"/>
    <w:rsid w:val="002F3860"/>
    <w:rsid w:val="002F706A"/>
    <w:rsid w:val="002F7533"/>
    <w:rsid w:val="00301612"/>
    <w:rsid w:val="00306DDE"/>
    <w:rsid w:val="00311839"/>
    <w:rsid w:val="00317103"/>
    <w:rsid w:val="00321172"/>
    <w:rsid w:val="00322749"/>
    <w:rsid w:val="003229E3"/>
    <w:rsid w:val="00322C80"/>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639C1"/>
    <w:rsid w:val="003723E4"/>
    <w:rsid w:val="00372DE3"/>
    <w:rsid w:val="00380242"/>
    <w:rsid w:val="003837BE"/>
    <w:rsid w:val="00383B9E"/>
    <w:rsid w:val="003849DE"/>
    <w:rsid w:val="003849FE"/>
    <w:rsid w:val="00386C30"/>
    <w:rsid w:val="0038725A"/>
    <w:rsid w:val="00391612"/>
    <w:rsid w:val="003959D3"/>
    <w:rsid w:val="003A00E7"/>
    <w:rsid w:val="003A7B99"/>
    <w:rsid w:val="003B02E8"/>
    <w:rsid w:val="003B75A0"/>
    <w:rsid w:val="003C1050"/>
    <w:rsid w:val="003C28D9"/>
    <w:rsid w:val="003C2C8B"/>
    <w:rsid w:val="003C3CDA"/>
    <w:rsid w:val="003C5490"/>
    <w:rsid w:val="003C6F0B"/>
    <w:rsid w:val="003D123D"/>
    <w:rsid w:val="003D155B"/>
    <w:rsid w:val="003D2361"/>
    <w:rsid w:val="003D355F"/>
    <w:rsid w:val="003D4ABD"/>
    <w:rsid w:val="003D5A29"/>
    <w:rsid w:val="003D5F5C"/>
    <w:rsid w:val="003D5FD8"/>
    <w:rsid w:val="003E2FE1"/>
    <w:rsid w:val="003E6A18"/>
    <w:rsid w:val="003F0984"/>
    <w:rsid w:val="004042AF"/>
    <w:rsid w:val="00406B14"/>
    <w:rsid w:val="00407387"/>
    <w:rsid w:val="00410582"/>
    <w:rsid w:val="00411572"/>
    <w:rsid w:val="00415929"/>
    <w:rsid w:val="00416EFA"/>
    <w:rsid w:val="00420B44"/>
    <w:rsid w:val="0042671A"/>
    <w:rsid w:val="00433D84"/>
    <w:rsid w:val="00434668"/>
    <w:rsid w:val="004377DF"/>
    <w:rsid w:val="00441D63"/>
    <w:rsid w:val="00450494"/>
    <w:rsid w:val="00452EE6"/>
    <w:rsid w:val="00453466"/>
    <w:rsid w:val="004535D7"/>
    <w:rsid w:val="00463096"/>
    <w:rsid w:val="004630AC"/>
    <w:rsid w:val="00463581"/>
    <w:rsid w:val="00472B97"/>
    <w:rsid w:val="00472C0D"/>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D389B"/>
    <w:rsid w:val="004E13CE"/>
    <w:rsid w:val="004E42CE"/>
    <w:rsid w:val="004E6BB4"/>
    <w:rsid w:val="004F2768"/>
    <w:rsid w:val="004F38C6"/>
    <w:rsid w:val="004F54EB"/>
    <w:rsid w:val="00501F32"/>
    <w:rsid w:val="005060C7"/>
    <w:rsid w:val="00511598"/>
    <w:rsid w:val="005123CE"/>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708"/>
    <w:rsid w:val="00563A00"/>
    <w:rsid w:val="00564028"/>
    <w:rsid w:val="0056430D"/>
    <w:rsid w:val="00565BD8"/>
    <w:rsid w:val="00566468"/>
    <w:rsid w:val="00570660"/>
    <w:rsid w:val="00573352"/>
    <w:rsid w:val="00573F8B"/>
    <w:rsid w:val="00575A94"/>
    <w:rsid w:val="00577B02"/>
    <w:rsid w:val="00580158"/>
    <w:rsid w:val="005813FD"/>
    <w:rsid w:val="00583879"/>
    <w:rsid w:val="00585259"/>
    <w:rsid w:val="00585A4B"/>
    <w:rsid w:val="00586114"/>
    <w:rsid w:val="00587740"/>
    <w:rsid w:val="00597717"/>
    <w:rsid w:val="005A036D"/>
    <w:rsid w:val="005A5692"/>
    <w:rsid w:val="005A6A2D"/>
    <w:rsid w:val="005B12CF"/>
    <w:rsid w:val="005B1C9A"/>
    <w:rsid w:val="005B1DA8"/>
    <w:rsid w:val="005B3AF1"/>
    <w:rsid w:val="005B52C3"/>
    <w:rsid w:val="005B5999"/>
    <w:rsid w:val="005B6B6F"/>
    <w:rsid w:val="005B6F82"/>
    <w:rsid w:val="005C0D77"/>
    <w:rsid w:val="005D0923"/>
    <w:rsid w:val="005E024F"/>
    <w:rsid w:val="005E2036"/>
    <w:rsid w:val="005E23CC"/>
    <w:rsid w:val="005E3EC2"/>
    <w:rsid w:val="005E472E"/>
    <w:rsid w:val="005E7398"/>
    <w:rsid w:val="005F3C3B"/>
    <w:rsid w:val="005F4ADA"/>
    <w:rsid w:val="005F6168"/>
    <w:rsid w:val="005F789F"/>
    <w:rsid w:val="0060165B"/>
    <w:rsid w:val="006027EB"/>
    <w:rsid w:val="00602F27"/>
    <w:rsid w:val="006066CD"/>
    <w:rsid w:val="00610B45"/>
    <w:rsid w:val="006118DE"/>
    <w:rsid w:val="00612D77"/>
    <w:rsid w:val="006166EE"/>
    <w:rsid w:val="00617B10"/>
    <w:rsid w:val="00623719"/>
    <w:rsid w:val="00624AD7"/>
    <w:rsid w:val="00627C25"/>
    <w:rsid w:val="00631F0B"/>
    <w:rsid w:val="00634163"/>
    <w:rsid w:val="00635027"/>
    <w:rsid w:val="006363E2"/>
    <w:rsid w:val="006373E6"/>
    <w:rsid w:val="00642ACA"/>
    <w:rsid w:val="00642C99"/>
    <w:rsid w:val="00644EAC"/>
    <w:rsid w:val="006468BE"/>
    <w:rsid w:val="006518A1"/>
    <w:rsid w:val="00651F9E"/>
    <w:rsid w:val="00652901"/>
    <w:rsid w:val="00657477"/>
    <w:rsid w:val="00657F9D"/>
    <w:rsid w:val="00660982"/>
    <w:rsid w:val="00664FCF"/>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06D9"/>
    <w:rsid w:val="007222A5"/>
    <w:rsid w:val="00723533"/>
    <w:rsid w:val="00724711"/>
    <w:rsid w:val="007279F7"/>
    <w:rsid w:val="00732B18"/>
    <w:rsid w:val="0073458D"/>
    <w:rsid w:val="00744311"/>
    <w:rsid w:val="00754593"/>
    <w:rsid w:val="007560BE"/>
    <w:rsid w:val="00763863"/>
    <w:rsid w:val="00767E4B"/>
    <w:rsid w:val="00770A08"/>
    <w:rsid w:val="00771618"/>
    <w:rsid w:val="00775F0B"/>
    <w:rsid w:val="00776986"/>
    <w:rsid w:val="00777E66"/>
    <w:rsid w:val="007809EA"/>
    <w:rsid w:val="00780FED"/>
    <w:rsid w:val="007828BF"/>
    <w:rsid w:val="00784F0C"/>
    <w:rsid w:val="00786EBE"/>
    <w:rsid w:val="00787918"/>
    <w:rsid w:val="0079093F"/>
    <w:rsid w:val="0079246C"/>
    <w:rsid w:val="00793E03"/>
    <w:rsid w:val="00793FAB"/>
    <w:rsid w:val="00795C33"/>
    <w:rsid w:val="00795D6B"/>
    <w:rsid w:val="007A6A13"/>
    <w:rsid w:val="007B0E38"/>
    <w:rsid w:val="007B52FA"/>
    <w:rsid w:val="007B7F27"/>
    <w:rsid w:val="007D3000"/>
    <w:rsid w:val="007D386B"/>
    <w:rsid w:val="007D5F23"/>
    <w:rsid w:val="007E2360"/>
    <w:rsid w:val="007E45BB"/>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2574D"/>
    <w:rsid w:val="00831C07"/>
    <w:rsid w:val="008348BF"/>
    <w:rsid w:val="0083510C"/>
    <w:rsid w:val="00835132"/>
    <w:rsid w:val="00836BCC"/>
    <w:rsid w:val="008453FB"/>
    <w:rsid w:val="0084670C"/>
    <w:rsid w:val="00847B6F"/>
    <w:rsid w:val="00850BBC"/>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CCF"/>
    <w:rsid w:val="008B6DA1"/>
    <w:rsid w:val="008B6E45"/>
    <w:rsid w:val="008B7B21"/>
    <w:rsid w:val="008C08B2"/>
    <w:rsid w:val="008C1C96"/>
    <w:rsid w:val="008C20FD"/>
    <w:rsid w:val="008C2C34"/>
    <w:rsid w:val="008C329C"/>
    <w:rsid w:val="008C36A1"/>
    <w:rsid w:val="008C39D9"/>
    <w:rsid w:val="008C623E"/>
    <w:rsid w:val="008D1441"/>
    <w:rsid w:val="008D6313"/>
    <w:rsid w:val="008E1945"/>
    <w:rsid w:val="008E3BCF"/>
    <w:rsid w:val="008E50C0"/>
    <w:rsid w:val="008E51A6"/>
    <w:rsid w:val="008F01D4"/>
    <w:rsid w:val="008F1465"/>
    <w:rsid w:val="008F3B76"/>
    <w:rsid w:val="00915AAC"/>
    <w:rsid w:val="00916989"/>
    <w:rsid w:val="00920E03"/>
    <w:rsid w:val="00922303"/>
    <w:rsid w:val="00922ABB"/>
    <w:rsid w:val="00922E7B"/>
    <w:rsid w:val="00923E20"/>
    <w:rsid w:val="00933B3E"/>
    <w:rsid w:val="009413C2"/>
    <w:rsid w:val="00941D39"/>
    <w:rsid w:val="00943485"/>
    <w:rsid w:val="009479A0"/>
    <w:rsid w:val="00952641"/>
    <w:rsid w:val="00953BFD"/>
    <w:rsid w:val="00954397"/>
    <w:rsid w:val="00956A1B"/>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5B12"/>
    <w:rsid w:val="009B1E83"/>
    <w:rsid w:val="009B5033"/>
    <w:rsid w:val="009C215B"/>
    <w:rsid w:val="009C24FE"/>
    <w:rsid w:val="009C393B"/>
    <w:rsid w:val="009C3CB6"/>
    <w:rsid w:val="009C78DF"/>
    <w:rsid w:val="009D16F6"/>
    <w:rsid w:val="009D4A7D"/>
    <w:rsid w:val="009D4BF7"/>
    <w:rsid w:val="009E2AD2"/>
    <w:rsid w:val="009E34D2"/>
    <w:rsid w:val="009E3F7A"/>
    <w:rsid w:val="009F57E3"/>
    <w:rsid w:val="00A02430"/>
    <w:rsid w:val="00A03D89"/>
    <w:rsid w:val="00A05020"/>
    <w:rsid w:val="00A15944"/>
    <w:rsid w:val="00A16F23"/>
    <w:rsid w:val="00A17876"/>
    <w:rsid w:val="00A201D9"/>
    <w:rsid w:val="00A22970"/>
    <w:rsid w:val="00A25F8F"/>
    <w:rsid w:val="00A266D5"/>
    <w:rsid w:val="00A34AC5"/>
    <w:rsid w:val="00A3761C"/>
    <w:rsid w:val="00A4704F"/>
    <w:rsid w:val="00A47F20"/>
    <w:rsid w:val="00A57B04"/>
    <w:rsid w:val="00A62E80"/>
    <w:rsid w:val="00A65584"/>
    <w:rsid w:val="00A70918"/>
    <w:rsid w:val="00A72225"/>
    <w:rsid w:val="00A730EE"/>
    <w:rsid w:val="00A732A5"/>
    <w:rsid w:val="00A73CA2"/>
    <w:rsid w:val="00A747F5"/>
    <w:rsid w:val="00A8253A"/>
    <w:rsid w:val="00A9579B"/>
    <w:rsid w:val="00A97EC2"/>
    <w:rsid w:val="00AA0722"/>
    <w:rsid w:val="00AA4564"/>
    <w:rsid w:val="00AA45A4"/>
    <w:rsid w:val="00AA74B8"/>
    <w:rsid w:val="00AA7859"/>
    <w:rsid w:val="00AB3251"/>
    <w:rsid w:val="00AB34E9"/>
    <w:rsid w:val="00AC7676"/>
    <w:rsid w:val="00AD5273"/>
    <w:rsid w:val="00AD6024"/>
    <w:rsid w:val="00AD736C"/>
    <w:rsid w:val="00AE66F2"/>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400F3"/>
    <w:rsid w:val="00B4778F"/>
    <w:rsid w:val="00B513F2"/>
    <w:rsid w:val="00B51486"/>
    <w:rsid w:val="00B54144"/>
    <w:rsid w:val="00B62A96"/>
    <w:rsid w:val="00B63716"/>
    <w:rsid w:val="00B66CA3"/>
    <w:rsid w:val="00B677A8"/>
    <w:rsid w:val="00B74686"/>
    <w:rsid w:val="00B83463"/>
    <w:rsid w:val="00B86B5A"/>
    <w:rsid w:val="00B86E13"/>
    <w:rsid w:val="00B97F28"/>
    <w:rsid w:val="00BA4DF3"/>
    <w:rsid w:val="00BA5FCF"/>
    <w:rsid w:val="00BA7277"/>
    <w:rsid w:val="00BA7CED"/>
    <w:rsid w:val="00BB60FB"/>
    <w:rsid w:val="00BC4877"/>
    <w:rsid w:val="00BD42A4"/>
    <w:rsid w:val="00BD57E7"/>
    <w:rsid w:val="00BD607D"/>
    <w:rsid w:val="00BE0DD0"/>
    <w:rsid w:val="00BE31D1"/>
    <w:rsid w:val="00BE3701"/>
    <w:rsid w:val="00BE5D23"/>
    <w:rsid w:val="00BF37E2"/>
    <w:rsid w:val="00C008A4"/>
    <w:rsid w:val="00C0364F"/>
    <w:rsid w:val="00C04828"/>
    <w:rsid w:val="00C05272"/>
    <w:rsid w:val="00C073A0"/>
    <w:rsid w:val="00C07611"/>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84D22"/>
    <w:rsid w:val="00C9015C"/>
    <w:rsid w:val="00CA107B"/>
    <w:rsid w:val="00CA15AD"/>
    <w:rsid w:val="00CA2B24"/>
    <w:rsid w:val="00CA31E3"/>
    <w:rsid w:val="00CA3232"/>
    <w:rsid w:val="00CA472D"/>
    <w:rsid w:val="00CA51B8"/>
    <w:rsid w:val="00CA5DDD"/>
    <w:rsid w:val="00CA7CCD"/>
    <w:rsid w:val="00CB071C"/>
    <w:rsid w:val="00CB1EA7"/>
    <w:rsid w:val="00CB21E9"/>
    <w:rsid w:val="00CB2220"/>
    <w:rsid w:val="00CB2821"/>
    <w:rsid w:val="00CB66C8"/>
    <w:rsid w:val="00CC2294"/>
    <w:rsid w:val="00CC3A7A"/>
    <w:rsid w:val="00CC601B"/>
    <w:rsid w:val="00CC7A6C"/>
    <w:rsid w:val="00CD0229"/>
    <w:rsid w:val="00CD172F"/>
    <w:rsid w:val="00CD23EE"/>
    <w:rsid w:val="00CD3F26"/>
    <w:rsid w:val="00CD4B76"/>
    <w:rsid w:val="00CD7877"/>
    <w:rsid w:val="00CE0512"/>
    <w:rsid w:val="00CE21CC"/>
    <w:rsid w:val="00CE3678"/>
    <w:rsid w:val="00CE4257"/>
    <w:rsid w:val="00CE4F08"/>
    <w:rsid w:val="00CE7302"/>
    <w:rsid w:val="00CF102C"/>
    <w:rsid w:val="00CF3475"/>
    <w:rsid w:val="00CF4ACF"/>
    <w:rsid w:val="00CF53E0"/>
    <w:rsid w:val="00CF5DC9"/>
    <w:rsid w:val="00CF6893"/>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4899"/>
    <w:rsid w:val="00D35ADB"/>
    <w:rsid w:val="00D37180"/>
    <w:rsid w:val="00D55918"/>
    <w:rsid w:val="00D55FDD"/>
    <w:rsid w:val="00D572C2"/>
    <w:rsid w:val="00D642B6"/>
    <w:rsid w:val="00D6639F"/>
    <w:rsid w:val="00D727AC"/>
    <w:rsid w:val="00D732DE"/>
    <w:rsid w:val="00D777A9"/>
    <w:rsid w:val="00D8354A"/>
    <w:rsid w:val="00D84111"/>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59A5"/>
    <w:rsid w:val="00DE1D75"/>
    <w:rsid w:val="00DE3E0E"/>
    <w:rsid w:val="00DF3D32"/>
    <w:rsid w:val="00DF662F"/>
    <w:rsid w:val="00DF7338"/>
    <w:rsid w:val="00E01646"/>
    <w:rsid w:val="00E039A9"/>
    <w:rsid w:val="00E05CD7"/>
    <w:rsid w:val="00E11939"/>
    <w:rsid w:val="00E21327"/>
    <w:rsid w:val="00E26AFC"/>
    <w:rsid w:val="00E301C6"/>
    <w:rsid w:val="00E31CCB"/>
    <w:rsid w:val="00E343FE"/>
    <w:rsid w:val="00E4387D"/>
    <w:rsid w:val="00E43C50"/>
    <w:rsid w:val="00E475D8"/>
    <w:rsid w:val="00E51B97"/>
    <w:rsid w:val="00E5281C"/>
    <w:rsid w:val="00E53664"/>
    <w:rsid w:val="00E53C41"/>
    <w:rsid w:val="00E5596A"/>
    <w:rsid w:val="00E576FB"/>
    <w:rsid w:val="00E57C3C"/>
    <w:rsid w:val="00E6622A"/>
    <w:rsid w:val="00E6721C"/>
    <w:rsid w:val="00E67619"/>
    <w:rsid w:val="00E71954"/>
    <w:rsid w:val="00E73B74"/>
    <w:rsid w:val="00E7520E"/>
    <w:rsid w:val="00E7574A"/>
    <w:rsid w:val="00E807CF"/>
    <w:rsid w:val="00E81A22"/>
    <w:rsid w:val="00E82043"/>
    <w:rsid w:val="00E83EF5"/>
    <w:rsid w:val="00E90D92"/>
    <w:rsid w:val="00E91537"/>
    <w:rsid w:val="00E95726"/>
    <w:rsid w:val="00E96390"/>
    <w:rsid w:val="00E97C6F"/>
    <w:rsid w:val="00EA3DB2"/>
    <w:rsid w:val="00EA6B04"/>
    <w:rsid w:val="00EA7DAA"/>
    <w:rsid w:val="00EB0433"/>
    <w:rsid w:val="00EB0B06"/>
    <w:rsid w:val="00EB0BE3"/>
    <w:rsid w:val="00EB1A90"/>
    <w:rsid w:val="00EB293F"/>
    <w:rsid w:val="00EB323C"/>
    <w:rsid w:val="00EB4139"/>
    <w:rsid w:val="00EB5501"/>
    <w:rsid w:val="00EC052F"/>
    <w:rsid w:val="00EC37D9"/>
    <w:rsid w:val="00EC5BEF"/>
    <w:rsid w:val="00EC5DE2"/>
    <w:rsid w:val="00ED0EEE"/>
    <w:rsid w:val="00ED33CE"/>
    <w:rsid w:val="00ED3653"/>
    <w:rsid w:val="00ED7870"/>
    <w:rsid w:val="00EE1DB6"/>
    <w:rsid w:val="00EE6DF1"/>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539F9"/>
    <w:rsid w:val="00F5588B"/>
    <w:rsid w:val="00F56DD6"/>
    <w:rsid w:val="00F5711C"/>
    <w:rsid w:val="00F60582"/>
    <w:rsid w:val="00F62501"/>
    <w:rsid w:val="00F62548"/>
    <w:rsid w:val="00F64743"/>
    <w:rsid w:val="00F65C77"/>
    <w:rsid w:val="00F66792"/>
    <w:rsid w:val="00F82A5D"/>
    <w:rsid w:val="00F84555"/>
    <w:rsid w:val="00F865D0"/>
    <w:rsid w:val="00F868BB"/>
    <w:rsid w:val="00F925BF"/>
    <w:rsid w:val="00FA0F1D"/>
    <w:rsid w:val="00FA240B"/>
    <w:rsid w:val="00FA3230"/>
    <w:rsid w:val="00FA4622"/>
    <w:rsid w:val="00FB02B0"/>
    <w:rsid w:val="00FB2C1D"/>
    <w:rsid w:val="00FB5025"/>
    <w:rsid w:val="00FB54FC"/>
    <w:rsid w:val="00FB7A12"/>
    <w:rsid w:val="00FC2E0B"/>
    <w:rsid w:val="00FC3346"/>
    <w:rsid w:val="00FC5CDF"/>
    <w:rsid w:val="00FC61BE"/>
    <w:rsid w:val="00FD16A1"/>
    <w:rsid w:val="00FD2A54"/>
    <w:rsid w:val="00FD53D2"/>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Naslov1">
    <w:name w:val="heading 1"/>
    <w:basedOn w:val="Normal"/>
    <w:next w:val="Normal"/>
    <w:link w:val="Naslov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Naslov2">
    <w:name w:val="heading 2"/>
    <w:basedOn w:val="Normal"/>
    <w:next w:val="Normal"/>
    <w:link w:val="Naslov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Naslov3">
    <w:name w:val="heading 3"/>
    <w:basedOn w:val="Normal"/>
    <w:next w:val="Normal"/>
    <w:link w:val="Naslov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Naslov4">
    <w:name w:val="heading 4"/>
    <w:basedOn w:val="Normal"/>
    <w:next w:val="Normal"/>
    <w:link w:val="Naslov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Naslov5">
    <w:name w:val="heading 5"/>
    <w:basedOn w:val="Normal"/>
    <w:next w:val="Normal"/>
    <w:link w:val="Naslov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6DD6"/>
    <w:rPr>
      <w:rFonts w:ascii="Times New Roman" w:eastAsiaTheme="majorEastAsia" w:hAnsi="Times New Roman" w:cs="Times New Roman"/>
      <w:b/>
      <w:bCs/>
      <w:spacing w:val="-1"/>
      <w:sz w:val="24"/>
      <w:szCs w:val="24"/>
      <w:lang w:eastAsia="hr-HR"/>
    </w:rPr>
  </w:style>
  <w:style w:type="character" w:customStyle="1" w:styleId="Naslov2Char">
    <w:name w:val="Naslov 2 Char"/>
    <w:basedOn w:val="Zadanifontodlomka"/>
    <w:link w:val="Naslov2"/>
    <w:uiPriority w:val="9"/>
    <w:rsid w:val="009F57E3"/>
    <w:rPr>
      <w:rFonts w:eastAsiaTheme="majorEastAsia" w:cstheme="minorHAnsi"/>
      <w:bCs/>
      <w:color w:val="2E74B5" w:themeColor="accent1" w:themeShade="BF"/>
      <w:sz w:val="28"/>
      <w:szCs w:val="28"/>
      <w:lang w:eastAsia="hr-HR"/>
    </w:rPr>
  </w:style>
  <w:style w:type="character" w:customStyle="1" w:styleId="Naslov3Char">
    <w:name w:val="Naslov 3 Char"/>
    <w:basedOn w:val="Zadanifontodlomka"/>
    <w:link w:val="Naslov3"/>
    <w:uiPriority w:val="9"/>
    <w:rPr>
      <w:rFonts w:ascii="Calibri" w:eastAsiaTheme="majorEastAsia" w:hAnsi="Calibri" w:cs="Calibri"/>
      <w:b/>
      <w:bCs/>
      <w:sz w:val="24"/>
      <w:szCs w:val="24"/>
    </w:rPr>
  </w:style>
  <w:style w:type="character" w:customStyle="1" w:styleId="Naslov4Char">
    <w:name w:val="Naslov 4 Char"/>
    <w:basedOn w:val="Zadanifontodlomka"/>
    <w:link w:val="Naslov4"/>
    <w:uiPriority w:val="9"/>
    <w:rPr>
      <w:rFonts w:ascii="Calibri" w:eastAsiaTheme="majorEastAsia" w:hAnsi="Calibri" w:cstheme="majorBidi"/>
      <w:b/>
      <w:bCs/>
      <w:iCs/>
      <w:sz w:val="24"/>
    </w:rPr>
  </w:style>
  <w:style w:type="character" w:customStyle="1" w:styleId="Naslov5Char">
    <w:name w:val="Naslov 5 Char"/>
    <w:basedOn w:val="Zadanifontodlomka"/>
    <w:link w:val="Naslov5"/>
    <w:uiPriority w:val="9"/>
    <w:semiHidden/>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pPr>
      <w:spacing w:before="120"/>
      <w:ind w:left="116"/>
    </w:pPr>
  </w:style>
  <w:style w:type="character" w:customStyle="1" w:styleId="TijelotekstaChar">
    <w:name w:val="Tijelo teksta Char"/>
    <w:basedOn w:val="Zadanifontodlomka"/>
    <w:link w:val="Tijeloteksta"/>
    <w:uiPriority w:val="1"/>
    <w:rPr>
      <w:rFonts w:eastAsiaTheme="minorEastAsia"/>
    </w:rPr>
  </w:style>
  <w:style w:type="paragraph" w:customStyle="1" w:styleId="TableParagraph">
    <w:name w:val="Table Paragraph"/>
    <w:basedOn w:val="Normal"/>
    <w:uiPriority w:val="1"/>
    <w:qFormat/>
  </w:style>
  <w:style w:type="character" w:styleId="Referencakomentara">
    <w:name w:val="annotation reference"/>
    <w:uiPriority w:val="99"/>
    <w:unhideWhenUsed/>
    <w:rPr>
      <w:rFonts w:cs="Times New Roman"/>
      <w:sz w:val="16"/>
      <w:szCs w:val="16"/>
    </w:rPr>
  </w:style>
  <w:style w:type="paragraph" w:styleId="Tekstkomentara">
    <w:name w:val="annotation text"/>
    <w:basedOn w:val="Normal"/>
    <w:link w:val="TekstkomentaraChar"/>
    <w:uiPriority w:val="99"/>
    <w:unhideWhenUsed/>
    <w:rPr>
      <w:sz w:val="20"/>
      <w:szCs w:val="20"/>
    </w:rPr>
  </w:style>
  <w:style w:type="character" w:customStyle="1" w:styleId="TekstkomentaraChar">
    <w:name w:val="Tekst komentara Char"/>
    <w:basedOn w:val="Zadanifontodlomka"/>
    <w:link w:val="Tekstkomentara"/>
    <w:uiPriority w:val="99"/>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eastAsiaTheme="minorEastAsia"/>
      <w:b/>
      <w:bCs/>
      <w:sz w:val="20"/>
      <w:szCs w:val="20"/>
    </w:r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Referencafusnote"/>
    <w:uiPriority w:val="99"/>
    <w:pPr>
      <w:spacing w:after="160" w:line="240" w:lineRule="exact"/>
    </w:pPr>
    <w:rPr>
      <w:rFonts w:eastAsiaTheme="minorHAnsi"/>
      <w:vertAlign w:val="superscript"/>
    </w:rPr>
  </w:style>
  <w:style w:type="paragraph" w:styleId="Odlomakpopisa">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OdlomakpopisaChar"/>
    <w:uiPriority w:val="34"/>
    <w:qFormat/>
    <w:pPr>
      <w:ind w:left="720"/>
      <w:contextualSpacing/>
    </w:pPr>
  </w:style>
  <w:style w:type="character" w:customStyle="1" w:styleId="OdlomakpopisaChar">
    <w:name w:val="Odlomak popisa Char"/>
    <w:aliases w:val="REPORT Bullet Char,heading 1 Char,Normal List Char,Endnote Char,Indent Char,Paragraph Char,Citation List Char,Normal bullet 2 Char,Resume Title Char,Paragraphe de liste PBLH Char,Bullet list Char,List Paragraph Char Char Char,b1 Char"/>
    <w:link w:val="Odlomakpopisa"/>
    <w:uiPriority w:val="34"/>
    <w:qFormat/>
    <w:locked/>
    <w:rPr>
      <w:rFonts w:eastAsiaTheme="minorEastAsia"/>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eastAsiaTheme="minorEastAsia"/>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eastAsiaTheme="minorEastAsia"/>
    </w:rPr>
  </w:style>
  <w:style w:type="paragraph" w:styleId="Tekstkrajnjebiljeke">
    <w:name w:val="endnote text"/>
    <w:basedOn w:val="Normal"/>
    <w:link w:val="TekstkrajnjebiljekeChar"/>
    <w:uiPriority w:val="99"/>
    <w:semiHidden/>
    <w:unhideWhenUsed/>
    <w:rPr>
      <w:sz w:val="20"/>
      <w:szCs w:val="20"/>
    </w:rPr>
  </w:style>
  <w:style w:type="character" w:customStyle="1" w:styleId="TekstkrajnjebiljekeChar">
    <w:name w:val="Tekst krajnje bilješke Char"/>
    <w:basedOn w:val="Zadanifontodlomka"/>
    <w:link w:val="Tekstkrajnjebiljeke"/>
    <w:uiPriority w:val="99"/>
    <w:semiHidden/>
    <w:rPr>
      <w:rFonts w:eastAsiaTheme="minorEastAsia"/>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563C1" w:themeColor="hyperlink"/>
      <w:u w:val="single"/>
    </w:rPr>
  </w:style>
  <w:style w:type="paragraph" w:styleId="Naslov">
    <w:name w:val="Title"/>
    <w:basedOn w:val="Normal"/>
    <w:next w:val="Normal"/>
    <w:link w:val="Naslov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Pr>
      <w:rFonts w:asciiTheme="majorHAnsi" w:eastAsiaTheme="majorEastAsia" w:hAnsiTheme="majorHAnsi" w:cstheme="majorBidi"/>
      <w:i/>
      <w:iCs/>
      <w:spacing w:val="13"/>
      <w:sz w:val="24"/>
      <w:szCs w:val="24"/>
    </w:rPr>
  </w:style>
  <w:style w:type="character" w:styleId="Naglaeno">
    <w:name w:val="Strong"/>
    <w:uiPriority w:val="22"/>
    <w:qFormat/>
    <w:rPr>
      <w:b/>
      <w:bCs/>
    </w:rPr>
  </w:style>
  <w:style w:type="character" w:styleId="Istaknuto">
    <w:name w:val="Emphasis"/>
    <w:uiPriority w:val="20"/>
    <w:qFormat/>
    <w:rPr>
      <w:b/>
      <w:bCs/>
      <w:i/>
      <w:iCs/>
      <w:spacing w:val="10"/>
      <w:bdr w:val="none" w:sz="0" w:space="0" w:color="auto"/>
      <w:shd w:val="clear" w:color="auto" w:fill="auto"/>
    </w:rPr>
  </w:style>
  <w:style w:type="paragraph" w:styleId="Bezproreda">
    <w:name w:val="No Spacing"/>
    <w:basedOn w:val="Normal"/>
    <w:uiPriority w:val="1"/>
    <w:qFormat/>
    <w:pPr>
      <w:spacing w:after="0" w:line="240" w:lineRule="auto"/>
    </w:pPr>
  </w:style>
  <w:style w:type="paragraph" w:styleId="Citat">
    <w:name w:val="Quote"/>
    <w:basedOn w:val="Normal"/>
    <w:next w:val="Normal"/>
    <w:link w:val="CitatChar"/>
    <w:uiPriority w:val="29"/>
    <w:qFormat/>
    <w:pPr>
      <w:spacing w:before="200" w:after="0"/>
      <w:ind w:left="360" w:right="360"/>
    </w:pPr>
    <w:rPr>
      <w:i/>
      <w:iCs/>
    </w:rPr>
  </w:style>
  <w:style w:type="character" w:customStyle="1" w:styleId="CitatChar">
    <w:name w:val="Citat Char"/>
    <w:basedOn w:val="Zadanifontodlomka"/>
    <w:link w:val="Citat"/>
    <w:uiPriority w:val="29"/>
    <w:rPr>
      <w:rFonts w:eastAsiaTheme="minorEastAsia"/>
      <w:i/>
      <w:iCs/>
    </w:rPr>
  </w:style>
  <w:style w:type="paragraph" w:styleId="Naglaencitat">
    <w:name w:val="Intense Quote"/>
    <w:basedOn w:val="Normal"/>
    <w:next w:val="Normal"/>
    <w:link w:val="NaglaencitatChar"/>
    <w:uiPriority w:val="30"/>
    <w:qFormat/>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Pr>
      <w:rFonts w:eastAsiaTheme="minorEastAsia"/>
      <w:b/>
      <w:bCs/>
      <w:i/>
      <w:iCs/>
    </w:rPr>
  </w:style>
  <w:style w:type="character" w:styleId="Neupadljivoisticanje">
    <w:name w:val="Subtle Emphasis"/>
    <w:uiPriority w:val="19"/>
    <w:qFormat/>
    <w:rPr>
      <w:i/>
      <w:iCs/>
    </w:rPr>
  </w:style>
  <w:style w:type="character" w:styleId="Jakoisticanje">
    <w:name w:val="Intense Emphasis"/>
    <w:uiPriority w:val="21"/>
    <w:qFormat/>
    <w:rPr>
      <w:b/>
      <w:bCs/>
    </w:rPr>
  </w:style>
  <w:style w:type="character" w:styleId="Neupadljivareferenca">
    <w:name w:val="Subtle Reference"/>
    <w:uiPriority w:val="31"/>
    <w:qFormat/>
    <w:rPr>
      <w:smallCaps/>
    </w:rPr>
  </w:style>
  <w:style w:type="character" w:styleId="Istaknutareferenca">
    <w:name w:val="Intense Reference"/>
    <w:uiPriority w:val="32"/>
    <w:qFormat/>
    <w:rPr>
      <w:smallCaps/>
      <w:spacing w:val="5"/>
      <w:u w:val="single"/>
    </w:rPr>
  </w:style>
  <w:style w:type="character" w:styleId="Naslovknjige">
    <w:name w:val="Book Title"/>
    <w:uiPriority w:val="33"/>
    <w:qFormat/>
    <w:rPr>
      <w:i/>
      <w:iCs/>
      <w:smallCaps/>
      <w:spacing w:val="5"/>
    </w:rPr>
  </w:style>
  <w:style w:type="paragraph" w:styleId="TOCNaslov">
    <w:name w:val="TOC Heading"/>
    <w:basedOn w:val="Naslov1"/>
    <w:next w:val="Normal"/>
    <w:uiPriority w:val="39"/>
    <w:unhideWhenUsed/>
    <w:qFormat/>
    <w:pPr>
      <w:outlineLvl w:val="9"/>
    </w:pPr>
    <w:rPr>
      <w:lang w:bidi="en-US"/>
    </w:rPr>
  </w:style>
  <w:style w:type="paragraph" w:styleId="Tijeloteksta2">
    <w:name w:val="Body Text 2"/>
    <w:basedOn w:val="Normal"/>
    <w:link w:val="Tijeloteksta2Char"/>
    <w:uiPriority w:val="99"/>
    <w:semiHidden/>
    <w:unhideWhenUsed/>
    <w:pPr>
      <w:spacing w:after="120" w:line="480" w:lineRule="auto"/>
    </w:pPr>
  </w:style>
  <w:style w:type="character" w:customStyle="1" w:styleId="Tijeloteksta2Char">
    <w:name w:val="Tijelo teksta 2 Char"/>
    <w:basedOn w:val="Zadanifontodlomka"/>
    <w:link w:val="Tijeloteksta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rPr>
      <w:rFonts w:cs="Times New Roman"/>
    </w:rPr>
  </w:style>
  <w:style w:type="character" w:customStyle="1" w:styleId="longtext">
    <w:name w:val="long_text"/>
    <w:basedOn w:val="Zadanifontodlomka"/>
    <w:uiPriority w:val="99"/>
    <w:rPr>
      <w:rFonts w:cs="Times New Roman"/>
    </w:rPr>
  </w:style>
  <w:style w:type="table" w:customStyle="1" w:styleId="Reetkatablice1">
    <w:name w:val="Rešetka tablice1"/>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pPr>
      <w:spacing w:after="0" w:line="240" w:lineRule="auto"/>
    </w:pPr>
    <w:rPr>
      <w:rFonts w:eastAsiaTheme="minorEastAsia"/>
    </w:rPr>
  </w:style>
  <w:style w:type="table" w:customStyle="1" w:styleId="Reetkatablice2">
    <w:name w:val="Rešetka tablice2"/>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Standard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Pr>
      <w:rFonts w:ascii="Calibri" w:eastAsia="Times New Roman" w:hAnsi="Calibri" w:cs="Times New Roman"/>
      <w:b/>
      <w:bCs/>
      <w:sz w:val="20"/>
      <w:szCs w:val="20"/>
      <w:lang w:eastAsia="ar-SA"/>
    </w:rPr>
  </w:style>
  <w:style w:type="character" w:customStyle="1" w:styleId="highlight">
    <w:name w:val="highlight"/>
    <w:basedOn w:val="Zadanifontodlomka"/>
  </w:style>
  <w:style w:type="table" w:customStyle="1" w:styleId="TableGrid">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style>
  <w:style w:type="character" w:styleId="SlijeenaHiperveza">
    <w:name w:val="FollowedHyperlink"/>
    <w:basedOn w:val="Zadanifontodlomka"/>
    <w:uiPriority w:val="99"/>
    <w:semiHidden/>
    <w:unhideWhenUsed/>
    <w:rPr>
      <w:color w:val="954F72" w:themeColor="followedHyperlink"/>
      <w:u w:val="single"/>
    </w:rPr>
  </w:style>
  <w:style w:type="character" w:customStyle="1" w:styleId="Bodytext285pt">
    <w:name w:val="Body text (2) + 8;5 pt"/>
    <w:basedOn w:val="Zadanifontodlomk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Zadanifontodlomka"/>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Sadraj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Zadanifontodlomka"/>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Zadanifontodlomka"/>
    <w:rPr>
      <w:rFonts w:ascii="Calibri" w:hAnsi="Calibri" w:hint="default"/>
      <w:b w:val="0"/>
      <w:bCs w:val="0"/>
      <w:sz w:val="24"/>
      <w:szCs w:val="24"/>
    </w:rPr>
  </w:style>
  <w:style w:type="paragraph" w:styleId="Grafikeoznake">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Pr>
      <w:rFonts w:ascii="Calibri" w:hAnsi="Calibri" w:cs="Consolas"/>
      <w:szCs w:val="21"/>
    </w:rPr>
  </w:style>
  <w:style w:type="character" w:customStyle="1" w:styleId="Bodytext2">
    <w:name w:val="Body text (2)"/>
    <w:basedOn w:val="Zadanifontodlomk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pPr>
      <w:spacing w:after="0"/>
    </w:pPr>
    <w:rPr>
      <w:rFonts w:ascii="Times New Roman" w:hAnsi="Times New Roman"/>
    </w:rPr>
  </w:style>
  <w:style w:type="paragraph" w:styleId="Sadraj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Sadraj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Sadraj6">
    <w:name w:val="toc 6"/>
    <w:basedOn w:val="Normal"/>
    <w:next w:val="Normal"/>
    <w:autoRedefine/>
    <w:uiPriority w:val="39"/>
    <w:semiHidden/>
    <w:unhideWhenUsed/>
    <w:pPr>
      <w:spacing w:after="0"/>
      <w:ind w:left="1100"/>
    </w:pPr>
    <w:rPr>
      <w:sz w:val="20"/>
      <w:szCs w:val="20"/>
    </w:rPr>
  </w:style>
  <w:style w:type="paragraph" w:styleId="Sadraj7">
    <w:name w:val="toc 7"/>
    <w:basedOn w:val="Normal"/>
    <w:next w:val="Normal"/>
    <w:autoRedefine/>
    <w:uiPriority w:val="39"/>
    <w:semiHidden/>
    <w:unhideWhenUsed/>
    <w:pPr>
      <w:spacing w:after="0"/>
      <w:ind w:left="1320"/>
    </w:pPr>
    <w:rPr>
      <w:sz w:val="20"/>
      <w:szCs w:val="20"/>
    </w:rPr>
  </w:style>
  <w:style w:type="paragraph" w:styleId="Sadraj8">
    <w:name w:val="toc 8"/>
    <w:basedOn w:val="Normal"/>
    <w:next w:val="Normal"/>
    <w:autoRedefine/>
    <w:uiPriority w:val="39"/>
    <w:semiHidden/>
    <w:unhideWhenUsed/>
    <w:pPr>
      <w:spacing w:after="0"/>
      <w:ind w:left="1540"/>
    </w:pPr>
    <w:rPr>
      <w:sz w:val="20"/>
      <w:szCs w:val="20"/>
    </w:rPr>
  </w:style>
  <w:style w:type="paragraph" w:styleId="Sadraj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Zadanifontodlomka"/>
  </w:style>
  <w:style w:type="character" w:customStyle="1" w:styleId="eop">
    <w:name w:val="eop"/>
    <w:basedOn w:val="Zadanifontodlomka"/>
  </w:style>
  <w:style w:type="character" w:customStyle="1" w:styleId="scx117507049">
    <w:name w:val="scx117507049"/>
    <w:basedOn w:val="Zadanifontodlomka"/>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Obinatablica"/>
    <w:next w:val="Reetkatablice"/>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Tekstfusnote"/>
    <w:uiPriority w:val="99"/>
    <w:unhideWhenUsed/>
    <w:pPr>
      <w:spacing w:after="0" w:line="240" w:lineRule="auto"/>
    </w:pPr>
    <w:rPr>
      <w:sz w:val="24"/>
      <w:szCs w:val="24"/>
      <w:lang w:eastAsia="hr-HR"/>
    </w:rPr>
  </w:style>
  <w:style w:type="character" w:customStyle="1" w:styleId="UnresolvedMention1">
    <w:name w:val="Unresolved Mention1"/>
    <w:basedOn w:val="Zadanifontodlomka"/>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Zadanifontodlomka"/>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Zadanifontodlomka"/>
    <w:uiPriority w:val="99"/>
    <w:semiHidden/>
    <w:unhideWhenUsed/>
    <w:rsid w:val="00976805"/>
    <w:rPr>
      <w:color w:val="605E5C"/>
      <w:shd w:val="clear" w:color="auto" w:fill="E1DFDD"/>
    </w:rPr>
  </w:style>
  <w:style w:type="character" w:customStyle="1" w:styleId="UnresolvedMention3">
    <w:name w:val="Unresolved Mention3"/>
    <w:basedOn w:val="Zadanifontodlomka"/>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CEB411A4-F95A-4EE7-9E84-4F7B49A5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4.xml><?xml version="1.0" encoding="utf-8"?>
<ds:datastoreItem xmlns:ds="http://schemas.openxmlformats.org/officeDocument/2006/customXml" ds:itemID="{922A5085-3606-4357-807A-5E7D0C95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Pages>
  <Words>2280</Words>
  <Characters>13001</Characters>
  <Application>Microsoft Office Word</Application>
  <DocSecurity>0</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Vlatka Markota</cp:lastModifiedBy>
  <cp:revision>76</cp:revision>
  <cp:lastPrinted>2019-05-28T06:52:00Z</cp:lastPrinted>
  <dcterms:created xsi:type="dcterms:W3CDTF">2022-07-28T12:48:00Z</dcterms:created>
  <dcterms:modified xsi:type="dcterms:W3CDTF">2023-02-13T14:32:00Z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