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5311"/>
        <w:gridCol w:w="1701"/>
        <w:gridCol w:w="1275"/>
        <w:gridCol w:w="2835"/>
        <w:gridCol w:w="2894"/>
      </w:tblGrid>
      <w:tr w:rsidR="00AB3350" w:rsidRPr="00DF1DF2" w14:paraId="108DFD9D" w14:textId="77777777" w:rsidTr="00ED4050">
        <w:trPr>
          <w:trHeight w:val="250"/>
          <w:tblHeader/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5F12E68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TROŠKOVNIK </w:t>
            </w:r>
          </w:p>
        </w:tc>
      </w:tr>
      <w:tr w:rsidR="00AB3350" w:rsidRPr="00DF1DF2" w14:paraId="4DA0FFA9" w14:textId="77777777" w:rsidTr="00ED4050">
        <w:trPr>
          <w:trHeight w:val="1106"/>
          <w:tblHeader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2471B7F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CF6981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OPIS STAVKE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35E36E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JEDINICA MJERE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D62BF9C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5DBCE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CIJENA PO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JEDINICI MJERE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724E63A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UKUPNA CIJENA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(stupac IV x stupac V)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</w:tr>
      <w:tr w:rsidR="00AB3350" w:rsidRPr="00DF1DF2" w14:paraId="344779F6" w14:textId="77777777" w:rsidTr="00ED4050">
        <w:trPr>
          <w:trHeight w:val="250"/>
          <w:tblHeader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47CCE4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302A2D5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72D96D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B00077F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2C9417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83A011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VI</w:t>
            </w:r>
          </w:p>
        </w:tc>
      </w:tr>
      <w:tr w:rsidR="00AB3350" w:rsidRPr="00DF1DF2" w14:paraId="72F5539D" w14:textId="77777777" w:rsidTr="00ED4050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1EA038" w14:textId="7D730700" w:rsidR="00AB3350" w:rsidRPr="00DF1DF2" w:rsidRDefault="00546299" w:rsidP="00ED4050">
            <w:pPr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>
              <w:rPr>
                <w:rFonts w:ascii="Arial Nova Light" w:hAnsi="Arial Nova Light"/>
                <w:b/>
                <w:bCs/>
                <w:sz w:val="22"/>
                <w:szCs w:val="22"/>
              </w:rPr>
              <w:t>3</w:t>
            </w:r>
            <w:r w:rsidR="00F06385" w:rsidRPr="00F06385">
              <w:rPr>
                <w:rFonts w:ascii="Arial Nova Light" w:hAnsi="Arial Nova Light"/>
                <w:b/>
                <w:bCs/>
                <w:sz w:val="22"/>
                <w:szCs w:val="22"/>
              </w:rPr>
              <w:t>D skener za ortopedska pomagala</w:t>
            </w:r>
            <w:r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 s pripadajućim softverom</w:t>
            </w:r>
          </w:p>
        </w:tc>
      </w:tr>
      <w:tr w:rsidR="00A65871" w:rsidRPr="00DF1DF2" w14:paraId="413F24DD" w14:textId="77777777" w:rsidTr="00ED4050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E028BFE" w14:textId="6BAA72FE" w:rsidR="00A65871" w:rsidRPr="00DF1DF2" w:rsidRDefault="00A66BA6" w:rsidP="00ED405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1.</w:t>
            </w:r>
            <w:r w:rsidR="00642B1D"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53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16F67" w14:textId="6F79D335" w:rsidR="00A65871" w:rsidRPr="0054283E" w:rsidRDefault="00546299" w:rsidP="00AB3350">
            <w:pPr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3</w:t>
            </w:r>
            <w:r w:rsidR="001F5E73">
              <w:rPr>
                <w:rFonts w:ascii="Arial Nova Light" w:hAnsi="Arial Nova Light"/>
                <w:sz w:val="22"/>
                <w:szCs w:val="22"/>
              </w:rPr>
              <w:t>D skener za ortopedska pomagala</w:t>
            </w:r>
            <w:r>
              <w:rPr>
                <w:rFonts w:ascii="Arial Nova Light" w:hAnsi="Arial Nova Light"/>
                <w:sz w:val="22"/>
                <w:szCs w:val="22"/>
              </w:rPr>
              <w:t xml:space="preserve"> s pripadajućim softverom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BC46C" w14:textId="7E3102E8" w:rsidR="00A65871" w:rsidRDefault="00CD5CE1" w:rsidP="00ED405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B1C67" w14:textId="394986CD" w:rsidR="00A65871" w:rsidRPr="00DF1DF2" w:rsidRDefault="00CD5CE1" w:rsidP="00ED405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4D8BF7" w14:textId="77777777" w:rsidR="00A65871" w:rsidRPr="00DF1DF2" w:rsidRDefault="00A65871" w:rsidP="00ED405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F4678" w14:textId="77777777" w:rsidR="00A65871" w:rsidRPr="00DF1DF2" w:rsidRDefault="00A65871" w:rsidP="00ED405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AB3350" w:rsidRPr="00DF1DF2" w14:paraId="0A869950" w14:textId="77777777" w:rsidTr="00ED405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0E6F5C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244711887" w:edGrp="everyone" w:colFirst="1" w:colLast="1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Ukupno (bez PDV-a)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D2E421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AB3350" w:rsidRPr="00DF1DF2" w14:paraId="4478B91A" w14:textId="77777777" w:rsidTr="00ED405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B444F0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2045726197" w:edGrp="everyone" w:colFirst="1" w:colLast="1"/>
            <w:permEnd w:id="244711887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PDV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C591D6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AB3350" w:rsidRPr="00DF1DF2" w14:paraId="39EB9683" w14:textId="77777777" w:rsidTr="00ED405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61E5AC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1599416030" w:edGrp="everyone" w:colFirst="1" w:colLast="1"/>
            <w:permEnd w:id="2045726197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UKUPNO (s PDV-om)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B4DF69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permEnd w:id="1599416030"/>
    </w:tbl>
    <w:p w14:paraId="1DF9F17D" w14:textId="77777777" w:rsidR="00AB3350" w:rsidRPr="00DF1DF2" w:rsidRDefault="00AB3350" w:rsidP="00AB3350">
      <w:pPr>
        <w:rPr>
          <w:rFonts w:ascii="Arial Nova Light" w:hAnsi="Arial Nova Light"/>
        </w:rPr>
      </w:pPr>
    </w:p>
    <w:p w14:paraId="18B21058" w14:textId="77777777" w:rsidR="00AB3350" w:rsidRPr="00DF1DF2" w:rsidRDefault="00AB3350" w:rsidP="00AB3350">
      <w:pPr>
        <w:rPr>
          <w:rFonts w:ascii="Arial Nova Light" w:hAnsi="Arial Nova Light"/>
          <w:b/>
        </w:rPr>
      </w:pPr>
      <w:r w:rsidRPr="00DF1DF2">
        <w:rPr>
          <w:rFonts w:ascii="Arial Nova Light" w:hAnsi="Arial Nova Light"/>
          <w:b/>
        </w:rPr>
        <w:t xml:space="preserve">UPUTE: </w:t>
      </w:r>
      <w:r w:rsidRPr="00DF1DF2">
        <w:rPr>
          <w:rFonts w:ascii="Arial Nova Light" w:hAnsi="Arial Nova Light"/>
          <w:b/>
          <w:sz w:val="22"/>
          <w:szCs w:val="22"/>
        </w:rPr>
        <w:t>Ponuditelj je dužan popuniti kolone V i VI</w:t>
      </w:r>
      <w:r>
        <w:rPr>
          <w:rFonts w:ascii="Arial Nova Light" w:hAnsi="Arial Nova Light"/>
          <w:b/>
          <w:sz w:val="22"/>
          <w:szCs w:val="22"/>
        </w:rPr>
        <w:t>.</w:t>
      </w:r>
    </w:p>
    <w:tbl>
      <w:tblPr>
        <w:tblW w:w="14796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780"/>
        <w:gridCol w:w="6156"/>
        <w:gridCol w:w="1299"/>
        <w:gridCol w:w="1197"/>
        <w:gridCol w:w="2116"/>
        <w:gridCol w:w="3248"/>
      </w:tblGrid>
      <w:tr w:rsidR="00AB3350" w:rsidRPr="00DF1DF2" w14:paraId="1A007A5C" w14:textId="77777777" w:rsidTr="004A33B4">
        <w:trPr>
          <w:trHeight w:val="250"/>
          <w:jc w:val="center"/>
        </w:trPr>
        <w:tc>
          <w:tcPr>
            <w:tcW w:w="780" w:type="dxa"/>
            <w:shd w:val="clear" w:color="auto" w:fill="FFFFFF" w:themeFill="background1"/>
            <w:noWrap/>
            <w:vAlign w:val="bottom"/>
            <w:hideMark/>
          </w:tcPr>
          <w:p w14:paraId="0229C1D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shd w:val="clear" w:color="auto" w:fill="FFFFFF" w:themeFill="background1"/>
            <w:noWrap/>
            <w:vAlign w:val="bottom"/>
          </w:tcPr>
          <w:p w14:paraId="16FDD542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shd w:val="clear" w:color="auto" w:fill="FFFFFF" w:themeFill="background1"/>
            <w:noWrap/>
            <w:vAlign w:val="bottom"/>
          </w:tcPr>
          <w:p w14:paraId="22EB0665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shd w:val="clear" w:color="auto" w:fill="FFFFFF" w:themeFill="background1"/>
            <w:noWrap/>
            <w:vAlign w:val="bottom"/>
            <w:hideMark/>
          </w:tcPr>
          <w:p w14:paraId="2D610AC3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shd w:val="clear" w:color="auto" w:fill="FFFFFF" w:themeFill="background1"/>
            <w:noWrap/>
            <w:vAlign w:val="bottom"/>
            <w:hideMark/>
          </w:tcPr>
          <w:p w14:paraId="7EE6ABE9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FFFFFF" w:themeFill="background1"/>
            <w:noWrap/>
            <w:vAlign w:val="center"/>
            <w:hideMark/>
          </w:tcPr>
          <w:p w14:paraId="725DF803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B3350" w:rsidRPr="00DF1DF2" w14:paraId="06B5D718" w14:textId="77777777" w:rsidTr="004A33B4">
        <w:trPr>
          <w:trHeight w:val="250"/>
          <w:jc w:val="center"/>
        </w:trPr>
        <w:tc>
          <w:tcPr>
            <w:tcW w:w="780" w:type="dxa"/>
            <w:shd w:val="clear" w:color="auto" w:fill="FFFFFF" w:themeFill="background1"/>
            <w:noWrap/>
            <w:vAlign w:val="bottom"/>
          </w:tcPr>
          <w:p w14:paraId="1F62EB3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shd w:val="clear" w:color="auto" w:fill="FFFFFF" w:themeFill="background1"/>
            <w:noWrap/>
            <w:vAlign w:val="bottom"/>
          </w:tcPr>
          <w:p w14:paraId="30E6AE58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shd w:val="clear" w:color="auto" w:fill="FFFFFF" w:themeFill="background1"/>
            <w:noWrap/>
            <w:vAlign w:val="bottom"/>
          </w:tcPr>
          <w:p w14:paraId="1CBB2822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shd w:val="clear" w:color="auto" w:fill="FFFFFF" w:themeFill="background1"/>
            <w:noWrap/>
            <w:vAlign w:val="bottom"/>
          </w:tcPr>
          <w:p w14:paraId="52FF62BD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shd w:val="clear" w:color="auto" w:fill="FFFFFF" w:themeFill="background1"/>
            <w:noWrap/>
            <w:vAlign w:val="bottom"/>
          </w:tcPr>
          <w:p w14:paraId="2A7BC3F4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FFFFFF" w:themeFill="background1"/>
            <w:noWrap/>
            <w:vAlign w:val="center"/>
          </w:tcPr>
          <w:p w14:paraId="69193291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B3350" w:rsidRPr="00DF1DF2" w14:paraId="6E016320" w14:textId="77777777" w:rsidTr="004A33B4">
        <w:trPr>
          <w:trHeight w:val="250"/>
          <w:jc w:val="center"/>
        </w:trPr>
        <w:tc>
          <w:tcPr>
            <w:tcW w:w="780" w:type="dxa"/>
            <w:shd w:val="clear" w:color="auto" w:fill="FFFFFF" w:themeFill="background1"/>
            <w:noWrap/>
            <w:vAlign w:val="center"/>
            <w:hideMark/>
          </w:tcPr>
          <w:p w14:paraId="0909753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shd w:val="clear" w:color="auto" w:fill="FFFFFF" w:themeFill="background1"/>
            <w:noWrap/>
            <w:vAlign w:val="bottom"/>
            <w:hideMark/>
          </w:tcPr>
          <w:p w14:paraId="4AE242A7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523D6AF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shd w:val="clear" w:color="auto" w:fill="FFFFFF" w:themeFill="background1"/>
            <w:noWrap/>
            <w:vAlign w:val="center"/>
            <w:hideMark/>
          </w:tcPr>
          <w:p w14:paraId="2AEFE57F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shd w:val="clear" w:color="auto" w:fill="FFFFFF" w:themeFill="background1"/>
            <w:noWrap/>
            <w:vAlign w:val="center"/>
            <w:hideMark/>
          </w:tcPr>
          <w:p w14:paraId="5043FE85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shd w:val="clear" w:color="auto" w:fill="FFFFFF" w:themeFill="background1"/>
            <w:noWrap/>
            <w:vAlign w:val="center"/>
            <w:hideMark/>
          </w:tcPr>
          <w:p w14:paraId="5B8815CC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shd w:val="clear" w:color="auto" w:fill="FFFFFF" w:themeFill="background1"/>
            <w:noWrap/>
            <w:vAlign w:val="center"/>
            <w:hideMark/>
          </w:tcPr>
          <w:p w14:paraId="0EB9190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B3350" w:rsidRPr="00DF1DF2" w14:paraId="50BAA9B2" w14:textId="77777777" w:rsidTr="004A33B4">
        <w:trPr>
          <w:trHeight w:val="250"/>
          <w:jc w:val="center"/>
        </w:trPr>
        <w:tc>
          <w:tcPr>
            <w:tcW w:w="780" w:type="dxa"/>
            <w:shd w:val="clear" w:color="auto" w:fill="FFFFFF" w:themeFill="background1"/>
            <w:noWrap/>
            <w:vAlign w:val="center"/>
            <w:hideMark/>
          </w:tcPr>
          <w:p w14:paraId="4644B71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shd w:val="clear" w:color="auto" w:fill="FFFFFF" w:themeFill="background1"/>
            <w:noWrap/>
            <w:vAlign w:val="bottom"/>
            <w:hideMark/>
          </w:tcPr>
          <w:p w14:paraId="552FC52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shd w:val="clear" w:color="auto" w:fill="FFFFFF" w:themeFill="background1"/>
            <w:noWrap/>
            <w:vAlign w:val="center"/>
            <w:hideMark/>
          </w:tcPr>
          <w:p w14:paraId="24AAD83C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shd w:val="clear" w:color="auto" w:fill="FFFFFF" w:themeFill="background1"/>
            <w:noWrap/>
            <w:vAlign w:val="center"/>
            <w:hideMark/>
          </w:tcPr>
          <w:p w14:paraId="49364DB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364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434F354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___________________________________</w:t>
            </w:r>
          </w:p>
        </w:tc>
      </w:tr>
      <w:tr w:rsidR="00AB3350" w:rsidRPr="00DF1DF2" w14:paraId="3FA00B31" w14:textId="77777777" w:rsidTr="004A33B4">
        <w:trPr>
          <w:trHeight w:val="250"/>
          <w:jc w:val="center"/>
        </w:trPr>
        <w:tc>
          <w:tcPr>
            <w:tcW w:w="780" w:type="dxa"/>
            <w:shd w:val="clear" w:color="auto" w:fill="FFFFFF" w:themeFill="background1"/>
            <w:noWrap/>
            <w:vAlign w:val="center"/>
            <w:hideMark/>
          </w:tcPr>
          <w:p w14:paraId="240CFC8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shd w:val="clear" w:color="auto" w:fill="FFFFFF" w:themeFill="background1"/>
            <w:noWrap/>
            <w:vAlign w:val="bottom"/>
            <w:hideMark/>
          </w:tcPr>
          <w:p w14:paraId="2140082E" w14:textId="77777777" w:rsidR="00AB3350" w:rsidRPr="00DF1DF2" w:rsidRDefault="00AB3350" w:rsidP="00ED4050">
            <w:pPr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Datum: </w:t>
            </w:r>
          </w:p>
        </w:tc>
        <w:tc>
          <w:tcPr>
            <w:tcW w:w="1299" w:type="dxa"/>
            <w:shd w:val="clear" w:color="auto" w:fill="FFFFFF" w:themeFill="background1"/>
            <w:noWrap/>
            <w:vAlign w:val="center"/>
            <w:hideMark/>
          </w:tcPr>
          <w:p w14:paraId="30869757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M.P.</w:t>
            </w:r>
          </w:p>
        </w:tc>
        <w:tc>
          <w:tcPr>
            <w:tcW w:w="1197" w:type="dxa"/>
            <w:shd w:val="clear" w:color="auto" w:fill="FFFFFF" w:themeFill="background1"/>
            <w:noWrap/>
            <w:vAlign w:val="center"/>
            <w:hideMark/>
          </w:tcPr>
          <w:p w14:paraId="3668BB2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5364" w:type="dxa"/>
            <w:gridSpan w:val="2"/>
            <w:shd w:val="clear" w:color="auto" w:fill="FFFFFF" w:themeFill="background1"/>
            <w:noWrap/>
            <w:vAlign w:val="center"/>
            <w:hideMark/>
          </w:tcPr>
          <w:p w14:paraId="6AE072C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(Potpis ovlaštene osobe Ponuditelja)</w:t>
            </w:r>
          </w:p>
        </w:tc>
      </w:tr>
    </w:tbl>
    <w:p w14:paraId="79DA3AFA" w14:textId="77777777" w:rsidR="00AB3350" w:rsidRPr="00DF1DF2" w:rsidRDefault="00AB3350" w:rsidP="00AB3350">
      <w:pPr>
        <w:jc w:val="both"/>
        <w:rPr>
          <w:rFonts w:ascii="Arial Nova Light" w:hAnsi="Arial Nova Light"/>
          <w:b/>
          <w:sz w:val="22"/>
          <w:szCs w:val="22"/>
        </w:rPr>
      </w:pPr>
    </w:p>
    <w:p w14:paraId="44158367" w14:textId="77777777" w:rsidR="00AB3350" w:rsidRPr="00DF1DF2" w:rsidRDefault="00AB3350" w:rsidP="00AB3350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Napomena: </w:t>
      </w:r>
    </w:p>
    <w:p w14:paraId="085EE68E" w14:textId="200AA4DD" w:rsidR="00AB3350" w:rsidRPr="00DF1DF2" w:rsidRDefault="00AB3350" w:rsidP="00AB3350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 xml:space="preserve">Stavke Ukupno (bez PDV-a); PDV i UKUPNO (s PDV-om) se popunjavaju. </w:t>
      </w:r>
      <w:r w:rsidRPr="00DF1DF2">
        <w:rPr>
          <w:rFonts w:ascii="Arial Nova Light" w:hAnsi="Arial Nova Light"/>
          <w:b/>
          <w:sz w:val="22"/>
          <w:szCs w:val="22"/>
        </w:rPr>
        <w:t>Prilikom upisa cijene ponude potrebno je naznačiti valutu: EUR.</w:t>
      </w:r>
    </w:p>
    <w:p w14:paraId="085EB92F" w14:textId="104C94E6" w:rsidR="00243B18" w:rsidRDefault="00AB3350" w:rsidP="00B754F4">
      <w:pPr>
        <w:jc w:val="both"/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 xml:space="preserve">Stavke troškovnika su detaljnije opisane u </w:t>
      </w:r>
      <w:r>
        <w:rPr>
          <w:rFonts w:ascii="Arial Nova Light" w:hAnsi="Arial Nova Light"/>
          <w:sz w:val="22"/>
          <w:szCs w:val="22"/>
        </w:rPr>
        <w:t>Obrascu</w:t>
      </w:r>
      <w:r w:rsidRPr="00DF1DF2">
        <w:rPr>
          <w:rFonts w:ascii="Arial Nova Light" w:hAnsi="Arial Nova Light"/>
          <w:sz w:val="22"/>
          <w:szCs w:val="22"/>
        </w:rPr>
        <w:t xml:space="preserve"> 6. – Tehničke karakteristike.</w:t>
      </w:r>
    </w:p>
    <w:sectPr w:rsidR="00243B18" w:rsidSect="00AD37BF">
      <w:headerReference w:type="default" r:id="rId9"/>
      <w:footerReference w:type="default" r:id="rId10"/>
      <w:pgSz w:w="16838" w:h="11906" w:orient="landscape"/>
      <w:pgMar w:top="1417" w:right="1417" w:bottom="1417" w:left="993" w:header="709" w:footer="2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56A3E1" w14:textId="77777777" w:rsidR="00391A8E" w:rsidRDefault="00391A8E">
      <w:r>
        <w:separator/>
      </w:r>
    </w:p>
  </w:endnote>
  <w:endnote w:type="continuationSeparator" w:id="0">
    <w:p w14:paraId="1FAF3874" w14:textId="77777777" w:rsidR="00391A8E" w:rsidRDefault="0039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A9D94" w14:textId="77777777" w:rsidR="00A53F1A" w:rsidRPr="008B581F" w:rsidRDefault="00A53F1A">
    <w:pPr>
      <w:pStyle w:val="Podnoje"/>
      <w:jc w:val="right"/>
      <w:rPr>
        <w:color w:val="FFFFFF"/>
      </w:rPr>
    </w:pPr>
  </w:p>
  <w:p w14:paraId="3A4BFE3F" w14:textId="77777777" w:rsidR="00A53F1A" w:rsidRDefault="00A53F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9B82C" w14:textId="77777777" w:rsidR="00391A8E" w:rsidRDefault="00391A8E">
      <w:r>
        <w:separator/>
      </w:r>
    </w:p>
  </w:footnote>
  <w:footnote w:type="continuationSeparator" w:id="0">
    <w:p w14:paraId="32B00404" w14:textId="77777777" w:rsidR="00391A8E" w:rsidRDefault="00391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1983" w14:textId="34A13C93" w:rsidR="00A53F1A" w:rsidRPr="00BA2F57" w:rsidRDefault="00AB3350" w:rsidP="00E56D2E">
    <w:pPr>
      <w:tabs>
        <w:tab w:val="center" w:pos="4536"/>
        <w:tab w:val="right" w:pos="9072"/>
      </w:tabs>
      <w:ind w:left="567"/>
      <w:rPr>
        <w:rFonts w:ascii="Arial Nova Light" w:hAnsi="Arial Nova Light"/>
        <w:b/>
        <w:color w:val="808080"/>
      </w:rPr>
    </w:pPr>
    <w:r w:rsidRPr="00BA2F57">
      <w:rPr>
        <w:rFonts w:ascii="Arial Nova Light" w:hAnsi="Arial Nova Light"/>
        <w:b/>
        <w:color w:val="808080"/>
      </w:rPr>
      <w:t>Prilog 5</w:t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  <w:t xml:space="preserve">EV: Nabava </w:t>
    </w:r>
    <w:r w:rsidR="00DD7751">
      <w:rPr>
        <w:rFonts w:ascii="Arial Nova Light" w:hAnsi="Arial Nova Light"/>
        <w:b/>
        <w:color w:val="808080"/>
      </w:rPr>
      <w:t>OR-</w:t>
    </w:r>
    <w:r w:rsidR="001F5E73">
      <w:rPr>
        <w:rFonts w:ascii="Arial Nova Light" w:hAnsi="Arial Nova Light"/>
        <w:b/>
        <w:color w:val="808080"/>
      </w:rPr>
      <w:t>02-2023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50"/>
    <w:rsid w:val="001B55B3"/>
    <w:rsid w:val="001D6299"/>
    <w:rsid w:val="001F5E73"/>
    <w:rsid w:val="00243B18"/>
    <w:rsid w:val="00265BB1"/>
    <w:rsid w:val="00273E26"/>
    <w:rsid w:val="002A16CB"/>
    <w:rsid w:val="002C293E"/>
    <w:rsid w:val="00391A8E"/>
    <w:rsid w:val="0049189F"/>
    <w:rsid w:val="004A33B4"/>
    <w:rsid w:val="004C5B6A"/>
    <w:rsid w:val="00526ED8"/>
    <w:rsid w:val="0054283E"/>
    <w:rsid w:val="00546299"/>
    <w:rsid w:val="005661EF"/>
    <w:rsid w:val="005F2B5C"/>
    <w:rsid w:val="00614869"/>
    <w:rsid w:val="00642B1D"/>
    <w:rsid w:val="006D0F59"/>
    <w:rsid w:val="007E5023"/>
    <w:rsid w:val="007E5787"/>
    <w:rsid w:val="00851967"/>
    <w:rsid w:val="00890E52"/>
    <w:rsid w:val="0090040B"/>
    <w:rsid w:val="0099397C"/>
    <w:rsid w:val="009D0C50"/>
    <w:rsid w:val="00A53F1A"/>
    <w:rsid w:val="00A57E00"/>
    <w:rsid w:val="00A65871"/>
    <w:rsid w:val="00A66BA6"/>
    <w:rsid w:val="00AB3350"/>
    <w:rsid w:val="00B754F4"/>
    <w:rsid w:val="00C850EB"/>
    <w:rsid w:val="00CD5CE1"/>
    <w:rsid w:val="00D8648B"/>
    <w:rsid w:val="00D9440D"/>
    <w:rsid w:val="00DC3C76"/>
    <w:rsid w:val="00DD7751"/>
    <w:rsid w:val="00F0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654D9"/>
  <w15:chartTrackingRefBased/>
  <w15:docId w15:val="{575225D4-28A5-49DA-9CA9-BDA2CCC6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AB3350"/>
    <w:pPr>
      <w:tabs>
        <w:tab w:val="center" w:pos="4153"/>
        <w:tab w:val="right" w:pos="83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B335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54283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4283E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4" ma:contentTypeDescription="Create a new document." ma:contentTypeScope="" ma:versionID="106099cff5a7795f34bd8f2fa1935c55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1c04b61391b40ba6a0ca70c1b064b6a4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B22CB4-9E39-4C38-B9A9-C196C9B71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55250C-5FC3-406A-825A-8A2BE5210A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751374-6EEB-4AC9-890D-EFCFB432EA17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Amani Abdel Rahim</cp:lastModifiedBy>
  <cp:revision>34</cp:revision>
  <dcterms:created xsi:type="dcterms:W3CDTF">2021-11-24T15:38:00Z</dcterms:created>
  <dcterms:modified xsi:type="dcterms:W3CDTF">2023-11-15T15:28:00Z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4607000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