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Ugovora o </w:t>
      </w:r>
      <w:r w:rsidR="009A2CFF">
        <w:rPr>
          <w:rFonts w:ascii="Lucida Sans Unicode" w:hAnsi="Lucida Sans Unicode" w:cs="Lucida Sans Unicode"/>
          <w:b/>
        </w:rPr>
        <w:t>dodjeli bespovratnih sredstava</w:t>
      </w:r>
      <w:r w:rsidRPr="00AB6DDE">
        <w:rPr>
          <w:rFonts w:ascii="Lucida Sans Unicode" w:hAnsi="Lucida Sans Unicode" w:cs="Lucida Sans Unicode"/>
          <w:b/>
        </w:rPr>
        <w:t xml:space="preserve">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>u sklopu programa 2007.-2013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="009A2CFF">
        <w:rPr>
          <w:rFonts w:ascii="Lucida Sans Unicode" w:hAnsi="Lucida Sans Unicode" w:cs="Lucida Sans Unicode"/>
          <w:b/>
          <w:i/>
        </w:rPr>
        <w:t>Registracijski broj Ugovora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  <w:b/>
          <w:i/>
        </w:rPr>
        <w:t>dodjeli bespovratnih sredstava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:rsidR="007668D1" w:rsidRPr="00AB6DDE" w:rsidRDefault="009A2CFF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("Ugovor o</w:t>
      </w:r>
      <w:r w:rsidRPr="00AB6DDE">
        <w:rPr>
          <w:rFonts w:ascii="Lucida Sans Unicode" w:hAnsi="Lucida Sans Unicode" w:cs="Lucida Sans Unicode"/>
          <w:b/>
        </w:rPr>
        <w:t xml:space="preserve"> </w:t>
      </w:r>
      <w:r w:rsidRPr="009A2CFF">
        <w:rPr>
          <w:rFonts w:ascii="Lucida Sans Unicode" w:hAnsi="Lucida Sans Unicode" w:cs="Lucida Sans Unicode"/>
        </w:rPr>
        <w:t>dodjeli bespovratnih sredstava</w:t>
      </w:r>
      <w:r w:rsidR="007668D1" w:rsidRPr="00AB6DDE">
        <w:rPr>
          <w:rFonts w:ascii="Lucida Sans Unicode" w:hAnsi="Lucida Sans Unicode" w:cs="Lucida Sans Unicode"/>
        </w:rPr>
        <w:t>")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1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PT1)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</w:t>
      </w:r>
      <w:r w:rsidR="00B4431A" w:rsidRPr="00AB6DDE">
        <w:rPr>
          <w:rFonts w:ascii="Lucida Sans Unicode" w:hAnsi="Lucida Sans Unicode" w:cs="Lucida Sans Unicode"/>
        </w:rPr>
        <w:t>&gt;,</w:t>
      </w:r>
    </w:p>
    <w:p w:rsidR="00B4431A" w:rsidRPr="00AB6DDE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2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PT2), </w:t>
      </w:r>
      <w:r w:rsidR="007D49AC" w:rsidRPr="00AB6DDE">
        <w:rPr>
          <w:rFonts w:ascii="Lucida Sans Unicode" w:hAnsi="Lucida Sans Unicode" w:cs="Lucida Sans Unicode"/>
        </w:rPr>
        <w:t xml:space="preserve">zajednički obuhvaćeni pojmom </w:t>
      </w:r>
      <w:r w:rsidRPr="00AB6DDE">
        <w:rPr>
          <w:rFonts w:ascii="Lucida Sans Unicode" w:hAnsi="Lucida Sans Unicode" w:cs="Lucida Sans Unicode"/>
        </w:rPr>
        <w:t>PT</w:t>
      </w:r>
      <w:r w:rsidR="00C83CA5" w:rsidRPr="00AB6DDE">
        <w:rPr>
          <w:rFonts w:ascii="Lucida Sans Unicode" w:hAnsi="Lucida Sans Unicode" w:cs="Lucida Sans Unicode"/>
        </w:rPr>
        <w:t>-ovi</w:t>
      </w:r>
      <w:r w:rsidRPr="00AB6DDE">
        <w:rPr>
          <w:rFonts w:ascii="Lucida Sans Unicode" w:hAnsi="Lucida Sans Unicode" w:cs="Lucida Sans Unicode"/>
        </w:rPr>
        <w:t xml:space="preserve">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adresa&gt;,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 Upravljačko tijelo*&gt; *&gt;,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1 - Svrha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 xml:space="preserve"> 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1.2</w:t>
      </w:r>
      <w:r w:rsidRPr="00AB6DDE">
        <w:rPr>
          <w:rFonts w:ascii="Lucida Sans Unicode" w:hAnsi="Lucida Sans Unicode" w:cs="Lucida Sans Unicode"/>
        </w:rPr>
        <w:tab/>
      </w:r>
      <w:r w:rsidR="009A2CFF">
        <w:rPr>
          <w:rFonts w:ascii="Lucida Sans Unicode" w:hAnsi="Lucida Sans Unicode" w:cs="Lucida Sans Unicode"/>
        </w:rPr>
        <w:t>Bespovratna sredstv</w:t>
      </w:r>
      <w:r w:rsidR="007D49AC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</w:t>
      </w:r>
      <w:r w:rsidR="009A2CFF">
        <w:rPr>
          <w:rFonts w:ascii="Lucida Sans Unicode" w:hAnsi="Lucida Sans Unicode" w:cs="Lucida Sans Unicode"/>
        </w:rPr>
        <w:t>dodjeljuju</w:t>
      </w:r>
      <w:r w:rsidRPr="00AB6DDE">
        <w:rPr>
          <w:rFonts w:ascii="Lucida Sans Unicode" w:hAnsi="Lucida Sans Unicode" w:cs="Lucida Sans Unicode"/>
        </w:rPr>
        <w:t xml:space="preserve"> Korisniku pod odredbama i uvjetima koji su utvrđeni u ovom Ugovoru</w:t>
      </w:r>
      <w:r w:rsidR="007D49AC" w:rsidRPr="00AB6DDE">
        <w:rPr>
          <w:rFonts w:ascii="Lucida Sans Unicode" w:hAnsi="Lucida Sans Unicode" w:cs="Lucida Sans Unicode"/>
        </w:rPr>
        <w:t xml:space="preserve">, </w:t>
      </w:r>
      <w:r w:rsidRPr="00AB6DDE">
        <w:rPr>
          <w:rFonts w:ascii="Lucida Sans Unicode" w:hAnsi="Lucida Sans Unicode" w:cs="Lucida Sans Unicode"/>
        </w:rPr>
        <w:t>koji se sastoji od ovih posebnih uvjeta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Posebni uvjeti) i priloga, za koje Korisnik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primio na znanje i prihvatio. 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9A2CFF">
        <w:rPr>
          <w:rFonts w:ascii="Lucida Sans Unicode" w:hAnsi="Lucida Sans Unicode" w:cs="Lucida Sans Unicode"/>
        </w:rPr>
        <w:t xml:space="preserve">bespovratna sredstva </w:t>
      </w:r>
      <w:r w:rsidRPr="00AB6DDE">
        <w:rPr>
          <w:rFonts w:ascii="Lucida Sans Unicode" w:hAnsi="Lucida Sans Unicode" w:cs="Lucida Sans Unicode"/>
        </w:rPr>
        <w:t xml:space="preserve">i preuzima provođenje Projekta </w:t>
      </w:r>
      <w:r w:rsidR="007D49AC" w:rsidRPr="00AB6DDE">
        <w:rPr>
          <w:rFonts w:ascii="Lucida Sans Unicode" w:hAnsi="Lucida Sans Unicode" w:cs="Lucida Sans Unicode"/>
        </w:rPr>
        <w:t xml:space="preserve">na </w:t>
      </w:r>
      <w:r w:rsidRPr="00AB6DDE">
        <w:rPr>
          <w:rFonts w:ascii="Lucida Sans Unicode" w:hAnsi="Lucida Sans Unicode" w:cs="Lucida Sans Unicode"/>
        </w:rPr>
        <w:t>vlastit</w:t>
      </w:r>
      <w:r w:rsidR="007D49AC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odgovorno</w:t>
      </w:r>
      <w:r w:rsidR="007D49AC" w:rsidRPr="00AB6DDE">
        <w:rPr>
          <w:rFonts w:ascii="Lucida Sans Unicode" w:hAnsi="Lucida Sans Unicode" w:cs="Lucida Sans Unicode"/>
        </w:rPr>
        <w:t>st</w:t>
      </w:r>
      <w:r w:rsidRPr="00AB6DDE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njegovim Prilozima pod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 xml:space="preserve">u obzir izmjene Projekta </w:t>
      </w:r>
      <w:r w:rsidR="0047673F" w:rsidRPr="00AB6DDE">
        <w:rPr>
          <w:rFonts w:ascii="Lucida Sans Unicode" w:hAnsi="Lucida Sans Unicode" w:cs="Lucida Sans Unicode"/>
        </w:rPr>
        <w:t xml:space="preserve">učinjene </w:t>
      </w:r>
      <w:r w:rsidRPr="00AB6DDE">
        <w:rPr>
          <w:rFonts w:ascii="Lucida Sans Unicode" w:hAnsi="Lucida Sans Unicode" w:cs="Lucida Sans Unicode"/>
        </w:rPr>
        <w:t>ovim Ugovorom.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 –  Provedba i financijsko razdoblje Projekta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iz Članka 11.1 Priloga III Općih uvjeta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na kraju razdoblja iz Članka15.14 Priloga III Općih uvjeta.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3 – Iznos </w:t>
      </w:r>
      <w:r w:rsidR="009A2CFF">
        <w:rPr>
          <w:rFonts w:ascii="Lucida Sans Unicode" w:hAnsi="Lucida Sans Unicode" w:cs="Lucida Sans Unicode"/>
          <w:b/>
        </w:rPr>
        <w:t>bespovratnih sredstava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iznos Projekta se procjenjuje na  &lt;….KUNA&gt;.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AB6DDE">
        <w:rPr>
          <w:rFonts w:ascii="Lucida Sans Unicode" w:hAnsi="Lucida Sans Unicode" w:cs="Lucida Sans Unicode"/>
        </w:rPr>
        <w:tab/>
        <w:t>Ukupni prihvatljivi izdat</w:t>
      </w:r>
      <w:r w:rsidR="006B2D0E" w:rsidRPr="00AB6DDE">
        <w:rPr>
          <w:rFonts w:ascii="Lucida Sans Unicode" w:hAnsi="Lucida Sans Unicode" w:cs="Lucida Sans Unicode"/>
        </w:rPr>
        <w:t>ci</w:t>
      </w:r>
      <w:r w:rsidRPr="00AB6DDE">
        <w:rPr>
          <w:rFonts w:ascii="Lucida Sans Unicode" w:hAnsi="Lucida Sans Unicode" w:cs="Lucida Sans Unicode"/>
        </w:rPr>
        <w:t xml:space="preserve"> se procjenjuj</w:t>
      </w:r>
      <w:r w:rsidR="006B2D0E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na &lt;… KUNA&gt;, kao što je utvrđeno u Prilogu II.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od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>potječ</w:t>
      </w:r>
      <w:r w:rsidR="009A2CFF">
        <w:rPr>
          <w:rFonts w:ascii="Lucida Sans Unicode" w:hAnsi="Lucida Sans Unicode" w:cs="Lucida Sans Unicode"/>
        </w:rPr>
        <w:t>u</w:t>
      </w:r>
      <w:r w:rsidR="006B2D0E" w:rsidRPr="00AB6DDE">
        <w:rPr>
          <w:rFonts w:ascii="Lucida Sans Unicode" w:hAnsi="Lucida Sans Unicode" w:cs="Lucida Sans Unicode"/>
        </w:rPr>
        <w:t xml:space="preserve">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="00144305">
        <w:rPr>
          <w:rFonts w:ascii="Lucida Sans Unicode" w:hAnsi="Lucida Sans Unicode" w:cs="Lucida Sans Unicode"/>
        </w:rPr>
        <w:t>&lt;KF/EFRR</w:t>
      </w:r>
      <w:r w:rsidRPr="00AB6DDE">
        <w:rPr>
          <w:rFonts w:ascii="Lucida Sans Unicode" w:hAnsi="Lucida Sans Unicode" w:cs="Lucida Sans Unicode"/>
        </w:rPr>
        <w:t xml:space="preserve">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B873FC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se isplatiti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skladu s člankom 14. i 17. Priloga III Općih uvjeta.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plaćanja iz </w:t>
      </w:r>
      <w:r w:rsidR="00B873FC" w:rsidRPr="00AB6DDE">
        <w:rPr>
          <w:rFonts w:ascii="Lucida Sans Unicode" w:hAnsi="Lucida Sans Unicode" w:cs="Lucida Sans Unicode"/>
        </w:rPr>
        <w:t>vlastitih izvora</w:t>
      </w:r>
      <w:r w:rsidRPr="00AB6DDE">
        <w:rPr>
          <w:rFonts w:ascii="Lucida Sans Unicode" w:hAnsi="Lucida Sans Unicode" w:cs="Lucida Sans Unicode"/>
        </w:rPr>
        <w:t xml:space="preserve"> kako bi pokrio prihvatljive troškove, </w:t>
      </w:r>
      <w:r w:rsidR="00B873FC" w:rsidRPr="00AB6DDE">
        <w:rPr>
          <w:rFonts w:ascii="Lucida Sans Unicode" w:hAnsi="Lucida Sans Unicode" w:cs="Lucida Sans Unicode"/>
        </w:rPr>
        <w:t>koji nisu pokriveni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bespovratnim sredstvima</w:t>
      </w:r>
      <w:r w:rsidRPr="00AB6DDE">
        <w:rPr>
          <w:rFonts w:ascii="Lucida Sans Unicode" w:hAnsi="Lucida Sans Unicode" w:cs="Lucida Sans Unicode"/>
        </w:rPr>
        <w:t xml:space="preserve"> ili bilo kojim </w:t>
      </w:r>
      <w:r w:rsidR="00B873FC" w:rsidRPr="00AB6DDE">
        <w:rPr>
          <w:rFonts w:ascii="Lucida Sans Unicode" w:hAnsi="Lucida Sans Unicode" w:cs="Lucida Sans Unicode"/>
        </w:rPr>
        <w:t>njenim dijelom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Korisnik preuzima odgovornost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 xml:space="preserve">nja raspoloživosti sredstava ukupne projektne vrijednosti za plaćanje neprihvatljivih izdataka.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B873FC" w:rsidRPr="00AB6DDE">
        <w:rPr>
          <w:rFonts w:ascii="Lucida Sans Unicode" w:hAnsi="Lucida Sans Unicode" w:cs="Lucida Sans Unicode"/>
        </w:rPr>
        <w:t>za podnošenje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članka 15.11 Priloga III </w:t>
      </w:r>
      <w:r w:rsidR="00B54741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&lt;…..KUNA&gt;. Ovo ograničenje se ne primjenjuje u slučaju Završnog zahtjeva za nadoknadu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U slučaju da Korisnik nije ovlašten podnositi Zahtjeve za nadoknadu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AB6DDE">
        <w:rPr>
          <w:rFonts w:ascii="Lucida Sans Unicode" w:hAnsi="Lucida Sans Unicode" w:cs="Lucida Sans Unicode"/>
          <w:i/>
        </w:rPr>
        <w:t>ograničenj</w:t>
      </w:r>
      <w:r w:rsidR="00B873FC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Pr="00AB6DDE">
        <w:rPr>
          <w:rFonts w:ascii="Lucida Sans Unicode" w:hAnsi="Lucida Sans Unicode" w:cs="Lucida Sans Unicode"/>
        </w:rPr>
        <w:t>iz članka 15.17 Priloga III Općih uvjeta&gt;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B54741" w:rsidRPr="00AB6DDE">
        <w:rPr>
          <w:rFonts w:ascii="Lucida Sans Unicode" w:hAnsi="Lucida Sans Unicode" w:cs="Lucida Sans Unicode"/>
        </w:rPr>
        <w:t>ne premašuje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izdaje mjenicu </w:t>
      </w:r>
      <w:r w:rsidR="002B145E" w:rsidRPr="00AB6DDE">
        <w:rPr>
          <w:rFonts w:ascii="Lucida Sans Unicode" w:hAnsi="Lucida Sans Unicode" w:cs="Lucida Sans Unicode"/>
        </w:rPr>
        <w:t xml:space="preserve">s pristankom </w:t>
      </w:r>
      <w:r w:rsidRPr="00AB6DDE">
        <w:rPr>
          <w:rFonts w:ascii="Lucida Sans Unicode" w:hAnsi="Lucida Sans Unicode" w:cs="Lucida Sans Unicode"/>
        </w:rPr>
        <w:t xml:space="preserve"> Korisnika na plaćanje &lt;…..KUNA&gt; na  &lt;određeni </w:t>
      </w:r>
      <w:r w:rsidR="002B145E" w:rsidRPr="00AB6DDE">
        <w:rPr>
          <w:rFonts w:ascii="Lucida Sans Unicode" w:hAnsi="Lucida Sans Unicode" w:cs="Lucida Sans Unicode"/>
        </w:rPr>
        <w:t xml:space="preserve">budući </w:t>
      </w:r>
      <w:r w:rsidRPr="00AB6DDE">
        <w:rPr>
          <w:rFonts w:ascii="Lucida Sans Unicode" w:hAnsi="Lucida Sans Unicode" w:cs="Lucida Sans Unicode"/>
        </w:rPr>
        <w:t xml:space="preserve">datum&gt; ili na zahtjev PT1, pod uvjetom da Korisnik ne djeluje u potpunosti u skladu s odlukom PT1 o povratu, ako do toga dođe.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Korisnika, koj</w:t>
      </w:r>
      <w:r w:rsidR="002B145E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sadrži odobrenje Banke </w:t>
      </w:r>
      <w:r w:rsidR="002B145E" w:rsidRPr="00AB6DDE">
        <w:rPr>
          <w:rFonts w:ascii="Lucida Sans Unicode" w:hAnsi="Lucida Sans Unicode" w:cs="Lucida Sans Unicode"/>
        </w:rPr>
        <w:t>za plaćanje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 xml:space="preserve">&lt;…..KUNA&gt; na &lt;određeni budući datum&gt; ili na zahtjev PT1, pod uvjetom da Korisnik </w:t>
      </w:r>
      <w:r w:rsidRPr="00AB6DDE">
        <w:rPr>
          <w:rFonts w:ascii="Lucida Sans Unicode" w:hAnsi="Lucida Sans Unicode" w:cs="Lucida Sans Unicode"/>
        </w:rPr>
        <w:t xml:space="preserve">ne djeluje u potpunosti u skladu s odredbama Ugovora o </w:t>
      </w:r>
      <w:r w:rsidR="009A2CFF" w:rsidRPr="009A2CFF">
        <w:rPr>
          <w:rFonts w:ascii="Lucida Sans Unicode" w:hAnsi="Lucida Sans Unicode" w:cs="Lucida Sans Unicode"/>
        </w:rPr>
        <w:t>dodjeli bespovratnih 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  <w:t>Ako Korisnik ne djeluje u potpunosti s odlukom PT1 o povratu, i/ili je bankovni račun Korisnika blokiran zbog ovrhe, ako do toga dođe</w:t>
      </w:r>
      <w:r w:rsidR="002B145E" w:rsidRPr="00AB6DDE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Korisnik </w:t>
      </w:r>
      <w:r w:rsidR="002B145E" w:rsidRPr="00AB6DDE">
        <w:rPr>
          <w:rFonts w:ascii="Lucida Sans Unicode" w:hAnsi="Lucida Sans Unicode" w:cs="Lucida Sans Unicode"/>
        </w:rPr>
        <w:t xml:space="preserve">je suglasan s </w:t>
      </w:r>
      <w:r w:rsidRPr="00AB6DDE">
        <w:rPr>
          <w:rFonts w:ascii="Lucida Sans Unicode" w:hAnsi="Lucida Sans Unicode" w:cs="Lucida Sans Unicode"/>
        </w:rPr>
        <w:t xml:space="preserve"> prekid</w:t>
      </w:r>
      <w:r w:rsidR="002B145E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daljnjih isplata prema njemu od strane IB1, koje su definirane u točki  3.3. ovog članka, ili </w:t>
      </w:r>
      <w:r w:rsidR="002B145E" w:rsidRPr="00AB6DDE">
        <w:rPr>
          <w:rFonts w:ascii="Lucida Sans Unicode" w:hAnsi="Lucida Sans Unicode" w:cs="Lucida Sans Unicode"/>
        </w:rPr>
        <w:t xml:space="preserve">s </w:t>
      </w:r>
      <w:r w:rsidRPr="00AB6DDE">
        <w:rPr>
          <w:rFonts w:ascii="Lucida Sans Unicode" w:hAnsi="Lucida Sans Unicode" w:cs="Lucida Sans Unicode"/>
        </w:rPr>
        <w:t>odbit</w:t>
      </w:r>
      <w:r w:rsidR="002B145E" w:rsidRPr="00AB6DDE">
        <w:rPr>
          <w:rFonts w:ascii="Lucida Sans Unicode" w:hAnsi="Lucida Sans Unicode" w:cs="Lucida Sans Unicode"/>
        </w:rPr>
        <w:t>kom</w:t>
      </w:r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ne</w:t>
      </w:r>
      <w:r w:rsidR="002B145E" w:rsidRPr="00AB6DDE">
        <w:rPr>
          <w:rFonts w:ascii="Lucida Sans Unicode" w:hAnsi="Lucida Sans Unicode" w:cs="Lucida Sans Unicode"/>
        </w:rPr>
        <w:t>po</w:t>
      </w:r>
      <w:r w:rsidRPr="00AB6DDE">
        <w:rPr>
          <w:rFonts w:ascii="Lucida Sans Unicode" w:hAnsi="Lucida Sans Unicode" w:cs="Lucida Sans Unicode"/>
        </w:rPr>
        <w:t>vraćenog</w:t>
      </w:r>
      <w:proofErr w:type="spellEnd"/>
      <w:r w:rsidRPr="00AB6DDE">
        <w:rPr>
          <w:rFonts w:ascii="Lucida Sans Unicode" w:hAnsi="Lucida Sans Unicode" w:cs="Lucida Sans Unicode"/>
        </w:rPr>
        <w:t xml:space="preserve"> iznosa iz daljnjih </w:t>
      </w:r>
      <w:r w:rsidR="002B145E" w:rsidRPr="00AB6DDE">
        <w:rPr>
          <w:rFonts w:ascii="Lucida Sans Unicode" w:hAnsi="Lucida Sans Unicode" w:cs="Lucida Sans Unicode"/>
        </w:rPr>
        <w:t xml:space="preserve">plaćanja </w:t>
      </w:r>
      <w:r w:rsidRPr="00AB6DDE">
        <w:rPr>
          <w:rFonts w:ascii="Lucida Sans Unicode" w:hAnsi="Lucida Sans Unicode" w:cs="Lucida Sans Unicode"/>
        </w:rPr>
        <w:t xml:space="preserve">od strane IB1.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 – Partneri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 – Prihvatljivi izdatak</w:t>
      </w:r>
    </w:p>
    <w:p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Kao što je navedeno u članku 14.2 (d) Priloga III Općih uvjeta, sljedeći troškovi nisu prihvatljivi za Projekt: </w:t>
      </w: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 xml:space="preserve">, koje stavke izdatka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lastRenderedPageBreak/>
        <w:t xml:space="preserve">Članak 6 – Oglašavanje i mjere vidljivosti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vidljivosti povrh onih koje su opisane u Prilogu I, ukoliko PT2 postavi takav zahtjev.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7 –  Upravljanje projektnom imovinom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 u skladu s opisom sadržanim u Prilogu 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 – Ostali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III Općih uvjeta&gt;;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>, kao što je navedeno u članku 15.22 Priloga III Općih uvjeta&gt;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9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AB6DDE">
        <w:rPr>
          <w:rFonts w:ascii="Lucida Sans Unicode" w:hAnsi="Lucida Sans Unicode" w:cs="Lucida Sans Unicode"/>
          <w:b/>
        </w:rPr>
        <w:t>]</w:t>
      </w: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AB6DDE">
        <w:rPr>
          <w:rFonts w:ascii="Lucida Sans Unicode" w:hAnsi="Lucida Sans Unicode" w:cs="Lucida Sans Unicode"/>
          <w:b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10 - Prilozi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Prilog I: Opis i Proračun Projekta 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7668D1" w:rsidRPr="00AB6DDE" w:rsidRDefault="007668D1" w:rsidP="0027338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U slučaju </w:t>
      </w:r>
      <w:r w:rsidR="003473EC" w:rsidRPr="00AB6DDE">
        <w:rPr>
          <w:rFonts w:ascii="Lucida Sans Unicode" w:hAnsi="Lucida Sans Unicode" w:cs="Lucida Sans Unicode"/>
        </w:rPr>
        <w:t xml:space="preserve">proturječnosti </w:t>
      </w:r>
      <w:r w:rsidRPr="00AB6DDE">
        <w:rPr>
          <w:rFonts w:ascii="Lucida Sans Unicode" w:hAnsi="Lucida Sans Unicode" w:cs="Lucida Sans Unicode"/>
        </w:rPr>
        <w:t xml:space="preserve">između odredbi ovih Posebnih uvjeta ili bilo kojeg povezanog Priloga, odredbe Posebnih uvjeta će imati prvenstvo. U slučaju </w:t>
      </w:r>
      <w:r w:rsidR="003473EC" w:rsidRPr="00AB6DDE">
        <w:rPr>
          <w:rFonts w:ascii="Lucida Sans Unicode" w:hAnsi="Lucida Sans Unicode" w:cs="Lucida Sans Unicode"/>
        </w:rPr>
        <w:t>proturječnosti</w:t>
      </w:r>
      <w:r w:rsidRPr="00AB6DDE">
        <w:rPr>
          <w:rFonts w:ascii="Lucida Sans Unicode" w:hAnsi="Lucida Sans Unicode" w:cs="Lucida Sans Unicode"/>
        </w:rPr>
        <w:t xml:space="preserve"> između odredbi Priloga III i onih iz drugih Pr</w:t>
      </w:r>
      <w:r w:rsidR="00F57168" w:rsidRPr="00AB6DDE">
        <w:rPr>
          <w:rFonts w:ascii="Lucida Sans Unicode" w:hAnsi="Lucida Sans Unicode" w:cs="Lucida Sans Unicode"/>
        </w:rPr>
        <w:t>iloga, odredbe Priloga III imat</w:t>
      </w:r>
      <w:r w:rsidR="00F57168"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</w:t>
      </w:r>
      <w:r w:rsidR="0069404E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prvenstvo.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7668D1" w:rsidRPr="00AB6DDE" w:rsidRDefault="007668D1" w:rsidP="00CE785D">
      <w:pPr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AB6D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*“PT 1” i/ili “PT2” iz ovog Priloga će se zamijeniti</w:t>
      </w:r>
      <w:r w:rsidR="0069404E" w:rsidRPr="00AB6DDE">
        <w:rPr>
          <w:rFonts w:ascii="Lucida Sans Unicode" w:hAnsi="Lucida Sans Unicode" w:cs="Lucida Sans Unicode"/>
        </w:rPr>
        <w:t xml:space="preserve"> s</w:t>
      </w:r>
      <w:r w:rsidRPr="00AB6DDE">
        <w:rPr>
          <w:rFonts w:ascii="Lucida Sans Unicode" w:hAnsi="Lucida Sans Unicode" w:cs="Lucida Sans Unicode"/>
        </w:rPr>
        <w:t xml:space="preserve"> “UT” u slučajevima gdje UT </w:t>
      </w:r>
      <w:r w:rsidR="0069404E" w:rsidRPr="00AB6DDE">
        <w:rPr>
          <w:rFonts w:ascii="Lucida Sans Unicode" w:hAnsi="Lucida Sans Unicode" w:cs="Lucida Sans Unicode"/>
        </w:rPr>
        <w:t xml:space="preserve">pojedinog </w:t>
      </w:r>
      <w:r w:rsidRPr="00AB6DDE">
        <w:rPr>
          <w:rFonts w:ascii="Lucida Sans Unicode" w:hAnsi="Lucida Sans Unicode" w:cs="Lucida Sans Unicode"/>
        </w:rPr>
        <w:t xml:space="preserve">OP pod kojim je Ugovor zaključen ne </w:t>
      </w:r>
      <w:r w:rsidR="0069404E" w:rsidRPr="00AB6DDE">
        <w:rPr>
          <w:rFonts w:ascii="Lucida Sans Unicode" w:hAnsi="Lucida Sans Unicode" w:cs="Lucida Sans Unicode"/>
        </w:rPr>
        <w:t xml:space="preserve">delegira </w:t>
      </w:r>
      <w:r w:rsidRPr="00AB6DDE">
        <w:rPr>
          <w:rFonts w:ascii="Lucida Sans Unicode" w:hAnsi="Lucida Sans Unicode" w:cs="Lucida Sans Unicode"/>
        </w:rPr>
        <w:t>dio svoj</w:t>
      </w:r>
      <w:r w:rsidR="0069404E" w:rsidRPr="00AB6DDE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funkcij</w:t>
      </w:r>
      <w:r w:rsidR="0069404E" w:rsidRPr="00AB6DDE">
        <w:rPr>
          <w:rFonts w:ascii="Lucida Sans Unicode" w:hAnsi="Lucida Sans Unicode" w:cs="Lucida Sans Unicode"/>
        </w:rPr>
        <w:t>a na</w:t>
      </w:r>
      <w:r w:rsidRPr="00AB6DDE">
        <w:rPr>
          <w:rFonts w:ascii="Lucida Sans Unicode" w:hAnsi="Lucida Sans Unicode" w:cs="Lucida Sans Unicode"/>
        </w:rPr>
        <w:t xml:space="preserve"> PT1 ili PT1 i PT2, </w:t>
      </w:r>
      <w:r w:rsidR="0069404E" w:rsidRPr="00AB6DDE">
        <w:rPr>
          <w:rFonts w:ascii="Lucida Sans Unicode" w:hAnsi="Lucida Sans Unicode" w:cs="Lucida Sans Unicode"/>
        </w:rPr>
        <w:t xml:space="preserve">sukladno </w:t>
      </w:r>
      <w:r w:rsidRPr="00AB6DDE">
        <w:rPr>
          <w:rFonts w:ascii="Lucida Sans Unicode" w:hAnsi="Lucida Sans Unicode" w:cs="Lucida Sans Unicode"/>
        </w:rPr>
        <w:t xml:space="preserve">odredbama čl. 5 (2), čl. 10 (2) i čl. 11 (2) Zakona o uspostavi institucionalnog okvira za korištenje strukturnih instrumenata Europske unije u Republici Hrvatskoj </w:t>
      </w:r>
      <w:r w:rsidR="00B54741" w:rsidRPr="00AB6DDE">
        <w:rPr>
          <w:rFonts w:ascii="Lucida Sans Unicode" w:hAnsi="Lucida Sans Unicode" w:cs="Lucida Sans Unicode"/>
        </w:rPr>
        <w:t>( NN, br.</w:t>
      </w:r>
      <w:r w:rsidRPr="00AB6DDE">
        <w:rPr>
          <w:rFonts w:ascii="Lucida Sans Unicode" w:hAnsi="Lucida Sans Unicode" w:cs="Lucida Sans Unicode"/>
        </w:rPr>
        <w:t>78/2012).</w:t>
      </w:r>
    </w:p>
    <w:p w:rsidR="007668D1" w:rsidRPr="00AB6DDE" w:rsidRDefault="007668D1" w:rsidP="00A419E8"/>
    <w:sectPr w:rsidR="007668D1" w:rsidRPr="00AB6DDE" w:rsidSect="00C877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AE" w:rsidRDefault="00DB06AE" w:rsidP="00CE785D">
      <w:pPr>
        <w:spacing w:after="0" w:line="240" w:lineRule="auto"/>
      </w:pPr>
      <w:r>
        <w:separator/>
      </w:r>
    </w:p>
  </w:endnote>
  <w:endnote w:type="continuationSeparator" w:id="0">
    <w:p w:rsidR="00DB06AE" w:rsidRDefault="00DB06AE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D1" w:rsidRDefault="007668D1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43CF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543CF0">
      <w:rPr>
        <w:b/>
        <w:bCs/>
        <w:noProof/>
      </w:rPr>
      <w:t>5</w:t>
    </w:r>
    <w:r>
      <w:rPr>
        <w:b/>
        <w:bCs/>
      </w:rPr>
      <w:fldChar w:fldCharType="end"/>
    </w:r>
  </w:p>
  <w:p w:rsidR="007668D1" w:rsidRDefault="0076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AE" w:rsidRDefault="00DB06AE" w:rsidP="00CE785D">
      <w:pPr>
        <w:spacing w:after="0" w:line="240" w:lineRule="auto"/>
      </w:pPr>
      <w:r>
        <w:separator/>
      </w:r>
    </w:p>
  </w:footnote>
  <w:footnote w:type="continuationSeparator" w:id="0">
    <w:p w:rsidR="00DB06AE" w:rsidRDefault="00DB06AE" w:rsidP="00CE785D">
      <w:pPr>
        <w:spacing w:after="0" w:line="240" w:lineRule="auto"/>
      </w:pPr>
      <w:r>
        <w:continuationSeparator/>
      </w:r>
    </w:p>
  </w:footnote>
  <w:footnote w:id="1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Ugovora na snazi uključuje također</w:t>
      </w:r>
      <w:r w:rsidR="00BC0AD5" w:rsidRPr="00AB6DDE">
        <w:rPr>
          <w:rFonts w:ascii="Lucida Sans Unicode" w:hAnsi="Lucida Sans Unicode" w:cs="Lucida Sans Unicode"/>
        </w:rPr>
        <w:t xml:space="preserve"> i</w:t>
      </w:r>
      <w:r w:rsidRPr="00AB6DDE">
        <w:rPr>
          <w:rFonts w:ascii="Lucida Sans Unicode" w:hAnsi="Lucida Sans Unicode" w:cs="Lucida Sans Unicode"/>
        </w:rPr>
        <w:t xml:space="preserve"> razdoblje obveze izvještavanja nakon provedbe</w:t>
      </w:r>
      <w:r w:rsidRPr="00AB6DDE">
        <w:rPr>
          <w:rFonts w:ascii="Lucida Sans Unicode" w:hAnsi="Lucida Sans Unicode" w:cs="Lucida Sans Unicode"/>
          <w:snapToGrid w:val="0"/>
        </w:rPr>
        <w:t>.</w:t>
      </w:r>
    </w:p>
  </w:footnote>
  <w:footnote w:id="2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Razdoblje provedbe Projekta započinje s datumom kad počinju projektne aktivnosti povezane s provedbom </w:t>
      </w:r>
      <w:r w:rsidR="0047673F" w:rsidRPr="00AB6DDE">
        <w:rPr>
          <w:rFonts w:ascii="Lucida Sans Unicode" w:hAnsi="Lucida Sans Unicode" w:cs="Lucida Sans Unicode"/>
        </w:rPr>
        <w:t xml:space="preserve">elemenata </w:t>
      </w:r>
      <w:r w:rsidRPr="00AB6DDE">
        <w:rPr>
          <w:rFonts w:ascii="Lucida Sans Unicode" w:hAnsi="Lucida Sans Unicode" w:cs="Lucida Sans Unicode"/>
        </w:rPr>
        <w:t>projekt</w:t>
      </w:r>
      <w:r w:rsidR="0047673F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 završavaju s datumom kad sve projektne aktivnosti povezane s provedbom </w:t>
      </w:r>
      <w:r w:rsidR="0047673F" w:rsidRPr="00AB6DDE">
        <w:rPr>
          <w:rFonts w:ascii="Lucida Sans Unicode" w:hAnsi="Lucida Sans Unicode" w:cs="Lucida Sans Unicode"/>
        </w:rPr>
        <w:t>elemenata projekta</w:t>
      </w:r>
      <w:r w:rsidR="00830130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završe.</w:t>
      </w:r>
    </w:p>
  </w:footnote>
  <w:footnote w:id="3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Razdoblje financiranja započinje s datumom zadnjeg potpisa Ugovora i završava s datumom posljednje financijske transakcije između Strana Ugovora o </w:t>
      </w:r>
      <w:r w:rsidR="009A2CFF">
        <w:rPr>
          <w:rFonts w:ascii="Lucida Sans Unicode" w:hAnsi="Lucida Sans Unicode" w:cs="Lucida Sans Unicode"/>
        </w:rPr>
        <w:t>dodjeli bespovratnih sredstava</w:t>
      </w:r>
      <w:r w:rsidRPr="00AB6DDE">
        <w:rPr>
          <w:rFonts w:ascii="Lucida Sans Unicode" w:hAnsi="Lucida Sans Unicode" w:cs="Lucida Sans Unicode"/>
        </w:rPr>
        <w:t xml:space="preserve">. Obveza osiguravanja izvješća o napretku započinje s Razdobljem financiranja projekta.  </w:t>
      </w:r>
    </w:p>
  </w:footnote>
  <w:footnote w:id="4">
    <w:p w:rsidR="007668D1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Razdoblje prihvatljivosti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započinje s najranijim mogućim datumom i završava sa zadnjim datumom na koji izdatak</w:t>
      </w:r>
      <w:r w:rsidR="00192E02" w:rsidRPr="00AB6DDE">
        <w:rPr>
          <w:rFonts w:ascii="Lucida Sans Unicode" w:hAnsi="Lucida Sans Unicode" w:cs="Lucida Sans Unicode"/>
        </w:rPr>
        <w:t xml:space="preserve"> može nastati</w:t>
      </w:r>
      <w:r w:rsidRPr="00AB6DDE">
        <w:rPr>
          <w:rFonts w:ascii="Lucida Sans Unicode" w:hAnsi="Lucida Sans Unicode" w:cs="Lucida Sans Unicode"/>
        </w:rPr>
        <w:t xml:space="preserve">, a da se pritom smatra prihvatljivim za dodjelu doprinosa iz strukturnih fondova i Kohezijskog fonda </w:t>
      </w:r>
      <w:r w:rsidR="00192E02" w:rsidRPr="00AB6DDE">
        <w:rPr>
          <w:rFonts w:ascii="Lucida Sans Unicode" w:hAnsi="Lucida Sans Unicode" w:cs="Lucida Sans Unicode"/>
        </w:rPr>
        <w:t xml:space="preserve">EU, a </w:t>
      </w:r>
      <w:r w:rsidRPr="00AB6DDE">
        <w:rPr>
          <w:rFonts w:ascii="Lucida Sans Unicode" w:hAnsi="Lucida Sans Unicode" w:cs="Lucida Sans Unicode"/>
        </w:rPr>
        <w:t xml:space="preserve">stoga i za dodjelu doprinosa </w:t>
      </w:r>
      <w:r w:rsidR="00192E02" w:rsidRPr="00AB6DDE">
        <w:rPr>
          <w:rFonts w:ascii="Lucida Sans Unicode" w:hAnsi="Lucida Sans Unicode" w:cs="Lucida Sans Unicode"/>
        </w:rPr>
        <w:t xml:space="preserve">nacionalnog </w:t>
      </w:r>
      <w:r w:rsidRPr="00AB6DDE">
        <w:rPr>
          <w:rFonts w:ascii="Lucida Sans Unicode" w:hAnsi="Lucida Sans Unicode" w:cs="Lucida Sans Unicode"/>
        </w:rPr>
        <w:t>sufinanciranja te za uključivanje u Izjavu o izdacima koju podnosi T</w:t>
      </w:r>
      <w:r w:rsidR="00192E02" w:rsidRPr="00AB6DDE">
        <w:rPr>
          <w:rFonts w:ascii="Lucida Sans Unicode" w:hAnsi="Lucida Sans Unicode" w:cs="Lucida Sans Unicode"/>
        </w:rPr>
        <w:t>O</w:t>
      </w:r>
      <w:r w:rsidRPr="00AB6DDE">
        <w:rPr>
          <w:rFonts w:ascii="Lucida Sans Unicode" w:hAnsi="Lucida Sans Unicode" w:cs="Lucida Sans Unicode"/>
        </w:rPr>
        <w:t xml:space="preserve">, pod uvjetom da je sukladan s odredbama </w:t>
      </w:r>
      <w:r w:rsidR="00192E02" w:rsidRPr="00AB6DDE">
        <w:rPr>
          <w:rFonts w:ascii="Lucida Sans Unicode" w:hAnsi="Lucida Sans Unicode" w:cs="Lucida Sans Unicode"/>
        </w:rPr>
        <w:t>ZNP</w:t>
      </w:r>
      <w:r w:rsidRPr="00AB6DDE">
        <w:rPr>
          <w:rFonts w:ascii="Lucida Sans Unicode" w:hAnsi="Lucida Sans Unicode" w:cs="Lucida Sans Unicode"/>
        </w:rPr>
        <w:t xml:space="preserve"> o Prihvatljivosti izdatka, relevantnim Operativnim programom i relevantnim Pozivom na dostavu prijedloga. Razdoblje </w:t>
      </w:r>
      <w:r w:rsidR="00AB6DDE" w:rsidRPr="00AB6DDE">
        <w:rPr>
          <w:rFonts w:ascii="Lucida Sans Unicode" w:hAnsi="Lucida Sans Unicode" w:cs="Lucida Sans Unicode"/>
        </w:rPr>
        <w:t>prihvatljivosti</w:t>
      </w:r>
      <w:r w:rsidRPr="00AB6DDE">
        <w:rPr>
          <w:rFonts w:ascii="Lucida Sans Unicode" w:hAnsi="Lucida Sans Unicode" w:cs="Lucida Sans Unicode"/>
        </w:rPr>
        <w:t xml:space="preserve">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u svakom slučaju</w:t>
      </w:r>
      <w:r w:rsidR="00E12379" w:rsidRPr="00AB6DDE">
        <w:rPr>
          <w:rFonts w:ascii="Lucida Sans Unicode" w:hAnsi="Lucida Sans Unicode" w:cs="Lucida Sans Unicode"/>
        </w:rPr>
        <w:t xml:space="preserve"> mora biti</w:t>
      </w:r>
      <w:r w:rsidRPr="00AB6DDE">
        <w:rPr>
          <w:rFonts w:ascii="Lucida Sans Unicode" w:hAnsi="Lucida Sans Unicode" w:cs="Lucida Sans Unicode"/>
        </w:rPr>
        <w:t xml:space="preserve"> unutar </w:t>
      </w:r>
      <w:r w:rsidR="00192E02" w:rsidRPr="00AB6DDE">
        <w:rPr>
          <w:rFonts w:ascii="Lucida Sans Unicode" w:hAnsi="Lucida Sans Unicode" w:cs="Lucida Sans Unicode"/>
        </w:rPr>
        <w:t xml:space="preserve">sljedećeg </w:t>
      </w:r>
      <w:r w:rsidR="00E12379" w:rsidRPr="00AB6DDE">
        <w:rPr>
          <w:rFonts w:ascii="Lucida Sans Unicode" w:hAnsi="Lucida Sans Unicode" w:cs="Lucida Sans Unicode"/>
        </w:rPr>
        <w:t xml:space="preserve">vremenskog okvira: </w:t>
      </w:r>
      <w:r w:rsidRPr="00AB6DDE">
        <w:rPr>
          <w:rFonts w:ascii="Lucida Sans Unicode" w:hAnsi="Lucida Sans Unicode" w:cs="Lucida Sans Unicode"/>
        </w:rPr>
        <w:t xml:space="preserve">1. siječnja 2007. i 31. </w:t>
      </w:r>
      <w:r w:rsidR="00543CF0">
        <w:rPr>
          <w:rFonts w:ascii="Lucida Sans Unicode" w:hAnsi="Lucida Sans Unicode" w:cs="Lucida Sans Unicode"/>
        </w:rPr>
        <w:t>prosinca</w:t>
      </w:r>
      <w:bookmarkStart w:id="0" w:name="_GoBack"/>
      <w:bookmarkEnd w:id="0"/>
      <w:r w:rsidRPr="00AB6DDE">
        <w:rPr>
          <w:rFonts w:ascii="Lucida Sans Unicode" w:hAnsi="Lucida Sans Unicode" w:cs="Lucida Sans Unicode"/>
        </w:rPr>
        <w:t xml:space="preserve">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11FBE"/>
    <w:rsid w:val="001220E4"/>
    <w:rsid w:val="00144305"/>
    <w:rsid w:val="00153CCE"/>
    <w:rsid w:val="001572C0"/>
    <w:rsid w:val="00192E02"/>
    <w:rsid w:val="001D5962"/>
    <w:rsid w:val="0020325C"/>
    <w:rsid w:val="002518F7"/>
    <w:rsid w:val="00257143"/>
    <w:rsid w:val="0027338D"/>
    <w:rsid w:val="00273BBB"/>
    <w:rsid w:val="002759D4"/>
    <w:rsid w:val="00293456"/>
    <w:rsid w:val="002B145E"/>
    <w:rsid w:val="002C7589"/>
    <w:rsid w:val="002E27D4"/>
    <w:rsid w:val="00337283"/>
    <w:rsid w:val="003473EC"/>
    <w:rsid w:val="0035707D"/>
    <w:rsid w:val="003C1A57"/>
    <w:rsid w:val="003D1952"/>
    <w:rsid w:val="003E08C5"/>
    <w:rsid w:val="003E4A43"/>
    <w:rsid w:val="00414D67"/>
    <w:rsid w:val="00437138"/>
    <w:rsid w:val="0047673F"/>
    <w:rsid w:val="004D3543"/>
    <w:rsid w:val="0050611B"/>
    <w:rsid w:val="005420EC"/>
    <w:rsid w:val="00543CF0"/>
    <w:rsid w:val="0056382D"/>
    <w:rsid w:val="00585493"/>
    <w:rsid w:val="00616463"/>
    <w:rsid w:val="00622E58"/>
    <w:rsid w:val="00630E99"/>
    <w:rsid w:val="00685486"/>
    <w:rsid w:val="0069404E"/>
    <w:rsid w:val="006B215D"/>
    <w:rsid w:val="006B2D0E"/>
    <w:rsid w:val="006B6C9C"/>
    <w:rsid w:val="006E1B83"/>
    <w:rsid w:val="00706347"/>
    <w:rsid w:val="0074423D"/>
    <w:rsid w:val="007668D1"/>
    <w:rsid w:val="007D49AC"/>
    <w:rsid w:val="00830130"/>
    <w:rsid w:val="008E4C41"/>
    <w:rsid w:val="00901582"/>
    <w:rsid w:val="009169D7"/>
    <w:rsid w:val="009723AA"/>
    <w:rsid w:val="009A2CFF"/>
    <w:rsid w:val="009A7E86"/>
    <w:rsid w:val="009C08C2"/>
    <w:rsid w:val="009E1471"/>
    <w:rsid w:val="00A419E8"/>
    <w:rsid w:val="00A6534C"/>
    <w:rsid w:val="00A66C74"/>
    <w:rsid w:val="00AB6DDE"/>
    <w:rsid w:val="00AC0D87"/>
    <w:rsid w:val="00AD4720"/>
    <w:rsid w:val="00AD71BC"/>
    <w:rsid w:val="00B035F5"/>
    <w:rsid w:val="00B4431A"/>
    <w:rsid w:val="00B54741"/>
    <w:rsid w:val="00B84280"/>
    <w:rsid w:val="00B873FC"/>
    <w:rsid w:val="00BC0AD5"/>
    <w:rsid w:val="00BF0B92"/>
    <w:rsid w:val="00BF2B4F"/>
    <w:rsid w:val="00C50AEA"/>
    <w:rsid w:val="00C74FE5"/>
    <w:rsid w:val="00C83CA5"/>
    <w:rsid w:val="00C87793"/>
    <w:rsid w:val="00CA13D3"/>
    <w:rsid w:val="00CB13BF"/>
    <w:rsid w:val="00CC7449"/>
    <w:rsid w:val="00CD2804"/>
    <w:rsid w:val="00CE785D"/>
    <w:rsid w:val="00CF0272"/>
    <w:rsid w:val="00D01E6F"/>
    <w:rsid w:val="00D04997"/>
    <w:rsid w:val="00D74045"/>
    <w:rsid w:val="00D74613"/>
    <w:rsid w:val="00DB06AE"/>
    <w:rsid w:val="00DB2058"/>
    <w:rsid w:val="00DC7A9F"/>
    <w:rsid w:val="00DD2ACC"/>
    <w:rsid w:val="00E12379"/>
    <w:rsid w:val="00E253D6"/>
    <w:rsid w:val="00E3408A"/>
    <w:rsid w:val="00E64BEB"/>
    <w:rsid w:val="00E80855"/>
    <w:rsid w:val="00EA70C3"/>
    <w:rsid w:val="00ED2251"/>
    <w:rsid w:val="00F11DE6"/>
    <w:rsid w:val="00F13D84"/>
    <w:rsid w:val="00F33AC5"/>
    <w:rsid w:val="00F57168"/>
    <w:rsid w:val="00FA610D"/>
    <w:rsid w:val="00FA7802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3</cp:revision>
  <dcterms:created xsi:type="dcterms:W3CDTF">2015-10-23T09:29:00Z</dcterms:created>
  <dcterms:modified xsi:type="dcterms:W3CDTF">2015-10-23T09:35:00Z</dcterms:modified>
</cp:coreProperties>
</file>