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5CD0A0" w14:textId="77A9E284" w:rsidR="00CF75F9" w:rsidRPr="00B550CC" w:rsidRDefault="00A506CE" w:rsidP="00DF20BA">
      <w:pPr>
        <w:tabs>
          <w:tab w:val="left" w:pos="6047"/>
        </w:tabs>
        <w:spacing w:after="0" w:line="240" w:lineRule="auto"/>
        <w:outlineLvl w:val="1"/>
        <w:rPr>
          <w:rFonts w:ascii="Times New Roman" w:hAnsi="Times New Roman"/>
          <w:b/>
        </w:rPr>
      </w:pPr>
      <w:r w:rsidRPr="00B550CC">
        <w:rPr>
          <w:rFonts w:ascii="Lucida Sans Unicode" w:eastAsia="Times New Roman" w:hAnsi="Lucida Sans Unicode" w:cs="Lucida Sans Unicode"/>
          <w:b/>
        </w:rPr>
        <w:t xml:space="preserve"> </w:t>
      </w:r>
    </w:p>
    <w:p w14:paraId="3CBC422C" w14:textId="77777777" w:rsidR="00CF75F9" w:rsidRPr="00B550CC" w:rsidRDefault="00CF75F9" w:rsidP="00CF75F9">
      <w:pPr>
        <w:spacing w:after="0" w:line="240" w:lineRule="auto"/>
        <w:jc w:val="both"/>
        <w:rPr>
          <w:rFonts w:ascii="Times New Roman" w:hAnsi="Times New Roman"/>
          <w:b/>
        </w:rPr>
      </w:pPr>
    </w:p>
    <w:p w14:paraId="1D4366BB" w14:textId="3BC9C00D" w:rsidR="00CF75F9" w:rsidRPr="00B550CC" w:rsidRDefault="00CF75F9" w:rsidP="00CF75F9">
      <w:pPr>
        <w:spacing w:after="0" w:line="240" w:lineRule="auto"/>
        <w:jc w:val="both"/>
        <w:rPr>
          <w:rFonts w:ascii="Times New Roman" w:hAnsi="Times New Roman"/>
          <w:b/>
        </w:rPr>
      </w:pPr>
    </w:p>
    <w:p w14:paraId="5D17DBFA" w14:textId="76D14F3C" w:rsidR="00D9691E" w:rsidRPr="00B550CC" w:rsidRDefault="001610BF" w:rsidP="00D9691E">
      <w:pPr>
        <w:tabs>
          <w:tab w:val="left" w:pos="6047"/>
        </w:tabs>
        <w:spacing w:after="0" w:line="240" w:lineRule="auto"/>
        <w:jc w:val="center"/>
        <w:outlineLvl w:val="1"/>
        <w:rPr>
          <w:rFonts w:ascii="Lucida Sans Unicode" w:eastAsia="Times New Roman" w:hAnsi="Lucida Sans Unicode" w:cs="Lucida Sans Unicode"/>
          <w:b/>
        </w:rPr>
      </w:pPr>
      <w:r w:rsidRPr="001610BF">
        <w:rPr>
          <w:rFonts w:ascii="Lucida Sans Unicode" w:eastAsia="Times New Roman" w:hAnsi="Lucida Sans Unicode" w:cs="Lucida Sans Unicode"/>
          <w:b/>
          <w:noProof/>
        </w:rPr>
        <w:drawing>
          <wp:inline distT="0" distB="0" distL="0" distR="0" wp14:anchorId="4CBA8F70" wp14:editId="7D1578D7">
            <wp:extent cx="5760720" cy="1220290"/>
            <wp:effectExtent l="0" t="0" r="0" b="0"/>
            <wp:docPr id="1" name="Picture 1" descr="C:\Users\nsimunovic\AppData\Local\Temp\Temp1_MRRFEU pasice s logotipima.zip\MRRFEU pasice s logotipima\MRRFEU pasica logotipi M\MRRFEU pasica logotipi M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simunovic\AppData\Local\Temp\Temp1_MRRFEU pasice s logotipima.zip\MRRFEU pasice s logotipima\MRRFEU pasica logotipi M\MRRFEU pasica logotipi M 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220290"/>
                    </a:xfrm>
                    <a:prstGeom prst="rect">
                      <a:avLst/>
                    </a:prstGeom>
                    <a:noFill/>
                    <a:ln>
                      <a:noFill/>
                    </a:ln>
                  </pic:spPr>
                </pic:pic>
              </a:graphicData>
            </a:graphic>
          </wp:inline>
        </w:drawing>
      </w:r>
    </w:p>
    <w:p w14:paraId="775EE0EE" w14:textId="77777777" w:rsidR="0064574A" w:rsidRPr="00B550CC" w:rsidRDefault="0064574A" w:rsidP="00A24C72">
      <w:pPr>
        <w:tabs>
          <w:tab w:val="left" w:pos="6047"/>
        </w:tabs>
        <w:spacing w:after="0" w:line="240" w:lineRule="auto"/>
        <w:jc w:val="center"/>
        <w:outlineLvl w:val="1"/>
        <w:rPr>
          <w:rFonts w:ascii="Lucida Sans Unicode" w:eastAsia="Times New Roman" w:hAnsi="Lucida Sans Unicode" w:cs="Lucida Sans Unicode"/>
          <w:b/>
        </w:rPr>
      </w:pPr>
    </w:p>
    <w:p w14:paraId="0DE805DF" w14:textId="77777777" w:rsidR="0064574A" w:rsidRPr="00B550CC" w:rsidRDefault="0064574A" w:rsidP="00CF5512">
      <w:pPr>
        <w:tabs>
          <w:tab w:val="left" w:pos="6047"/>
        </w:tabs>
        <w:spacing w:after="0" w:line="240" w:lineRule="auto"/>
        <w:outlineLvl w:val="1"/>
        <w:rPr>
          <w:rFonts w:ascii="Lucida Sans Unicode" w:eastAsia="Times New Roman" w:hAnsi="Lucida Sans Unicode" w:cs="Lucida Sans Unicode"/>
          <w:b/>
        </w:rPr>
      </w:pPr>
    </w:p>
    <w:p w14:paraId="1935F5C9" w14:textId="77777777" w:rsidR="009E2A35" w:rsidRPr="00B550CC" w:rsidRDefault="009E2A35" w:rsidP="00CF5512">
      <w:pPr>
        <w:tabs>
          <w:tab w:val="left" w:pos="6047"/>
        </w:tabs>
        <w:spacing w:after="0" w:line="240" w:lineRule="auto"/>
        <w:outlineLvl w:val="1"/>
        <w:rPr>
          <w:rFonts w:ascii="Lucida Sans Unicode" w:eastAsia="Times New Roman" w:hAnsi="Lucida Sans Unicode" w:cs="Lucida Sans Unicode"/>
          <w:b/>
        </w:rPr>
      </w:pPr>
    </w:p>
    <w:p w14:paraId="415A9DD6" w14:textId="4F8231B5" w:rsidR="00D52FE9" w:rsidRPr="00B550CC" w:rsidRDefault="00DF20BA" w:rsidP="00DF20BA">
      <w:pPr>
        <w:tabs>
          <w:tab w:val="center" w:pos="4320"/>
          <w:tab w:val="right" w:pos="8640"/>
        </w:tabs>
        <w:spacing w:after="0" w:line="240" w:lineRule="auto"/>
        <w:jc w:val="center"/>
        <w:rPr>
          <w:rFonts w:eastAsia="Times New Roman" w:cs="Lucida Sans Unicode"/>
          <w:bCs/>
          <w:sz w:val="32"/>
          <w:szCs w:val="32"/>
          <w:lang w:eastAsia="ar-SA"/>
        </w:rPr>
      </w:pPr>
      <w:r>
        <w:rPr>
          <w:rFonts w:ascii="Lucida Sans Unicode" w:eastAsia="Times New Roman" w:hAnsi="Lucida Sans Unicode" w:cs="Lucida Sans Unicode"/>
          <w:b/>
          <w:color w:val="FF0000"/>
          <w:sz w:val="52"/>
          <w:szCs w:val="32"/>
        </w:rPr>
        <w:t>SAŽETAK POZIVA</w:t>
      </w:r>
    </w:p>
    <w:p w14:paraId="4C65E213" w14:textId="77777777" w:rsidR="00EF5C41" w:rsidRPr="00B550CC" w:rsidRDefault="00EF5C41" w:rsidP="00EF5C41">
      <w:pPr>
        <w:tabs>
          <w:tab w:val="center" w:pos="4320"/>
          <w:tab w:val="right" w:pos="8640"/>
        </w:tabs>
        <w:spacing w:after="0" w:line="240" w:lineRule="auto"/>
        <w:rPr>
          <w:rFonts w:eastAsia="Times New Roman" w:cs="Lucida Sans Unicode"/>
          <w:bCs/>
          <w:sz w:val="32"/>
          <w:szCs w:val="32"/>
          <w:lang w:eastAsia="ar-SA"/>
        </w:rPr>
      </w:pPr>
    </w:p>
    <w:p w14:paraId="6588E410" w14:textId="77777777" w:rsidR="00F6000C" w:rsidRDefault="00DF20BA" w:rsidP="00DF20BA">
      <w:pPr>
        <w:spacing w:after="0" w:line="240" w:lineRule="auto"/>
        <w:jc w:val="center"/>
        <w:rPr>
          <w:rFonts w:ascii="Lucida Sans Unicode" w:hAnsi="Lucida Sans Unicode" w:cs="Lucida Sans Unicode"/>
          <w:b/>
          <w:sz w:val="36"/>
          <w:szCs w:val="36"/>
        </w:rPr>
      </w:pPr>
      <w:r w:rsidRPr="008B4AD8">
        <w:rPr>
          <w:rStyle w:val="Bodytext285pt"/>
          <w:rFonts w:ascii="Lucida Sans Unicode" w:eastAsiaTheme="minorEastAsia" w:hAnsi="Lucida Sans Unicode" w:cs="Lucida Sans Unicode"/>
          <w:b/>
          <w:sz w:val="36"/>
          <w:szCs w:val="36"/>
        </w:rPr>
        <w:t>„</w:t>
      </w:r>
      <w:r w:rsidRPr="008B4AD8">
        <w:rPr>
          <w:rFonts w:ascii="Lucida Sans Unicode" w:hAnsi="Lucida Sans Unicode" w:cs="Lucida Sans Unicode"/>
          <w:b/>
          <w:sz w:val="36"/>
          <w:szCs w:val="36"/>
        </w:rPr>
        <w:t>Promicanje održivog korištenja prirodne baštine u nacionalnim</w:t>
      </w:r>
      <w:r w:rsidR="00F6000C">
        <w:rPr>
          <w:rFonts w:ascii="Lucida Sans Unicode" w:hAnsi="Lucida Sans Unicode" w:cs="Lucida Sans Unicode"/>
          <w:b/>
          <w:sz w:val="36"/>
          <w:szCs w:val="36"/>
        </w:rPr>
        <w:t xml:space="preserve"> parkovima i parkovima prirode“</w:t>
      </w:r>
    </w:p>
    <w:p w14:paraId="52BB79BF" w14:textId="6712822E" w:rsidR="00DF20BA" w:rsidRPr="008B4AD8" w:rsidRDefault="00DF20BA" w:rsidP="00DF20BA">
      <w:pPr>
        <w:spacing w:after="0" w:line="240" w:lineRule="auto"/>
        <w:jc w:val="center"/>
        <w:rPr>
          <w:rFonts w:ascii="Lucida Sans Unicode" w:hAnsi="Lucida Sans Unicode" w:cs="Lucida Sans Unicode"/>
          <w:b/>
          <w:i/>
          <w:sz w:val="36"/>
          <w:szCs w:val="36"/>
        </w:rPr>
      </w:pPr>
      <w:r w:rsidRPr="008B4AD8">
        <w:rPr>
          <w:rFonts w:ascii="Lucida Sans Unicode" w:hAnsi="Lucida Sans Unicode" w:cs="Lucida Sans Unicode"/>
          <w:b/>
          <w:sz w:val="36"/>
          <w:szCs w:val="36"/>
        </w:rPr>
        <w:t>(</w:t>
      </w:r>
      <w:r w:rsidRPr="008B4AD8">
        <w:rPr>
          <w:rFonts w:ascii="Lucida Sans Unicode" w:hAnsi="Lucida Sans Unicode" w:cs="Lucida Sans Unicode"/>
          <w:b/>
          <w:i/>
          <w:sz w:val="36"/>
          <w:szCs w:val="36"/>
        </w:rPr>
        <w:t>referentn</w:t>
      </w:r>
      <w:r w:rsidR="008042E6">
        <w:rPr>
          <w:rFonts w:ascii="Lucida Sans Unicode" w:hAnsi="Lucida Sans Unicode" w:cs="Lucida Sans Unicode"/>
          <w:b/>
          <w:i/>
          <w:sz w:val="36"/>
          <w:szCs w:val="36"/>
        </w:rPr>
        <w:t>i broj</w:t>
      </w:r>
      <w:r w:rsidRPr="008B4AD8">
        <w:rPr>
          <w:rFonts w:ascii="Lucida Sans Unicode" w:hAnsi="Lucida Sans Unicode" w:cs="Lucida Sans Unicode"/>
          <w:b/>
          <w:i/>
          <w:sz w:val="36"/>
          <w:szCs w:val="36"/>
        </w:rPr>
        <w:t>:</w:t>
      </w:r>
      <w:r w:rsidR="00F94704">
        <w:rPr>
          <w:rFonts w:ascii="Lucida Sans Unicode" w:hAnsi="Lucida Sans Unicode" w:cs="Lucida Sans Unicode"/>
          <w:b/>
          <w:i/>
          <w:sz w:val="36"/>
          <w:szCs w:val="36"/>
        </w:rPr>
        <w:t xml:space="preserve"> KK.06.1.2.01</w:t>
      </w:r>
      <w:r w:rsidRPr="008B4AD8">
        <w:rPr>
          <w:rFonts w:ascii="Lucida Sans Unicode" w:hAnsi="Lucida Sans Unicode" w:cs="Lucida Sans Unicode"/>
          <w:b/>
          <w:i/>
          <w:sz w:val="36"/>
          <w:szCs w:val="36"/>
        </w:rPr>
        <w:t>)</w:t>
      </w:r>
    </w:p>
    <w:p w14:paraId="7D3A85D3" w14:textId="77777777" w:rsidR="00DF20BA" w:rsidRDefault="00DF20BA" w:rsidP="00DF20BA">
      <w:pPr>
        <w:spacing w:after="0" w:line="240" w:lineRule="auto"/>
        <w:rPr>
          <w:rFonts w:ascii="Lucida Sans Unicode" w:hAnsi="Lucida Sans Unicode" w:cs="Lucida Sans Unicode"/>
          <w:b/>
          <w:i/>
          <w:sz w:val="24"/>
          <w:szCs w:val="24"/>
        </w:rPr>
      </w:pPr>
    </w:p>
    <w:p w14:paraId="492CF001" w14:textId="0288B403" w:rsidR="00DF20BA" w:rsidRPr="00AE778D" w:rsidRDefault="00DF20BA" w:rsidP="00DF20BA">
      <w:pPr>
        <w:spacing w:after="0" w:line="240" w:lineRule="auto"/>
        <w:jc w:val="center"/>
        <w:rPr>
          <w:rFonts w:ascii="Lucida Sans Unicode" w:hAnsi="Lucida Sans Unicode" w:cs="Lucida Sans Unicode"/>
          <w:b/>
          <w:i/>
          <w:sz w:val="36"/>
          <w:szCs w:val="36"/>
        </w:rPr>
      </w:pPr>
      <w:r>
        <w:rPr>
          <w:rFonts w:ascii="Lucida Sans Unicode" w:hAnsi="Lucida Sans Unicode" w:cs="Lucida Sans Unicode"/>
          <w:b/>
          <w:i/>
          <w:sz w:val="24"/>
          <w:szCs w:val="24"/>
        </w:rPr>
        <w:t xml:space="preserve">- </w:t>
      </w:r>
      <w:r w:rsidR="00A64CD0">
        <w:rPr>
          <w:rFonts w:ascii="Lucida Sans Unicode" w:hAnsi="Lucida Sans Unicode" w:cs="Lucida Sans Unicode"/>
          <w:i/>
          <w:sz w:val="24"/>
          <w:szCs w:val="24"/>
        </w:rPr>
        <w:t xml:space="preserve">ograničeni postupak u modalitetu trajnog Poziva </w:t>
      </w:r>
      <w:r w:rsidRPr="00AE778D">
        <w:rPr>
          <w:rFonts w:ascii="Lucida Sans Unicode" w:hAnsi="Lucida Sans Unicode" w:cs="Lucida Sans Unicode"/>
          <w:i/>
          <w:sz w:val="24"/>
          <w:szCs w:val="24"/>
        </w:rPr>
        <w:t>-</w:t>
      </w:r>
    </w:p>
    <w:p w14:paraId="0B8514D7" w14:textId="77777777" w:rsidR="00EF5C41" w:rsidRPr="00B550CC" w:rsidRDefault="00EF5C41" w:rsidP="00EF5C41">
      <w:pPr>
        <w:spacing w:after="0" w:line="240" w:lineRule="auto"/>
        <w:jc w:val="center"/>
        <w:rPr>
          <w:rFonts w:cs="Lucida Sans Unicode"/>
          <w:i/>
          <w:sz w:val="32"/>
          <w:szCs w:val="32"/>
        </w:rPr>
      </w:pPr>
    </w:p>
    <w:p w14:paraId="0B7D3521" w14:textId="77777777" w:rsidR="00EF5C41" w:rsidRPr="00B550CC" w:rsidRDefault="00EF5C41" w:rsidP="00EF5C41">
      <w:pPr>
        <w:spacing w:after="0" w:line="240" w:lineRule="auto"/>
        <w:jc w:val="center"/>
        <w:rPr>
          <w:rFonts w:cs="Lucida Sans Unicode"/>
          <w:sz w:val="32"/>
          <w:szCs w:val="32"/>
        </w:rPr>
      </w:pPr>
    </w:p>
    <w:p w14:paraId="5D6BEF3B" w14:textId="77777777" w:rsidR="00EF5C41" w:rsidRPr="00B550CC" w:rsidRDefault="00EF5C41" w:rsidP="00EF5C41">
      <w:pPr>
        <w:spacing w:after="0" w:line="240" w:lineRule="auto"/>
        <w:rPr>
          <w:rFonts w:cs="Lucida Sans Unicode"/>
          <w:sz w:val="32"/>
          <w:szCs w:val="32"/>
        </w:rPr>
      </w:pPr>
    </w:p>
    <w:p w14:paraId="10C585C6" w14:textId="77777777" w:rsidR="00EF5C41" w:rsidRPr="00B550CC" w:rsidRDefault="00EF5C41" w:rsidP="00EF5C41">
      <w:pPr>
        <w:spacing w:after="0" w:line="240" w:lineRule="auto"/>
        <w:jc w:val="center"/>
        <w:rPr>
          <w:rFonts w:cs="Lucida Sans Unicode"/>
          <w:i/>
          <w:sz w:val="32"/>
          <w:szCs w:val="32"/>
        </w:rPr>
      </w:pPr>
    </w:p>
    <w:p w14:paraId="04A9C085" w14:textId="77777777" w:rsidR="003521EE" w:rsidRPr="00B550CC" w:rsidRDefault="003521EE" w:rsidP="003521EE">
      <w:pPr>
        <w:tabs>
          <w:tab w:val="center" w:pos="4320"/>
          <w:tab w:val="right" w:pos="8640"/>
        </w:tabs>
        <w:spacing w:after="0" w:line="240" w:lineRule="auto"/>
        <w:jc w:val="center"/>
        <w:rPr>
          <w:rFonts w:ascii="Lucida Sans Unicode" w:eastAsia="Times New Roman" w:hAnsi="Lucida Sans Unicode" w:cs="Lucida Sans Unicode"/>
          <w:bCs/>
          <w:lang w:eastAsia="ar-SA"/>
        </w:rPr>
      </w:pPr>
    </w:p>
    <w:p w14:paraId="7F4B5BA5" w14:textId="77777777" w:rsidR="00EF5C41" w:rsidRPr="00B550CC" w:rsidRDefault="00EF5C41" w:rsidP="00EF5C41">
      <w:pPr>
        <w:tabs>
          <w:tab w:val="center" w:pos="4320"/>
          <w:tab w:val="right" w:pos="8640"/>
        </w:tabs>
        <w:spacing w:after="0" w:line="240" w:lineRule="auto"/>
        <w:rPr>
          <w:rFonts w:ascii="Lucida Sans Unicode" w:eastAsia="Times New Roman" w:hAnsi="Lucida Sans Unicode" w:cs="Lucida Sans Unicode"/>
          <w:bCs/>
          <w:lang w:eastAsia="ar-SA"/>
        </w:rPr>
      </w:pPr>
    </w:p>
    <w:p w14:paraId="0907C507" w14:textId="77777777" w:rsidR="00EF5C41" w:rsidRPr="00B550CC" w:rsidRDefault="00EF5C41" w:rsidP="00EF5C41">
      <w:pPr>
        <w:tabs>
          <w:tab w:val="center" w:pos="4320"/>
          <w:tab w:val="right" w:pos="8640"/>
        </w:tabs>
        <w:spacing w:after="0" w:line="240" w:lineRule="auto"/>
        <w:rPr>
          <w:rFonts w:ascii="Lucida Sans Unicode" w:eastAsia="Times New Roman" w:hAnsi="Lucida Sans Unicode" w:cs="Lucida Sans Unicode"/>
          <w:bCs/>
          <w:lang w:eastAsia="ar-SA"/>
        </w:rPr>
      </w:pPr>
    </w:p>
    <w:p w14:paraId="0A1E493B" w14:textId="77777777" w:rsidR="00EF5C41" w:rsidRPr="00B550CC" w:rsidRDefault="00EF5C41" w:rsidP="00EF5C41">
      <w:pPr>
        <w:tabs>
          <w:tab w:val="center" w:pos="4320"/>
          <w:tab w:val="right" w:pos="8640"/>
        </w:tabs>
        <w:spacing w:after="0" w:line="240" w:lineRule="auto"/>
        <w:rPr>
          <w:rFonts w:ascii="Lucida Sans Unicode" w:eastAsia="Times New Roman" w:hAnsi="Lucida Sans Unicode" w:cs="Lucida Sans Unicode"/>
          <w:bCs/>
          <w:lang w:eastAsia="ar-SA"/>
        </w:rPr>
      </w:pPr>
    </w:p>
    <w:p w14:paraId="46EC0BF0" w14:textId="77777777" w:rsidR="00EF5C41" w:rsidRPr="00B550CC" w:rsidRDefault="00EF5C41" w:rsidP="00EF5C41">
      <w:pPr>
        <w:tabs>
          <w:tab w:val="center" w:pos="4320"/>
          <w:tab w:val="right" w:pos="8640"/>
        </w:tabs>
        <w:spacing w:after="0" w:line="240" w:lineRule="auto"/>
        <w:rPr>
          <w:rFonts w:ascii="Lucida Sans Unicode" w:eastAsia="Times New Roman" w:hAnsi="Lucida Sans Unicode" w:cs="Lucida Sans Unicode"/>
          <w:bCs/>
          <w:lang w:eastAsia="ar-SA"/>
        </w:rPr>
      </w:pPr>
    </w:p>
    <w:p w14:paraId="642F239C" w14:textId="77777777" w:rsidR="00CF75F9" w:rsidRPr="00B550CC" w:rsidRDefault="00CF75F9" w:rsidP="00EF5C41">
      <w:pPr>
        <w:tabs>
          <w:tab w:val="center" w:pos="4320"/>
          <w:tab w:val="right" w:pos="8640"/>
        </w:tabs>
        <w:spacing w:after="0" w:line="240" w:lineRule="auto"/>
        <w:rPr>
          <w:rFonts w:ascii="Lucida Sans Unicode" w:eastAsia="Times New Roman" w:hAnsi="Lucida Sans Unicode" w:cs="Lucida Sans Unicode"/>
          <w:bCs/>
          <w:lang w:eastAsia="ar-SA"/>
        </w:rPr>
      </w:pPr>
    </w:p>
    <w:p w14:paraId="7F75F867" w14:textId="77777777" w:rsidR="00EF5C41" w:rsidRPr="00B550CC" w:rsidRDefault="00EF5C41" w:rsidP="00EF5C41">
      <w:pPr>
        <w:tabs>
          <w:tab w:val="center" w:pos="4320"/>
          <w:tab w:val="right" w:pos="8640"/>
        </w:tabs>
        <w:spacing w:after="0" w:line="240" w:lineRule="auto"/>
        <w:rPr>
          <w:rFonts w:ascii="Lucida Sans Unicode" w:eastAsia="Times New Roman" w:hAnsi="Lucida Sans Unicode" w:cs="Lucida Sans Unicode"/>
          <w:bCs/>
          <w:lang w:eastAsia="ar-SA"/>
        </w:rPr>
      </w:pPr>
    </w:p>
    <w:p w14:paraId="6BC7745D" w14:textId="77777777" w:rsidR="00CF75F9" w:rsidRPr="00B550CC" w:rsidRDefault="00CF75F9" w:rsidP="00EF5C41">
      <w:pPr>
        <w:tabs>
          <w:tab w:val="center" w:pos="4320"/>
          <w:tab w:val="right" w:pos="8640"/>
        </w:tabs>
        <w:spacing w:after="0" w:line="240" w:lineRule="auto"/>
        <w:rPr>
          <w:rFonts w:ascii="Lucida Sans Unicode" w:eastAsia="Times New Roman" w:hAnsi="Lucida Sans Unicode" w:cs="Lucida Sans Unicode"/>
          <w:bCs/>
          <w:lang w:eastAsia="ar-SA"/>
        </w:rPr>
      </w:pPr>
    </w:p>
    <w:p w14:paraId="5DC7F1D2" w14:textId="77777777" w:rsidR="00CF75F9" w:rsidRPr="00B550CC" w:rsidRDefault="00CF75F9" w:rsidP="00EF5C41">
      <w:pPr>
        <w:tabs>
          <w:tab w:val="center" w:pos="4320"/>
          <w:tab w:val="right" w:pos="8640"/>
        </w:tabs>
        <w:spacing w:after="0" w:line="240" w:lineRule="auto"/>
        <w:rPr>
          <w:rFonts w:ascii="Lucida Sans Unicode" w:eastAsia="Times New Roman" w:hAnsi="Lucida Sans Unicode" w:cs="Lucida Sans Unicode"/>
          <w:bCs/>
          <w:lang w:eastAsia="ar-SA"/>
        </w:rPr>
      </w:pPr>
    </w:p>
    <w:p w14:paraId="5A94DDA1" w14:textId="5C00360C" w:rsidR="00EF5C41" w:rsidRPr="00B550CC" w:rsidRDefault="00EF5C41" w:rsidP="00EF5C41">
      <w:pPr>
        <w:tabs>
          <w:tab w:val="center" w:pos="4320"/>
          <w:tab w:val="right" w:pos="8640"/>
        </w:tabs>
        <w:spacing w:after="0" w:line="240" w:lineRule="auto"/>
        <w:rPr>
          <w:rFonts w:ascii="Lucida Sans Unicode" w:eastAsia="Times New Roman" w:hAnsi="Lucida Sans Unicode" w:cs="Lucida Sans Unicode"/>
          <w:bCs/>
          <w:lang w:eastAsia="ar-SA"/>
        </w:rPr>
      </w:pPr>
    </w:p>
    <w:p w14:paraId="1C074940" w14:textId="77777777" w:rsidR="00EF5C41" w:rsidRPr="00B550CC" w:rsidRDefault="00EF5C41" w:rsidP="003521EE">
      <w:pPr>
        <w:tabs>
          <w:tab w:val="center" w:pos="4320"/>
          <w:tab w:val="right" w:pos="8640"/>
        </w:tabs>
        <w:spacing w:after="0" w:line="240" w:lineRule="auto"/>
        <w:jc w:val="center"/>
        <w:rPr>
          <w:rFonts w:ascii="Lucida Sans Unicode" w:eastAsia="Times New Roman" w:hAnsi="Lucida Sans Unicode" w:cs="Lucida Sans Unicode"/>
          <w:bCs/>
          <w:lang w:eastAsia="ar-SA"/>
        </w:rPr>
      </w:pPr>
    </w:p>
    <w:p w14:paraId="5E91D4F8" w14:textId="77777777" w:rsidR="00EF5C41" w:rsidRPr="00B550CC" w:rsidRDefault="00EF5C41" w:rsidP="003521EE">
      <w:pPr>
        <w:tabs>
          <w:tab w:val="center" w:pos="4320"/>
          <w:tab w:val="right" w:pos="8640"/>
        </w:tabs>
        <w:spacing w:after="0" w:line="240" w:lineRule="auto"/>
        <w:jc w:val="center"/>
        <w:rPr>
          <w:rFonts w:ascii="Lucida Sans Unicode" w:eastAsia="Times New Roman" w:hAnsi="Lucida Sans Unicode" w:cs="Lucida Sans Unicode"/>
          <w:bCs/>
          <w:lang w:eastAsia="ar-SA"/>
        </w:rPr>
      </w:pPr>
    </w:p>
    <w:p w14:paraId="142D9F62" w14:textId="77777777" w:rsidR="009E2A35" w:rsidRDefault="009E2A35" w:rsidP="00F65C6F">
      <w:pPr>
        <w:spacing w:after="0" w:line="240" w:lineRule="auto"/>
        <w:jc w:val="center"/>
        <w:rPr>
          <w:b/>
          <w:sz w:val="28"/>
        </w:rPr>
      </w:pPr>
    </w:p>
    <w:p w14:paraId="02522367" w14:textId="77777777" w:rsidR="00DF20BA" w:rsidRDefault="00DF20BA" w:rsidP="00F65C6F">
      <w:pPr>
        <w:spacing w:after="0" w:line="240" w:lineRule="auto"/>
        <w:jc w:val="center"/>
        <w:rPr>
          <w:b/>
          <w:sz w:val="28"/>
        </w:rPr>
      </w:pPr>
    </w:p>
    <w:p w14:paraId="2424DD44" w14:textId="77777777" w:rsidR="00DF20BA" w:rsidRDefault="00DF20BA" w:rsidP="00F65C6F">
      <w:pPr>
        <w:spacing w:after="0" w:line="240" w:lineRule="auto"/>
        <w:jc w:val="center"/>
        <w:rPr>
          <w:b/>
          <w:sz w:val="28"/>
        </w:rPr>
      </w:pPr>
    </w:p>
    <w:p w14:paraId="3549520C" w14:textId="77777777" w:rsidR="00DF20BA" w:rsidRDefault="00DF20BA" w:rsidP="00F65C6F">
      <w:pPr>
        <w:spacing w:after="0" w:line="240" w:lineRule="auto"/>
        <w:jc w:val="center"/>
        <w:rPr>
          <w:b/>
          <w:sz w:val="28"/>
        </w:rPr>
      </w:pPr>
    </w:p>
    <w:p w14:paraId="58DD66C2" w14:textId="77777777" w:rsidR="00DF20BA" w:rsidRDefault="00DF20BA" w:rsidP="00F65C6F">
      <w:pPr>
        <w:spacing w:after="0" w:line="240" w:lineRule="auto"/>
        <w:jc w:val="center"/>
        <w:rPr>
          <w:b/>
          <w:sz w:val="28"/>
        </w:rPr>
      </w:pPr>
    </w:p>
    <w:p w14:paraId="40BBF67F" w14:textId="77777777" w:rsidR="00DF20BA" w:rsidRPr="00B550CC" w:rsidRDefault="00DF20BA" w:rsidP="00F65C6F">
      <w:pPr>
        <w:spacing w:after="0" w:line="240" w:lineRule="auto"/>
        <w:jc w:val="center"/>
        <w:rPr>
          <w:b/>
          <w:sz w:val="28"/>
        </w:rPr>
      </w:pPr>
    </w:p>
    <w:p w14:paraId="0FC7CA42" w14:textId="77777777" w:rsidR="00CD7CE6" w:rsidRPr="00B550CC" w:rsidRDefault="00CD7CE6" w:rsidP="00CD7CE6">
      <w:pPr>
        <w:pStyle w:val="ListParagraph"/>
        <w:tabs>
          <w:tab w:val="center" w:pos="4320"/>
          <w:tab w:val="right" w:pos="8640"/>
        </w:tabs>
        <w:spacing w:after="0" w:line="23" w:lineRule="atLeast"/>
        <w:rPr>
          <w:rStyle w:val="hps"/>
          <w:rFonts w:eastAsia="Times New Roman" w:cs="Lucida Sans Unicode"/>
          <w:b/>
          <w:bCs/>
          <w:sz w:val="26"/>
          <w:szCs w:val="26"/>
          <w:lang w:eastAsia="ar-SA"/>
        </w:rPr>
      </w:pPr>
    </w:p>
    <w:p w14:paraId="2F987485" w14:textId="77777777" w:rsidR="00D52FE9" w:rsidRPr="00B550CC" w:rsidRDefault="00BF18E3" w:rsidP="00FF5AD4">
      <w:pPr>
        <w:pStyle w:val="ListParagraph"/>
        <w:numPr>
          <w:ilvl w:val="0"/>
          <w:numId w:val="1"/>
        </w:numPr>
        <w:tabs>
          <w:tab w:val="left" w:pos="426"/>
          <w:tab w:val="center" w:pos="4320"/>
          <w:tab w:val="right" w:pos="8640"/>
        </w:tabs>
        <w:spacing w:after="0" w:line="23" w:lineRule="atLeast"/>
        <w:ind w:left="426" w:hanging="426"/>
        <w:rPr>
          <w:rStyle w:val="hps"/>
          <w:rFonts w:eastAsia="Times New Roman" w:cs="Lucida Sans Unicode"/>
          <w:b/>
          <w:bCs/>
          <w:sz w:val="26"/>
          <w:szCs w:val="26"/>
          <w:lang w:eastAsia="ar-SA"/>
        </w:rPr>
      </w:pPr>
      <w:r w:rsidRPr="00B550CC">
        <w:rPr>
          <w:rStyle w:val="hps"/>
          <w:rFonts w:cs="Lucida Sans Unicode"/>
          <w:b/>
          <w:sz w:val="26"/>
          <w:szCs w:val="26"/>
        </w:rPr>
        <w:t>Cilj</w:t>
      </w:r>
      <w:r w:rsidR="00BD708C" w:rsidRPr="00B550CC">
        <w:rPr>
          <w:rStyle w:val="hps"/>
          <w:rFonts w:cs="Lucida Sans Unicode"/>
          <w:b/>
          <w:sz w:val="26"/>
          <w:szCs w:val="26"/>
        </w:rPr>
        <w:t>, svrha i namjena</w:t>
      </w:r>
      <w:r w:rsidRPr="00B550CC">
        <w:rPr>
          <w:rFonts w:cs="Lucida Sans Unicode"/>
          <w:b/>
          <w:sz w:val="26"/>
          <w:szCs w:val="26"/>
        </w:rPr>
        <w:t xml:space="preserve"> </w:t>
      </w:r>
      <w:r w:rsidRPr="00B550CC">
        <w:rPr>
          <w:rStyle w:val="hps"/>
          <w:rFonts w:cs="Lucida Sans Unicode"/>
          <w:b/>
          <w:sz w:val="26"/>
          <w:szCs w:val="26"/>
        </w:rPr>
        <w:t>poziva</w:t>
      </w:r>
    </w:p>
    <w:p w14:paraId="7924C04D" w14:textId="77777777" w:rsidR="00BD708C" w:rsidRDefault="00BD708C" w:rsidP="00D6315D">
      <w:pPr>
        <w:tabs>
          <w:tab w:val="center" w:pos="4320"/>
          <w:tab w:val="right" w:pos="8640"/>
        </w:tabs>
        <w:spacing w:after="0" w:line="23" w:lineRule="atLeast"/>
        <w:rPr>
          <w:rFonts w:eastAsiaTheme="minorHAnsi" w:cs="Times New Roman"/>
          <w:b/>
          <w:bCs/>
          <w:color w:val="000000"/>
          <w:lang w:eastAsia="zh-CN"/>
        </w:rPr>
      </w:pPr>
    </w:p>
    <w:p w14:paraId="690002E6" w14:textId="77777777" w:rsidR="00622FF3" w:rsidRPr="00692A17" w:rsidRDefault="00622FF3" w:rsidP="00622FF3">
      <w:pPr>
        <w:pStyle w:val="BodyText"/>
        <w:kinsoku w:val="0"/>
        <w:overflowPunct w:val="0"/>
        <w:spacing w:before="0" w:after="0" w:line="240" w:lineRule="auto"/>
        <w:ind w:left="0"/>
        <w:jc w:val="both"/>
      </w:pPr>
      <w:r w:rsidRPr="00692A17">
        <w:rPr>
          <w:rFonts w:cs="Times New Roman"/>
          <w:iCs/>
          <w:spacing w:val="-1"/>
          <w:u w:val="single"/>
        </w:rPr>
        <w:t>Opći cilj:</w:t>
      </w:r>
      <w:r w:rsidRPr="00692A17">
        <w:rPr>
          <w:rFonts w:cs="Times New Roman"/>
          <w:b/>
          <w:iCs/>
          <w:spacing w:val="-1"/>
        </w:rPr>
        <w:t xml:space="preserve"> </w:t>
      </w:r>
      <w:r w:rsidRPr="00692A17">
        <w:t xml:space="preserve">Održivo korištenje odredišta prirodne baštine (nacionalnih parkova i parkova prirode) s ciljem doprinosa održivom društveno-gospodarskom razvoju na lokalnoj/regionalnoj razini. </w:t>
      </w:r>
    </w:p>
    <w:p w14:paraId="407C264B" w14:textId="77777777" w:rsidR="00622FF3" w:rsidRPr="00692A17" w:rsidRDefault="00622FF3" w:rsidP="00622FF3">
      <w:pPr>
        <w:pStyle w:val="BodyText"/>
        <w:kinsoku w:val="0"/>
        <w:overflowPunct w:val="0"/>
        <w:spacing w:before="0" w:after="0" w:line="240" w:lineRule="auto"/>
        <w:ind w:left="0"/>
        <w:jc w:val="both"/>
        <w:rPr>
          <w:rFonts w:cs="Times New Roman"/>
          <w:iCs/>
        </w:rPr>
      </w:pPr>
    </w:p>
    <w:p w14:paraId="75D5E4EF" w14:textId="77777777" w:rsidR="00622FF3" w:rsidRPr="00622FF3" w:rsidRDefault="00622FF3" w:rsidP="00622FF3">
      <w:pPr>
        <w:pStyle w:val="BodyText"/>
        <w:kinsoku w:val="0"/>
        <w:overflowPunct w:val="0"/>
        <w:spacing w:before="0" w:after="0" w:line="240" w:lineRule="auto"/>
        <w:ind w:left="0"/>
        <w:jc w:val="both"/>
        <w:rPr>
          <w:rFonts w:cs="Times New Roman"/>
        </w:rPr>
      </w:pPr>
      <w:r w:rsidRPr="00692A17">
        <w:rPr>
          <w:rFonts w:cs="Times New Roman"/>
          <w:iCs/>
          <w:u w:val="single"/>
        </w:rPr>
        <w:t>Specifični cilj:</w:t>
      </w:r>
      <w:r w:rsidRPr="00692A17">
        <w:rPr>
          <w:rFonts w:cs="Times New Roman"/>
          <w:iCs/>
        </w:rPr>
        <w:t xml:space="preserve"> </w:t>
      </w:r>
      <w:r w:rsidRPr="00692A17">
        <w:rPr>
          <w:rStyle w:val="Bodytext3TimesNewRoman11pt"/>
          <w:rFonts w:asciiTheme="minorHAnsi" w:eastAsia="AngsanaUPC" w:hAnsiTheme="minorHAnsi"/>
          <w:lang w:val="hr-HR"/>
        </w:rPr>
        <w:t>Povećanje privlačnosti i obrazovnog kapaciteta te uspostava boljeg upravljanja posjetiteljima u odredištima prirodne baštine (nacionalnim parkovima i parkovima prirode)</w:t>
      </w:r>
      <w:r w:rsidRPr="00622FF3">
        <w:rPr>
          <w:rStyle w:val="Bodytext3TimesNewRoman11pt"/>
          <w:rFonts w:asciiTheme="minorHAnsi" w:eastAsia="AngsanaUPC" w:hAnsiTheme="minorHAnsi"/>
        </w:rPr>
        <w:t>.</w:t>
      </w:r>
      <w:r w:rsidRPr="00622FF3">
        <w:rPr>
          <w:rFonts w:cs="Times New Roman"/>
          <w:iCs/>
        </w:rPr>
        <w:t xml:space="preserve"> </w:t>
      </w:r>
    </w:p>
    <w:p w14:paraId="4003B33D" w14:textId="77777777" w:rsidR="00622FF3" w:rsidRPr="00B550CC" w:rsidRDefault="00622FF3" w:rsidP="00D6315D">
      <w:pPr>
        <w:tabs>
          <w:tab w:val="center" w:pos="4320"/>
          <w:tab w:val="right" w:pos="8640"/>
        </w:tabs>
        <w:spacing w:after="0" w:line="23" w:lineRule="atLeast"/>
        <w:rPr>
          <w:rStyle w:val="hps"/>
          <w:rFonts w:eastAsia="Times New Roman" w:cs="Lucida Sans Unicode"/>
          <w:bCs/>
          <w:sz w:val="28"/>
          <w:lang w:eastAsia="ar-SA"/>
        </w:rPr>
      </w:pPr>
    </w:p>
    <w:p w14:paraId="59EF42AC" w14:textId="29A1A5D8" w:rsidR="00590FA5" w:rsidRPr="00B550CC" w:rsidRDefault="00BF18E3" w:rsidP="00FF5AD4">
      <w:pPr>
        <w:pStyle w:val="ListParagraph"/>
        <w:numPr>
          <w:ilvl w:val="0"/>
          <w:numId w:val="1"/>
        </w:numPr>
        <w:tabs>
          <w:tab w:val="center" w:pos="4320"/>
          <w:tab w:val="right" w:pos="8640"/>
        </w:tabs>
        <w:spacing w:after="0" w:line="23" w:lineRule="atLeast"/>
        <w:ind w:left="426" w:hanging="426"/>
        <w:rPr>
          <w:rStyle w:val="hps"/>
          <w:rFonts w:eastAsia="Times New Roman" w:cs="Lucida Sans Unicode"/>
          <w:b/>
          <w:bCs/>
          <w:sz w:val="26"/>
          <w:szCs w:val="26"/>
          <w:lang w:eastAsia="ar-SA"/>
        </w:rPr>
      </w:pPr>
      <w:r w:rsidRPr="00B550CC">
        <w:rPr>
          <w:rStyle w:val="hps"/>
          <w:rFonts w:cs="Lucida Sans Unicode"/>
          <w:b/>
          <w:sz w:val="26"/>
          <w:szCs w:val="26"/>
        </w:rPr>
        <w:t>Ukupna</w:t>
      </w:r>
      <w:r w:rsidRPr="00B550CC">
        <w:rPr>
          <w:rFonts w:cs="Lucida Sans Unicode"/>
          <w:b/>
          <w:sz w:val="26"/>
          <w:szCs w:val="26"/>
        </w:rPr>
        <w:t xml:space="preserve"> </w:t>
      </w:r>
      <w:r w:rsidRPr="00B550CC">
        <w:rPr>
          <w:rStyle w:val="hps"/>
          <w:rFonts w:cs="Lucida Sans Unicode"/>
          <w:b/>
          <w:sz w:val="26"/>
          <w:szCs w:val="26"/>
        </w:rPr>
        <w:t>raspoloživa sredstva</w:t>
      </w:r>
    </w:p>
    <w:p w14:paraId="22AEF600" w14:textId="75FD41E3" w:rsidR="00B550CC" w:rsidRPr="00622FF3" w:rsidRDefault="00622FF3" w:rsidP="00622FF3">
      <w:pPr>
        <w:spacing w:before="100" w:beforeAutospacing="1" w:after="100" w:afterAutospacing="1"/>
        <w:jc w:val="both"/>
        <w:rPr>
          <w:rStyle w:val="hps"/>
          <w:rFonts w:cs="Times New Roman"/>
        </w:rPr>
      </w:pPr>
      <w:r w:rsidRPr="005D4AAD">
        <w:t xml:space="preserve">Bespovratna sredstva dodjeljivat će se putem </w:t>
      </w:r>
      <w:r w:rsidRPr="00622FF3">
        <w:rPr>
          <w:b/>
        </w:rPr>
        <w:t>ograničenog postupka dodjele bespovratnih sredstava u modalitetu trajnog Poziva</w:t>
      </w:r>
      <w:r w:rsidRPr="005D4AAD">
        <w:t xml:space="preserve">, odnosno do iskorištenja raspoloživih sredstava EFRR-a predviđenih za ovaj Poziv, u iznosu od 380.000.000 </w:t>
      </w:r>
      <w:r w:rsidRPr="007A7E0E">
        <w:t>kuna (otprilike 50.000.0000 eura</w:t>
      </w:r>
      <w:r w:rsidRPr="00622FF3">
        <w:rPr>
          <w:bCs/>
        </w:rPr>
        <w:t>).</w:t>
      </w:r>
      <w:r w:rsidRPr="00622FF3">
        <w:rPr>
          <w:rFonts w:cs="Times New Roman"/>
        </w:rPr>
        <w:t xml:space="preserve"> </w:t>
      </w:r>
    </w:p>
    <w:p w14:paraId="67FA3D01" w14:textId="4A55E96A" w:rsidR="00F668ED" w:rsidRPr="00C43A68" w:rsidRDefault="00BF18E3" w:rsidP="00FF5AD4">
      <w:pPr>
        <w:pStyle w:val="ListParagraph"/>
        <w:numPr>
          <w:ilvl w:val="0"/>
          <w:numId w:val="1"/>
        </w:numPr>
        <w:tabs>
          <w:tab w:val="center" w:pos="4320"/>
          <w:tab w:val="right" w:pos="8640"/>
        </w:tabs>
        <w:spacing w:after="0" w:line="23" w:lineRule="atLeast"/>
        <w:ind w:left="426" w:hanging="426"/>
        <w:rPr>
          <w:rFonts w:eastAsia="Times New Roman" w:cs="Lucida Sans Unicode"/>
          <w:b/>
          <w:bCs/>
          <w:sz w:val="26"/>
          <w:szCs w:val="26"/>
          <w:lang w:eastAsia="ar-SA"/>
        </w:rPr>
      </w:pPr>
      <w:r w:rsidRPr="00B550CC">
        <w:rPr>
          <w:rStyle w:val="hps"/>
          <w:rFonts w:cs="Lucida Sans Unicode"/>
          <w:b/>
          <w:sz w:val="26"/>
          <w:szCs w:val="26"/>
        </w:rPr>
        <w:t>Raspoloživa</w:t>
      </w:r>
      <w:r w:rsidRPr="00B550CC">
        <w:rPr>
          <w:rFonts w:cs="Lucida Sans Unicode"/>
          <w:b/>
          <w:sz w:val="26"/>
          <w:szCs w:val="26"/>
        </w:rPr>
        <w:t xml:space="preserve"> </w:t>
      </w:r>
      <w:r w:rsidRPr="00B550CC">
        <w:rPr>
          <w:rStyle w:val="hps"/>
          <w:rFonts w:cs="Lucida Sans Unicode"/>
          <w:b/>
          <w:sz w:val="26"/>
          <w:szCs w:val="26"/>
        </w:rPr>
        <w:t>sredstva</w:t>
      </w:r>
      <w:r w:rsidRPr="00B550CC">
        <w:rPr>
          <w:rFonts w:cs="Lucida Sans Unicode"/>
          <w:b/>
          <w:sz w:val="26"/>
          <w:szCs w:val="26"/>
        </w:rPr>
        <w:t xml:space="preserve"> </w:t>
      </w:r>
      <w:r w:rsidRPr="00B550CC">
        <w:rPr>
          <w:rStyle w:val="hps"/>
          <w:rFonts w:cs="Lucida Sans Unicode"/>
          <w:b/>
          <w:sz w:val="26"/>
          <w:szCs w:val="26"/>
        </w:rPr>
        <w:t>po</w:t>
      </w:r>
      <w:r w:rsidRPr="00B550CC">
        <w:rPr>
          <w:rFonts w:cs="Lucida Sans Unicode"/>
          <w:b/>
          <w:sz w:val="26"/>
          <w:szCs w:val="26"/>
        </w:rPr>
        <w:t xml:space="preserve"> </w:t>
      </w:r>
      <w:r w:rsidR="009345F5" w:rsidRPr="00B550CC">
        <w:rPr>
          <w:rStyle w:val="hps"/>
          <w:rFonts w:cs="Lucida Sans Unicode"/>
          <w:b/>
          <w:sz w:val="26"/>
          <w:szCs w:val="26"/>
        </w:rPr>
        <w:t>prijavitelju</w:t>
      </w:r>
      <w:r w:rsidR="00CD7CE6" w:rsidRPr="00B550CC">
        <w:t xml:space="preserve">                                                                                                                                        </w:t>
      </w:r>
    </w:p>
    <w:p w14:paraId="34F6A510" w14:textId="77777777" w:rsidR="00D6315D" w:rsidRDefault="00D6315D" w:rsidP="00D6315D">
      <w:pPr>
        <w:tabs>
          <w:tab w:val="center" w:pos="4320"/>
          <w:tab w:val="right" w:pos="8640"/>
        </w:tabs>
        <w:spacing w:after="0" w:line="23" w:lineRule="atLeast"/>
        <w:rPr>
          <w:rStyle w:val="hps"/>
          <w:rFonts w:ascii="Lucida Sans Unicode" w:eastAsia="Times New Roman" w:hAnsi="Lucida Sans Unicode" w:cs="Lucida Sans Unicode"/>
          <w:bCs/>
          <w:lang w:eastAsia="ar-SA"/>
        </w:rPr>
      </w:pPr>
    </w:p>
    <w:p w14:paraId="0F468A4A" w14:textId="77777777" w:rsidR="00622FF3" w:rsidRPr="005D4AAD" w:rsidRDefault="00622FF3" w:rsidP="00622FF3">
      <w:pPr>
        <w:tabs>
          <w:tab w:val="center" w:pos="4320"/>
          <w:tab w:val="right" w:pos="8640"/>
        </w:tabs>
        <w:autoSpaceDE w:val="0"/>
        <w:autoSpaceDN w:val="0"/>
        <w:adjustRightInd w:val="0"/>
        <w:spacing w:before="120"/>
        <w:jc w:val="both"/>
      </w:pPr>
      <w:r w:rsidRPr="005D4AAD">
        <w:t xml:space="preserve">Najniža odnosno najviša </w:t>
      </w:r>
      <w:r>
        <w:t xml:space="preserve">dopuštena </w:t>
      </w:r>
      <w:r w:rsidRPr="005D4AAD">
        <w:t xml:space="preserve">ukupna vrijednost prihvatljivih troškova pojedinačnog projektnog prijedloga koji može biti dostavljen u sklopu ovog Poziva je kako slijedi:  </w:t>
      </w:r>
    </w:p>
    <w:p w14:paraId="2033EA30" w14:textId="0017099A" w:rsidR="00622FF3" w:rsidRPr="005D4AAD" w:rsidRDefault="00622FF3" w:rsidP="00795232">
      <w:pPr>
        <w:pStyle w:val="BodyText"/>
        <w:numPr>
          <w:ilvl w:val="2"/>
          <w:numId w:val="26"/>
        </w:numPr>
        <w:tabs>
          <w:tab w:val="left" w:pos="941"/>
        </w:tabs>
        <w:kinsoku w:val="0"/>
        <w:overflowPunct w:val="0"/>
        <w:spacing w:before="0" w:after="0" w:line="240" w:lineRule="auto"/>
        <w:jc w:val="both"/>
        <w:rPr>
          <w:rFonts w:cs="Times New Roman"/>
        </w:rPr>
      </w:pPr>
      <w:r w:rsidRPr="005D4AAD">
        <w:rPr>
          <w:rFonts w:cs="Times New Roman"/>
        </w:rPr>
        <w:t xml:space="preserve">najniži iznos </w:t>
      </w:r>
      <w:r w:rsidR="00A056A2">
        <w:rPr>
          <w:rFonts w:cs="Times New Roman"/>
        </w:rPr>
        <w:t>3</w:t>
      </w:r>
      <w:r w:rsidRPr="005D4AAD">
        <w:rPr>
          <w:rFonts w:cs="Times New Roman"/>
        </w:rPr>
        <w:t>.</w:t>
      </w:r>
      <w:r w:rsidR="00A056A2">
        <w:rPr>
          <w:rFonts w:cs="Times New Roman"/>
        </w:rPr>
        <w:t>5</w:t>
      </w:r>
      <w:r w:rsidRPr="005D4AAD">
        <w:rPr>
          <w:rFonts w:cs="Times New Roman"/>
        </w:rPr>
        <w:t>00.000 kuna</w:t>
      </w:r>
    </w:p>
    <w:p w14:paraId="02ABFAD9" w14:textId="77777777" w:rsidR="00622FF3" w:rsidRPr="005D4AAD" w:rsidRDefault="00622FF3" w:rsidP="00795232">
      <w:pPr>
        <w:pStyle w:val="BodyText"/>
        <w:numPr>
          <w:ilvl w:val="2"/>
          <w:numId w:val="26"/>
        </w:numPr>
        <w:tabs>
          <w:tab w:val="left" w:pos="941"/>
        </w:tabs>
        <w:kinsoku w:val="0"/>
        <w:overflowPunct w:val="0"/>
        <w:spacing w:before="0" w:after="0" w:line="240" w:lineRule="auto"/>
        <w:jc w:val="both"/>
        <w:rPr>
          <w:rFonts w:cs="Times New Roman"/>
        </w:rPr>
      </w:pPr>
      <w:r w:rsidRPr="005D4AAD">
        <w:rPr>
          <w:rFonts w:cs="Times New Roman"/>
        </w:rPr>
        <w:t xml:space="preserve">najviši iznos </w:t>
      </w:r>
      <w:r>
        <w:rPr>
          <w:rFonts w:cs="Times New Roman"/>
        </w:rPr>
        <w:t>85</w:t>
      </w:r>
      <w:r w:rsidRPr="005D4AAD">
        <w:rPr>
          <w:rFonts w:cs="Times New Roman"/>
        </w:rPr>
        <w:t>.000.000 kuna.</w:t>
      </w:r>
    </w:p>
    <w:p w14:paraId="0FD591C9" w14:textId="77777777" w:rsidR="00622FF3" w:rsidRPr="00B550CC" w:rsidRDefault="00622FF3" w:rsidP="00D6315D">
      <w:pPr>
        <w:tabs>
          <w:tab w:val="center" w:pos="4320"/>
          <w:tab w:val="right" w:pos="8640"/>
        </w:tabs>
        <w:spacing w:after="0" w:line="23" w:lineRule="atLeast"/>
        <w:rPr>
          <w:rStyle w:val="hps"/>
          <w:rFonts w:ascii="Lucida Sans Unicode" w:eastAsia="Times New Roman" w:hAnsi="Lucida Sans Unicode" w:cs="Lucida Sans Unicode"/>
          <w:bCs/>
          <w:lang w:eastAsia="ar-SA"/>
        </w:rPr>
      </w:pPr>
    </w:p>
    <w:p w14:paraId="75271B5E" w14:textId="77777777" w:rsidR="00D6315D" w:rsidRDefault="00D6315D" w:rsidP="00FF5AD4">
      <w:pPr>
        <w:pStyle w:val="ListParagraph"/>
        <w:numPr>
          <w:ilvl w:val="0"/>
          <w:numId w:val="1"/>
        </w:numPr>
        <w:spacing w:line="23" w:lineRule="atLeast"/>
        <w:ind w:left="426" w:hanging="426"/>
        <w:rPr>
          <w:rStyle w:val="hps"/>
          <w:rFonts w:eastAsia="Times New Roman" w:cs="Lucida Sans Unicode"/>
          <w:b/>
          <w:bCs/>
          <w:sz w:val="26"/>
          <w:szCs w:val="26"/>
          <w:lang w:eastAsia="ar-SA"/>
        </w:rPr>
      </w:pPr>
      <w:r w:rsidRPr="00B550CC">
        <w:rPr>
          <w:rStyle w:val="hps"/>
          <w:rFonts w:eastAsia="Times New Roman" w:cs="Lucida Sans Unicode"/>
          <w:b/>
          <w:bCs/>
          <w:sz w:val="26"/>
          <w:szCs w:val="26"/>
          <w:lang w:eastAsia="ar-SA"/>
        </w:rPr>
        <w:t>Razdoblje provedbe projekta</w:t>
      </w:r>
    </w:p>
    <w:p w14:paraId="19288501" w14:textId="62D88BA3" w:rsidR="00622FF3" w:rsidRDefault="00622FF3" w:rsidP="00622FF3">
      <w:pPr>
        <w:autoSpaceDE w:val="0"/>
        <w:autoSpaceDN w:val="0"/>
        <w:adjustRightInd w:val="0"/>
        <w:spacing w:after="0"/>
        <w:jc w:val="both"/>
        <w:rPr>
          <w:rFonts w:cs="Times New Roman"/>
        </w:rPr>
      </w:pPr>
      <w:r w:rsidRPr="00622FF3">
        <w:rPr>
          <w:rFonts w:cs="Times New Roman"/>
        </w:rPr>
        <w:t>Razdoblje provedbe projekta je od početka obavljanja aktivnosti</w:t>
      </w:r>
      <w:r w:rsidR="0009395E">
        <w:rPr>
          <w:rFonts w:cs="Times New Roman"/>
        </w:rPr>
        <w:t xml:space="preserve"> projekta, a najranije počevši </w:t>
      </w:r>
      <w:r w:rsidRPr="00622FF3">
        <w:rPr>
          <w:rFonts w:cs="Times New Roman"/>
        </w:rPr>
        <w:t>o</w:t>
      </w:r>
      <w:r w:rsidR="0009395E">
        <w:rPr>
          <w:rFonts w:cs="Times New Roman"/>
        </w:rPr>
        <w:t>d</w:t>
      </w:r>
      <w:r w:rsidRPr="00622FF3">
        <w:rPr>
          <w:rFonts w:cs="Times New Roman"/>
        </w:rPr>
        <w:t xml:space="preserve"> 1. siječnja 2014. godine, do završetka obavljanja predmetnih aktivnosti, a </w:t>
      </w:r>
      <w:r w:rsidRPr="00F16A56">
        <w:rPr>
          <w:rFonts w:cs="Times New Roman"/>
        </w:rPr>
        <w:t>najkasnije do 31. prosinca  202</w:t>
      </w:r>
      <w:r w:rsidR="00BD0602">
        <w:rPr>
          <w:rFonts w:cs="Times New Roman"/>
        </w:rPr>
        <w:t>1</w:t>
      </w:r>
      <w:r w:rsidRPr="00F16A56">
        <w:rPr>
          <w:rFonts w:cs="Times New Roman"/>
        </w:rPr>
        <w:t>. godine.</w:t>
      </w:r>
      <w:r>
        <w:rPr>
          <w:rFonts w:cs="Times New Roman"/>
        </w:rPr>
        <w:t xml:space="preserve"> </w:t>
      </w:r>
    </w:p>
    <w:p w14:paraId="5ED99FEF" w14:textId="77777777" w:rsidR="00622FF3" w:rsidRPr="00622FF3" w:rsidRDefault="00622FF3" w:rsidP="00622FF3">
      <w:pPr>
        <w:autoSpaceDE w:val="0"/>
        <w:autoSpaceDN w:val="0"/>
        <w:adjustRightInd w:val="0"/>
        <w:spacing w:after="0"/>
        <w:jc w:val="both"/>
        <w:rPr>
          <w:rFonts w:cs="Times New Roman"/>
        </w:rPr>
      </w:pPr>
    </w:p>
    <w:p w14:paraId="7E78486D" w14:textId="63822415" w:rsidR="00622FF3" w:rsidRDefault="00622FF3" w:rsidP="00622FF3">
      <w:pPr>
        <w:autoSpaceDE w:val="0"/>
        <w:autoSpaceDN w:val="0"/>
        <w:adjustRightInd w:val="0"/>
        <w:spacing w:after="0"/>
        <w:jc w:val="both"/>
        <w:rPr>
          <w:rFonts w:cs="Calibri"/>
          <w:color w:val="000000"/>
        </w:rPr>
      </w:pPr>
      <w:r w:rsidRPr="00622FF3">
        <w:rPr>
          <w:rFonts w:cs="Calibri"/>
          <w:color w:val="000000"/>
        </w:rPr>
        <w:t>Razdoblje provedbe projekta, odnosno datum početka i predviđenog završetka projekta  bit će jasno definiran u Posebnim uvjetima Ugovora o dodjeli bespovratnih sredstava</w:t>
      </w:r>
      <w:r w:rsidR="00260552">
        <w:rPr>
          <w:rFonts w:cs="Calibri"/>
          <w:color w:val="000000"/>
        </w:rPr>
        <w:t>.</w:t>
      </w:r>
      <w:r w:rsidRPr="00622FF3">
        <w:rPr>
          <w:rFonts w:cs="Calibri"/>
          <w:color w:val="000000"/>
        </w:rPr>
        <w:t xml:space="preserve">  </w:t>
      </w:r>
    </w:p>
    <w:p w14:paraId="180DA4B5" w14:textId="77777777" w:rsidR="00A436F1" w:rsidRDefault="00A436F1" w:rsidP="00622FF3">
      <w:pPr>
        <w:autoSpaceDE w:val="0"/>
        <w:autoSpaceDN w:val="0"/>
        <w:adjustRightInd w:val="0"/>
        <w:spacing w:after="0"/>
        <w:jc w:val="both"/>
        <w:rPr>
          <w:rFonts w:cs="Calibri"/>
          <w:color w:val="000000"/>
        </w:rPr>
      </w:pPr>
    </w:p>
    <w:p w14:paraId="5E746EF2" w14:textId="33D126C9" w:rsidR="00A436F1" w:rsidRPr="00622FF3" w:rsidRDefault="00A436F1" w:rsidP="00622FF3">
      <w:pPr>
        <w:autoSpaceDE w:val="0"/>
        <w:autoSpaceDN w:val="0"/>
        <w:adjustRightInd w:val="0"/>
        <w:spacing w:after="0"/>
        <w:jc w:val="both"/>
        <w:rPr>
          <w:rStyle w:val="hps"/>
          <w:rFonts w:cs="Calibri"/>
          <w:color w:val="000000"/>
        </w:rPr>
      </w:pPr>
      <w:r w:rsidRPr="005D4AAD">
        <w:t>Prijavitelj mora biti spreman započeti s provedbom aktivnosti projekta, uključujući pokretanje postupaka javne nabave relevantnih za pravovremenu provedbu aktivnosti, u skladu s planom aktiv</w:t>
      </w:r>
      <w:r>
        <w:t>nosti u P</w:t>
      </w:r>
      <w:r w:rsidRPr="005D4AAD">
        <w:t>rijavnom obrascu</w:t>
      </w:r>
    </w:p>
    <w:p w14:paraId="42C0CC86" w14:textId="77777777" w:rsidR="005B1BFB" w:rsidRPr="00B550CC" w:rsidRDefault="005B1BFB" w:rsidP="00916A94">
      <w:pPr>
        <w:autoSpaceDE w:val="0"/>
        <w:autoSpaceDN w:val="0"/>
        <w:adjustRightInd w:val="0"/>
        <w:spacing w:after="0" w:line="23" w:lineRule="atLeast"/>
        <w:jc w:val="both"/>
        <w:rPr>
          <w:rFonts w:ascii="Calibri" w:hAnsi="Calibri" w:cs="Calibri"/>
          <w:color w:val="000000"/>
        </w:rPr>
      </w:pPr>
    </w:p>
    <w:p w14:paraId="7973039F" w14:textId="77777777" w:rsidR="00D52FE9" w:rsidRPr="00622FF3" w:rsidRDefault="00BF18E3" w:rsidP="00FF5AD4">
      <w:pPr>
        <w:pStyle w:val="ListParagraph"/>
        <w:numPr>
          <w:ilvl w:val="0"/>
          <w:numId w:val="1"/>
        </w:numPr>
        <w:tabs>
          <w:tab w:val="center" w:pos="4320"/>
          <w:tab w:val="right" w:pos="8640"/>
        </w:tabs>
        <w:spacing w:after="0" w:line="23" w:lineRule="atLeast"/>
        <w:ind w:left="426" w:hanging="426"/>
        <w:rPr>
          <w:rStyle w:val="hps"/>
          <w:rFonts w:eastAsia="Times New Roman" w:cs="Lucida Sans Unicode"/>
          <w:b/>
          <w:bCs/>
          <w:sz w:val="26"/>
          <w:szCs w:val="26"/>
          <w:lang w:eastAsia="ar-SA"/>
        </w:rPr>
      </w:pPr>
      <w:r w:rsidRPr="00B550CC">
        <w:rPr>
          <w:rStyle w:val="hps"/>
          <w:rFonts w:cs="Lucida Sans Unicode"/>
          <w:b/>
          <w:sz w:val="26"/>
          <w:szCs w:val="26"/>
        </w:rPr>
        <w:t>Pr</w:t>
      </w:r>
      <w:r w:rsidR="000524BE" w:rsidRPr="00B550CC">
        <w:rPr>
          <w:rStyle w:val="hps"/>
          <w:rFonts w:cs="Lucida Sans Unicode"/>
          <w:b/>
          <w:sz w:val="26"/>
          <w:szCs w:val="26"/>
        </w:rPr>
        <w:t>i</w:t>
      </w:r>
      <w:r w:rsidR="00B9154C" w:rsidRPr="00B550CC">
        <w:rPr>
          <w:rStyle w:val="hps"/>
          <w:rFonts w:cs="Lucida Sans Unicode"/>
          <w:b/>
          <w:sz w:val="26"/>
          <w:szCs w:val="26"/>
        </w:rPr>
        <w:t>hvatljivi pr</w:t>
      </w:r>
      <w:r w:rsidR="00D52FE9" w:rsidRPr="00B550CC">
        <w:rPr>
          <w:rStyle w:val="hps"/>
          <w:rFonts w:cs="Lucida Sans Unicode"/>
          <w:b/>
          <w:sz w:val="26"/>
          <w:szCs w:val="26"/>
        </w:rPr>
        <w:t>ijavitelji</w:t>
      </w:r>
      <w:r w:rsidR="00134B54" w:rsidRPr="00B550CC">
        <w:rPr>
          <w:rStyle w:val="hps"/>
          <w:rFonts w:cs="Lucida Sans Unicode"/>
          <w:b/>
          <w:sz w:val="26"/>
          <w:szCs w:val="26"/>
        </w:rPr>
        <w:t xml:space="preserve"> i partneri</w:t>
      </w:r>
    </w:p>
    <w:p w14:paraId="5744BD87" w14:textId="77777777" w:rsidR="00622FF3" w:rsidRDefault="00622FF3" w:rsidP="00622FF3">
      <w:pPr>
        <w:tabs>
          <w:tab w:val="center" w:pos="4320"/>
          <w:tab w:val="right" w:pos="8640"/>
        </w:tabs>
        <w:spacing w:after="0" w:line="23" w:lineRule="atLeast"/>
        <w:rPr>
          <w:rStyle w:val="hps"/>
          <w:rFonts w:eastAsia="Times New Roman" w:cs="Lucida Sans Unicode"/>
          <w:b/>
          <w:bCs/>
          <w:sz w:val="26"/>
          <w:szCs w:val="26"/>
          <w:lang w:eastAsia="ar-SA"/>
        </w:rPr>
      </w:pPr>
    </w:p>
    <w:p w14:paraId="6E98D1AE" w14:textId="77777777" w:rsidR="00622FF3" w:rsidRPr="00622FF3" w:rsidRDefault="00622FF3" w:rsidP="00622FF3">
      <w:pPr>
        <w:tabs>
          <w:tab w:val="left" w:pos="-142"/>
        </w:tabs>
        <w:kinsoku w:val="0"/>
        <w:overflowPunct w:val="0"/>
        <w:spacing w:after="0" w:line="240" w:lineRule="auto"/>
        <w:jc w:val="both"/>
        <w:rPr>
          <w:rFonts w:cs="Times New Roman"/>
        </w:rPr>
      </w:pPr>
      <w:r w:rsidRPr="00622FF3">
        <w:rPr>
          <w:rFonts w:cs="Times New Roman"/>
          <w:b/>
          <w:spacing w:val="-1"/>
        </w:rPr>
        <w:t>Prijavitelji</w:t>
      </w:r>
      <w:r w:rsidRPr="00A0462B">
        <w:rPr>
          <w:rFonts w:cs="Times New Roman"/>
          <w:spacing w:val="-1"/>
        </w:rPr>
        <w:t xml:space="preserve"> u sklopu ovog Poziva mogu</w:t>
      </w:r>
      <w:r w:rsidRPr="00A0462B">
        <w:rPr>
          <w:rFonts w:cs="Times New Roman"/>
          <w:spacing w:val="17"/>
        </w:rPr>
        <w:t xml:space="preserve"> </w:t>
      </w:r>
      <w:r w:rsidRPr="00A0462B">
        <w:rPr>
          <w:rFonts w:cs="Times New Roman"/>
        </w:rPr>
        <w:t xml:space="preserve">biti </w:t>
      </w:r>
      <w:r w:rsidRPr="00622FF3">
        <w:t>Javne ustanove za upravljanje nacionalnim parkom i parkom prirode, kako slijedi</w:t>
      </w:r>
      <w:r w:rsidRPr="00622FF3">
        <w:rPr>
          <w:rFonts w:cs="Times New Roman"/>
        </w:rPr>
        <w:t xml:space="preserve">: </w:t>
      </w:r>
    </w:p>
    <w:p w14:paraId="77B0FE03" w14:textId="77777777" w:rsidR="00622FF3" w:rsidRPr="00A0462B" w:rsidRDefault="00622FF3" w:rsidP="00622FF3">
      <w:pPr>
        <w:tabs>
          <w:tab w:val="left" w:pos="-142"/>
        </w:tabs>
        <w:kinsoku w:val="0"/>
        <w:overflowPunct w:val="0"/>
        <w:spacing w:after="0" w:line="240" w:lineRule="auto"/>
        <w:jc w:val="both"/>
        <w:rPr>
          <w:rFonts w:cs="Times New Roman"/>
        </w:rPr>
      </w:pPr>
    </w:p>
    <w:p w14:paraId="5C0DB864" w14:textId="77777777" w:rsidR="00622FF3" w:rsidRPr="00A0462B" w:rsidRDefault="00622FF3" w:rsidP="00622FF3">
      <w:pPr>
        <w:tabs>
          <w:tab w:val="left" w:pos="-142"/>
          <w:tab w:val="left" w:pos="426"/>
        </w:tabs>
        <w:kinsoku w:val="0"/>
        <w:overflowPunct w:val="0"/>
        <w:spacing w:after="0"/>
        <w:jc w:val="both"/>
        <w:rPr>
          <w:rFonts w:cs="Times New Roman"/>
          <w:u w:val="single"/>
        </w:rPr>
      </w:pPr>
      <w:r w:rsidRPr="00A0462B">
        <w:rPr>
          <w:rFonts w:cs="Times New Roman"/>
        </w:rPr>
        <w:tab/>
      </w:r>
      <w:r w:rsidRPr="00A0462B">
        <w:rPr>
          <w:rFonts w:cs="Times New Roman"/>
          <w:u w:val="single"/>
        </w:rPr>
        <w:t>NACIONALNI PARKOVI</w:t>
      </w:r>
    </w:p>
    <w:p w14:paraId="4DD27192" w14:textId="77777777" w:rsidR="00A056A2" w:rsidRPr="00A0462B" w:rsidRDefault="00A056A2" w:rsidP="00A056A2">
      <w:pPr>
        <w:numPr>
          <w:ilvl w:val="0"/>
          <w:numId w:val="22"/>
        </w:numPr>
        <w:tabs>
          <w:tab w:val="left" w:pos="-142"/>
        </w:tabs>
        <w:kinsoku w:val="0"/>
        <w:overflowPunct w:val="0"/>
        <w:spacing w:after="0"/>
        <w:ind w:left="709" w:hanging="233"/>
        <w:rPr>
          <w:rFonts w:cs="Times New Roman"/>
        </w:rPr>
      </w:pPr>
      <w:r w:rsidRPr="00A0462B">
        <w:rPr>
          <w:bCs/>
        </w:rPr>
        <w:t>Javn</w:t>
      </w:r>
      <w:r>
        <w:rPr>
          <w:bCs/>
        </w:rPr>
        <w:t>a ustanova N</w:t>
      </w:r>
      <w:r w:rsidRPr="00A0462B">
        <w:rPr>
          <w:bCs/>
        </w:rPr>
        <w:t>acionaln</w:t>
      </w:r>
      <w:r>
        <w:rPr>
          <w:bCs/>
        </w:rPr>
        <w:t>i</w:t>
      </w:r>
      <w:r w:rsidRPr="00A0462B">
        <w:rPr>
          <w:bCs/>
        </w:rPr>
        <w:t xml:space="preserve"> park Plitvička jezera</w:t>
      </w:r>
    </w:p>
    <w:p w14:paraId="1D5BBA3E" w14:textId="77777777" w:rsidR="00A056A2" w:rsidRPr="00A0462B" w:rsidRDefault="00A056A2" w:rsidP="00A056A2">
      <w:pPr>
        <w:numPr>
          <w:ilvl w:val="0"/>
          <w:numId w:val="22"/>
        </w:numPr>
        <w:tabs>
          <w:tab w:val="left" w:pos="-142"/>
        </w:tabs>
        <w:kinsoku w:val="0"/>
        <w:overflowPunct w:val="0"/>
        <w:spacing w:after="0"/>
        <w:ind w:left="709" w:hanging="233"/>
        <w:rPr>
          <w:rFonts w:cs="Times New Roman"/>
        </w:rPr>
      </w:pPr>
      <w:r w:rsidRPr="00A0462B">
        <w:rPr>
          <w:bCs/>
        </w:rPr>
        <w:t>Javn</w:t>
      </w:r>
      <w:r>
        <w:rPr>
          <w:bCs/>
        </w:rPr>
        <w:t>a ustanova N</w:t>
      </w:r>
      <w:r w:rsidRPr="00A0462B">
        <w:rPr>
          <w:bCs/>
        </w:rPr>
        <w:t>acionaln</w:t>
      </w:r>
      <w:r>
        <w:rPr>
          <w:bCs/>
        </w:rPr>
        <w:t>i</w:t>
      </w:r>
      <w:r w:rsidRPr="00A0462B">
        <w:rPr>
          <w:bCs/>
        </w:rPr>
        <w:t xml:space="preserve"> park Paklenica</w:t>
      </w:r>
    </w:p>
    <w:p w14:paraId="6304ABF2" w14:textId="77777777" w:rsidR="00A056A2" w:rsidRPr="00A0462B" w:rsidRDefault="00A056A2" w:rsidP="00A056A2">
      <w:pPr>
        <w:numPr>
          <w:ilvl w:val="0"/>
          <w:numId w:val="22"/>
        </w:numPr>
        <w:tabs>
          <w:tab w:val="left" w:pos="-142"/>
        </w:tabs>
        <w:kinsoku w:val="0"/>
        <w:overflowPunct w:val="0"/>
        <w:spacing w:after="0"/>
        <w:ind w:left="709" w:hanging="233"/>
        <w:rPr>
          <w:rFonts w:cs="Times New Roman"/>
        </w:rPr>
      </w:pPr>
      <w:r w:rsidRPr="00A0462B">
        <w:rPr>
          <w:bCs/>
        </w:rPr>
        <w:t>Javn</w:t>
      </w:r>
      <w:r>
        <w:rPr>
          <w:bCs/>
        </w:rPr>
        <w:t>a</w:t>
      </w:r>
      <w:r w:rsidRPr="00A0462B">
        <w:rPr>
          <w:bCs/>
        </w:rPr>
        <w:t xml:space="preserve"> </w:t>
      </w:r>
      <w:r>
        <w:rPr>
          <w:bCs/>
        </w:rPr>
        <w:t>ustanova N</w:t>
      </w:r>
      <w:r w:rsidRPr="00A0462B">
        <w:rPr>
          <w:bCs/>
        </w:rPr>
        <w:t>acionaln</w:t>
      </w:r>
      <w:r>
        <w:rPr>
          <w:bCs/>
        </w:rPr>
        <w:t>i</w:t>
      </w:r>
      <w:r w:rsidRPr="00A0462B">
        <w:rPr>
          <w:bCs/>
        </w:rPr>
        <w:t xml:space="preserve"> park Risnjak</w:t>
      </w:r>
    </w:p>
    <w:p w14:paraId="4545516F" w14:textId="77777777" w:rsidR="00A056A2" w:rsidRPr="00A0462B" w:rsidRDefault="00A056A2" w:rsidP="00A056A2">
      <w:pPr>
        <w:numPr>
          <w:ilvl w:val="0"/>
          <w:numId w:val="22"/>
        </w:numPr>
        <w:tabs>
          <w:tab w:val="left" w:pos="-142"/>
        </w:tabs>
        <w:kinsoku w:val="0"/>
        <w:overflowPunct w:val="0"/>
        <w:spacing w:after="0"/>
        <w:ind w:left="709" w:hanging="233"/>
        <w:rPr>
          <w:rFonts w:cs="Times New Roman"/>
        </w:rPr>
      </w:pPr>
      <w:r w:rsidRPr="00A0462B">
        <w:rPr>
          <w:bCs/>
        </w:rPr>
        <w:t>Javn</w:t>
      </w:r>
      <w:r>
        <w:rPr>
          <w:bCs/>
        </w:rPr>
        <w:t>a ustanova N</w:t>
      </w:r>
      <w:r w:rsidRPr="00A0462B">
        <w:rPr>
          <w:bCs/>
        </w:rPr>
        <w:t>acionaln</w:t>
      </w:r>
      <w:r>
        <w:rPr>
          <w:bCs/>
        </w:rPr>
        <w:t>i</w:t>
      </w:r>
      <w:r w:rsidRPr="00A0462B">
        <w:rPr>
          <w:bCs/>
        </w:rPr>
        <w:t xml:space="preserve"> park Mljet</w:t>
      </w:r>
    </w:p>
    <w:p w14:paraId="0F51E618" w14:textId="77777777" w:rsidR="00A056A2" w:rsidRPr="00A0462B" w:rsidRDefault="00A056A2" w:rsidP="00A056A2">
      <w:pPr>
        <w:numPr>
          <w:ilvl w:val="0"/>
          <w:numId w:val="22"/>
        </w:numPr>
        <w:tabs>
          <w:tab w:val="left" w:pos="-142"/>
        </w:tabs>
        <w:kinsoku w:val="0"/>
        <w:overflowPunct w:val="0"/>
        <w:spacing w:after="0"/>
        <w:ind w:left="709" w:hanging="233"/>
        <w:rPr>
          <w:rFonts w:cs="Times New Roman"/>
        </w:rPr>
      </w:pPr>
      <w:r w:rsidRPr="00A0462B">
        <w:rPr>
          <w:bCs/>
        </w:rPr>
        <w:t>Javn</w:t>
      </w:r>
      <w:r>
        <w:rPr>
          <w:bCs/>
        </w:rPr>
        <w:t>a</w:t>
      </w:r>
      <w:r w:rsidRPr="00A0462B">
        <w:rPr>
          <w:bCs/>
        </w:rPr>
        <w:t xml:space="preserve"> </w:t>
      </w:r>
      <w:r>
        <w:rPr>
          <w:bCs/>
        </w:rPr>
        <w:t>ustanova N</w:t>
      </w:r>
      <w:r w:rsidRPr="00A0462B">
        <w:rPr>
          <w:bCs/>
        </w:rPr>
        <w:t>acionaln</w:t>
      </w:r>
      <w:r>
        <w:rPr>
          <w:bCs/>
        </w:rPr>
        <w:t>i</w:t>
      </w:r>
      <w:r w:rsidRPr="00A0462B">
        <w:rPr>
          <w:bCs/>
        </w:rPr>
        <w:t xml:space="preserve"> park Kornati</w:t>
      </w:r>
    </w:p>
    <w:p w14:paraId="53F4E73B" w14:textId="77777777" w:rsidR="00A056A2" w:rsidRPr="00A0462B" w:rsidRDefault="00A056A2" w:rsidP="00A056A2">
      <w:pPr>
        <w:numPr>
          <w:ilvl w:val="0"/>
          <w:numId w:val="22"/>
        </w:numPr>
        <w:tabs>
          <w:tab w:val="left" w:pos="-142"/>
        </w:tabs>
        <w:kinsoku w:val="0"/>
        <w:overflowPunct w:val="0"/>
        <w:spacing w:after="0"/>
        <w:ind w:left="709" w:hanging="233"/>
        <w:rPr>
          <w:rFonts w:cs="Times New Roman"/>
        </w:rPr>
      </w:pPr>
      <w:r w:rsidRPr="00A0462B">
        <w:rPr>
          <w:bCs/>
        </w:rPr>
        <w:lastRenderedPageBreak/>
        <w:t>Javn</w:t>
      </w:r>
      <w:r>
        <w:rPr>
          <w:bCs/>
        </w:rPr>
        <w:t>a ustanova Nacionalni park B</w:t>
      </w:r>
      <w:r w:rsidRPr="00A0462B">
        <w:rPr>
          <w:bCs/>
        </w:rPr>
        <w:t>rijuni</w:t>
      </w:r>
    </w:p>
    <w:p w14:paraId="7557AB55" w14:textId="77777777" w:rsidR="00A056A2" w:rsidRPr="00A0462B" w:rsidRDefault="00A056A2" w:rsidP="00A056A2">
      <w:pPr>
        <w:numPr>
          <w:ilvl w:val="0"/>
          <w:numId w:val="22"/>
        </w:numPr>
        <w:tabs>
          <w:tab w:val="left" w:pos="-142"/>
        </w:tabs>
        <w:kinsoku w:val="0"/>
        <w:overflowPunct w:val="0"/>
        <w:spacing w:after="0"/>
        <w:ind w:left="709" w:hanging="233"/>
        <w:rPr>
          <w:rFonts w:cs="Times New Roman"/>
        </w:rPr>
      </w:pPr>
      <w:r w:rsidRPr="00A0462B">
        <w:rPr>
          <w:bCs/>
        </w:rPr>
        <w:t>Javn</w:t>
      </w:r>
      <w:r>
        <w:rPr>
          <w:bCs/>
        </w:rPr>
        <w:t>a</w:t>
      </w:r>
      <w:r w:rsidRPr="00A0462B">
        <w:rPr>
          <w:bCs/>
        </w:rPr>
        <w:t xml:space="preserve"> </w:t>
      </w:r>
      <w:r>
        <w:rPr>
          <w:bCs/>
        </w:rPr>
        <w:t>ustanova N</w:t>
      </w:r>
      <w:r w:rsidRPr="00A0462B">
        <w:rPr>
          <w:bCs/>
        </w:rPr>
        <w:t>acionaln</w:t>
      </w:r>
      <w:r>
        <w:rPr>
          <w:bCs/>
        </w:rPr>
        <w:t>i</w:t>
      </w:r>
      <w:r w:rsidRPr="00A0462B">
        <w:rPr>
          <w:bCs/>
        </w:rPr>
        <w:t xml:space="preserve"> park Krka</w:t>
      </w:r>
    </w:p>
    <w:p w14:paraId="3F54C11B" w14:textId="77777777" w:rsidR="00A056A2" w:rsidRPr="00A0462B" w:rsidRDefault="00A056A2" w:rsidP="00A056A2">
      <w:pPr>
        <w:numPr>
          <w:ilvl w:val="0"/>
          <w:numId w:val="22"/>
        </w:numPr>
        <w:tabs>
          <w:tab w:val="left" w:pos="-142"/>
        </w:tabs>
        <w:kinsoku w:val="0"/>
        <w:overflowPunct w:val="0"/>
        <w:spacing w:after="0"/>
        <w:ind w:left="709" w:hanging="233"/>
        <w:rPr>
          <w:rFonts w:cs="Times New Roman"/>
        </w:rPr>
      </w:pPr>
      <w:r w:rsidRPr="00A0462B">
        <w:rPr>
          <w:bCs/>
        </w:rPr>
        <w:t>Javna ustanova Nacionalni park Sjeverni Velebi</w:t>
      </w:r>
      <w:r w:rsidRPr="00A0462B">
        <w:rPr>
          <w:rFonts w:cs="Times New Roman"/>
        </w:rPr>
        <w:t>t</w:t>
      </w:r>
    </w:p>
    <w:p w14:paraId="525EA664" w14:textId="77777777" w:rsidR="00622FF3" w:rsidRPr="00A0462B" w:rsidRDefault="00622FF3" w:rsidP="00622FF3">
      <w:pPr>
        <w:tabs>
          <w:tab w:val="left" w:pos="-142"/>
        </w:tabs>
        <w:kinsoku w:val="0"/>
        <w:overflowPunct w:val="0"/>
        <w:spacing w:after="0" w:line="240" w:lineRule="auto"/>
        <w:ind w:left="116"/>
        <w:rPr>
          <w:rFonts w:cs="Times New Roman"/>
        </w:rPr>
      </w:pPr>
    </w:p>
    <w:p w14:paraId="14221C01" w14:textId="77777777" w:rsidR="00622FF3" w:rsidRPr="00A0462B" w:rsidRDefault="00622FF3" w:rsidP="00622FF3">
      <w:pPr>
        <w:tabs>
          <w:tab w:val="left" w:pos="-142"/>
        </w:tabs>
        <w:kinsoku w:val="0"/>
        <w:overflowPunct w:val="0"/>
        <w:spacing w:after="0" w:line="240" w:lineRule="auto"/>
        <w:ind w:left="567" w:hanging="141"/>
        <w:rPr>
          <w:rFonts w:cs="Times New Roman"/>
        </w:rPr>
      </w:pPr>
      <w:r w:rsidRPr="00A0462B">
        <w:rPr>
          <w:rFonts w:cs="Times New Roman"/>
          <w:u w:val="single"/>
        </w:rPr>
        <w:t>PARKOVI PRIRODE</w:t>
      </w:r>
    </w:p>
    <w:p w14:paraId="7B990563" w14:textId="77777777" w:rsidR="00622FF3" w:rsidRPr="00A0462B" w:rsidRDefault="00622FF3" w:rsidP="00622FF3">
      <w:pPr>
        <w:numPr>
          <w:ilvl w:val="0"/>
          <w:numId w:val="22"/>
        </w:numPr>
        <w:tabs>
          <w:tab w:val="left" w:pos="-142"/>
        </w:tabs>
        <w:kinsoku w:val="0"/>
        <w:overflowPunct w:val="0"/>
        <w:spacing w:after="0"/>
        <w:ind w:left="708" w:hanging="232"/>
        <w:rPr>
          <w:bCs/>
        </w:rPr>
      </w:pPr>
      <w:r w:rsidRPr="00A0462B">
        <w:rPr>
          <w:bCs/>
        </w:rPr>
        <w:t>Javna ustanova Park prirode Biokovo</w:t>
      </w:r>
    </w:p>
    <w:p w14:paraId="38709B8E" w14:textId="77777777" w:rsidR="00622FF3" w:rsidRPr="00A0462B" w:rsidRDefault="00622FF3" w:rsidP="00622FF3">
      <w:pPr>
        <w:numPr>
          <w:ilvl w:val="0"/>
          <w:numId w:val="22"/>
        </w:numPr>
        <w:tabs>
          <w:tab w:val="left" w:pos="-142"/>
        </w:tabs>
        <w:kinsoku w:val="0"/>
        <w:overflowPunct w:val="0"/>
        <w:spacing w:after="0"/>
        <w:ind w:left="708" w:hanging="232"/>
        <w:rPr>
          <w:bCs/>
        </w:rPr>
      </w:pPr>
      <w:r w:rsidRPr="00A0462B">
        <w:rPr>
          <w:bCs/>
        </w:rPr>
        <w:t>Javna ustanova Park prirode Velebit</w:t>
      </w:r>
    </w:p>
    <w:p w14:paraId="530C6256" w14:textId="77777777" w:rsidR="00622FF3" w:rsidRPr="00A0462B" w:rsidRDefault="00622FF3" w:rsidP="00622FF3">
      <w:pPr>
        <w:numPr>
          <w:ilvl w:val="0"/>
          <w:numId w:val="22"/>
        </w:numPr>
        <w:tabs>
          <w:tab w:val="left" w:pos="-142"/>
        </w:tabs>
        <w:kinsoku w:val="0"/>
        <w:overflowPunct w:val="0"/>
        <w:spacing w:after="0"/>
        <w:ind w:left="708" w:hanging="232"/>
        <w:rPr>
          <w:bCs/>
        </w:rPr>
      </w:pPr>
      <w:r w:rsidRPr="00A0462B">
        <w:rPr>
          <w:bCs/>
        </w:rPr>
        <w:t>Javna ustanova Park prirode Medvednica</w:t>
      </w:r>
    </w:p>
    <w:p w14:paraId="1D256F96" w14:textId="237B398A" w:rsidR="00622FF3" w:rsidRPr="00A0462B" w:rsidRDefault="00A056A2" w:rsidP="00622FF3">
      <w:pPr>
        <w:numPr>
          <w:ilvl w:val="0"/>
          <w:numId w:val="22"/>
        </w:numPr>
        <w:tabs>
          <w:tab w:val="left" w:pos="-142"/>
        </w:tabs>
        <w:kinsoku w:val="0"/>
        <w:overflowPunct w:val="0"/>
        <w:spacing w:after="0"/>
        <w:ind w:left="708" w:hanging="232"/>
        <w:rPr>
          <w:bCs/>
        </w:rPr>
      </w:pPr>
      <w:r w:rsidRPr="00A0462B">
        <w:rPr>
          <w:bCs/>
        </w:rPr>
        <w:t xml:space="preserve">Javna ustanova </w:t>
      </w:r>
      <w:r>
        <w:rPr>
          <w:bCs/>
        </w:rPr>
        <w:t>P</w:t>
      </w:r>
      <w:r w:rsidR="00622FF3" w:rsidRPr="00A0462B">
        <w:rPr>
          <w:bCs/>
        </w:rPr>
        <w:t xml:space="preserve">ark prirode Telaščica </w:t>
      </w:r>
    </w:p>
    <w:p w14:paraId="40368803" w14:textId="77777777" w:rsidR="00622FF3" w:rsidRPr="00A0462B" w:rsidRDefault="00622FF3" w:rsidP="00622FF3">
      <w:pPr>
        <w:numPr>
          <w:ilvl w:val="0"/>
          <w:numId w:val="22"/>
        </w:numPr>
        <w:tabs>
          <w:tab w:val="left" w:pos="-142"/>
        </w:tabs>
        <w:kinsoku w:val="0"/>
        <w:overflowPunct w:val="0"/>
        <w:spacing w:after="0"/>
        <w:ind w:left="708" w:hanging="232"/>
        <w:rPr>
          <w:bCs/>
        </w:rPr>
      </w:pPr>
      <w:r w:rsidRPr="00A0462B">
        <w:rPr>
          <w:bCs/>
        </w:rPr>
        <w:t>Javna ustanova Park prirode Lonjsko polje</w:t>
      </w:r>
    </w:p>
    <w:p w14:paraId="070CAF9D" w14:textId="77777777" w:rsidR="00622FF3" w:rsidRPr="00A0462B" w:rsidRDefault="00622FF3" w:rsidP="00622FF3">
      <w:pPr>
        <w:numPr>
          <w:ilvl w:val="0"/>
          <w:numId w:val="22"/>
        </w:numPr>
        <w:tabs>
          <w:tab w:val="left" w:pos="-142"/>
        </w:tabs>
        <w:kinsoku w:val="0"/>
        <w:overflowPunct w:val="0"/>
        <w:spacing w:after="0"/>
        <w:ind w:left="708" w:hanging="232"/>
        <w:rPr>
          <w:bCs/>
        </w:rPr>
      </w:pPr>
      <w:r w:rsidRPr="00A0462B">
        <w:rPr>
          <w:bCs/>
        </w:rPr>
        <w:t>Javna ustanova Park prirode Kopački rit</w:t>
      </w:r>
    </w:p>
    <w:p w14:paraId="0CB9C952" w14:textId="77777777" w:rsidR="00622FF3" w:rsidRPr="00A0462B" w:rsidRDefault="00622FF3" w:rsidP="00622FF3">
      <w:pPr>
        <w:numPr>
          <w:ilvl w:val="0"/>
          <w:numId w:val="22"/>
        </w:numPr>
        <w:tabs>
          <w:tab w:val="left" w:pos="-142"/>
        </w:tabs>
        <w:kinsoku w:val="0"/>
        <w:overflowPunct w:val="0"/>
        <w:spacing w:after="0"/>
        <w:ind w:left="708" w:hanging="232"/>
        <w:rPr>
          <w:bCs/>
        </w:rPr>
      </w:pPr>
      <w:r w:rsidRPr="00A0462B">
        <w:rPr>
          <w:bCs/>
        </w:rPr>
        <w:t>Javna ustanova Park prirode Papuk</w:t>
      </w:r>
    </w:p>
    <w:p w14:paraId="4E6CF381" w14:textId="77777777" w:rsidR="00622FF3" w:rsidRPr="00A0462B" w:rsidRDefault="00622FF3" w:rsidP="00622FF3">
      <w:pPr>
        <w:numPr>
          <w:ilvl w:val="0"/>
          <w:numId w:val="22"/>
        </w:numPr>
        <w:tabs>
          <w:tab w:val="left" w:pos="-142"/>
        </w:tabs>
        <w:kinsoku w:val="0"/>
        <w:overflowPunct w:val="0"/>
        <w:spacing w:after="0"/>
        <w:ind w:left="708" w:hanging="232"/>
        <w:rPr>
          <w:bCs/>
        </w:rPr>
      </w:pPr>
      <w:r w:rsidRPr="00A0462B">
        <w:rPr>
          <w:bCs/>
        </w:rPr>
        <w:t>Javna ustanova Park prirode Učka</w:t>
      </w:r>
    </w:p>
    <w:p w14:paraId="44C675DA" w14:textId="77777777" w:rsidR="00622FF3" w:rsidRPr="00A0462B" w:rsidRDefault="00622FF3" w:rsidP="00622FF3">
      <w:pPr>
        <w:numPr>
          <w:ilvl w:val="0"/>
          <w:numId w:val="22"/>
        </w:numPr>
        <w:tabs>
          <w:tab w:val="left" w:pos="-142"/>
        </w:tabs>
        <w:kinsoku w:val="0"/>
        <w:overflowPunct w:val="0"/>
        <w:spacing w:after="0"/>
        <w:ind w:left="708" w:hanging="232"/>
        <w:rPr>
          <w:bCs/>
        </w:rPr>
      </w:pPr>
      <w:r w:rsidRPr="00A0462B">
        <w:rPr>
          <w:bCs/>
        </w:rPr>
        <w:t>Javna ustanova Park prirode Žumberak - Samoborsko gorje</w:t>
      </w:r>
    </w:p>
    <w:p w14:paraId="0CA40BCF" w14:textId="77777777" w:rsidR="00622FF3" w:rsidRPr="00A0462B" w:rsidRDefault="00622FF3" w:rsidP="00622FF3">
      <w:pPr>
        <w:numPr>
          <w:ilvl w:val="0"/>
          <w:numId w:val="22"/>
        </w:numPr>
        <w:tabs>
          <w:tab w:val="left" w:pos="-142"/>
        </w:tabs>
        <w:kinsoku w:val="0"/>
        <w:overflowPunct w:val="0"/>
        <w:spacing w:after="0"/>
        <w:ind w:left="708" w:hanging="232"/>
        <w:rPr>
          <w:bCs/>
        </w:rPr>
      </w:pPr>
      <w:r w:rsidRPr="00A0462B">
        <w:rPr>
          <w:bCs/>
        </w:rPr>
        <w:t>Javna ustanova Park prirode Vransko jezero</w:t>
      </w:r>
    </w:p>
    <w:p w14:paraId="0C65AEFD" w14:textId="77777777" w:rsidR="00622FF3" w:rsidRDefault="00622FF3" w:rsidP="00622FF3">
      <w:pPr>
        <w:numPr>
          <w:ilvl w:val="0"/>
          <w:numId w:val="22"/>
        </w:numPr>
        <w:tabs>
          <w:tab w:val="left" w:pos="-142"/>
        </w:tabs>
        <w:kinsoku w:val="0"/>
        <w:overflowPunct w:val="0"/>
        <w:spacing w:after="0"/>
        <w:ind w:left="708" w:hanging="232"/>
        <w:rPr>
          <w:bCs/>
        </w:rPr>
      </w:pPr>
      <w:r w:rsidRPr="00A0462B">
        <w:rPr>
          <w:bCs/>
        </w:rPr>
        <w:t>Javna ustanova Park prirode Lastovsko otočje.</w:t>
      </w:r>
    </w:p>
    <w:p w14:paraId="33F6C886" w14:textId="77777777" w:rsidR="00622FF3" w:rsidRDefault="00622FF3" w:rsidP="00622FF3">
      <w:pPr>
        <w:tabs>
          <w:tab w:val="left" w:pos="-142"/>
        </w:tabs>
        <w:kinsoku w:val="0"/>
        <w:overflowPunct w:val="0"/>
        <w:spacing w:after="0"/>
        <w:rPr>
          <w:bCs/>
        </w:rPr>
      </w:pPr>
    </w:p>
    <w:p w14:paraId="3C093BA8" w14:textId="285C9885" w:rsidR="00622FF3" w:rsidRPr="00A0462B" w:rsidRDefault="00622FF3" w:rsidP="00622FF3">
      <w:pPr>
        <w:tabs>
          <w:tab w:val="left" w:pos="-142"/>
        </w:tabs>
        <w:kinsoku w:val="0"/>
        <w:overflowPunct w:val="0"/>
        <w:spacing w:after="0"/>
        <w:jc w:val="both"/>
      </w:pPr>
      <w:r w:rsidRPr="00A0462B">
        <w:t xml:space="preserve">Formiranje </w:t>
      </w:r>
      <w:r w:rsidRPr="00A0462B">
        <w:rPr>
          <w:b/>
        </w:rPr>
        <w:t>partnerstva</w:t>
      </w:r>
      <w:r w:rsidRPr="00A0462B">
        <w:t xml:space="preserve"> između Prijavitelja te prihvatljivih dionika unutar pojedinačnog projektnog prijedloga </w:t>
      </w:r>
      <w:r w:rsidR="005F48DE">
        <w:t xml:space="preserve">nije obavezno (tj. ne predstavlja kriterij prihvatljivosti) ali </w:t>
      </w:r>
      <w:r w:rsidRPr="00A0462B">
        <w:t>je dopušteno na način opisan u ovim Uputama. Naime, projektni bi prijedlog trebao uključiti onoliki broj partnera čije sinergijsko djelovanje u svim segmentima aktivnosti predloženog projektnog prijedloga daje optimalan rezultat s obzirom na ulaganje te vrstu i potrebe samog projektnog prijedloga, pri čemu su dopušteni partneri</w:t>
      </w:r>
      <w:r>
        <w:t xml:space="preserve"> sljedeći</w:t>
      </w:r>
      <w:r w:rsidRPr="00A0462B">
        <w:t>:</w:t>
      </w:r>
    </w:p>
    <w:p w14:paraId="494278F1" w14:textId="10BE3595" w:rsidR="00622FF3" w:rsidRPr="00A0462B" w:rsidRDefault="007047E1" w:rsidP="00622FF3">
      <w:pPr>
        <w:widowControl w:val="0"/>
        <w:numPr>
          <w:ilvl w:val="0"/>
          <w:numId w:val="10"/>
        </w:numPr>
        <w:spacing w:after="0"/>
        <w:ind w:left="709" w:hanging="283"/>
        <w:jc w:val="both"/>
        <w:rPr>
          <w:rFonts w:eastAsia="AngsanaUPC" w:cs="Times New Roman"/>
          <w:color w:val="000000"/>
          <w:shd w:val="clear" w:color="auto" w:fill="FFFFFF"/>
          <w:lang w:eastAsia="ar-SA"/>
        </w:rPr>
      </w:pPr>
      <w:r>
        <w:rPr>
          <w:rFonts w:eastAsia="AngsanaUPC" w:cs="Times New Roman"/>
          <w:bCs/>
          <w:color w:val="000000"/>
          <w:shd w:val="clear" w:color="auto" w:fill="FFFFFF"/>
        </w:rPr>
        <w:t>j</w:t>
      </w:r>
      <w:r w:rsidR="00BD0602">
        <w:rPr>
          <w:rFonts w:eastAsia="AngsanaUPC" w:cs="Times New Roman"/>
          <w:bCs/>
          <w:color w:val="000000"/>
          <w:shd w:val="clear" w:color="auto" w:fill="FFFFFF"/>
        </w:rPr>
        <w:t>edinice lokalne i regionalne samouprave</w:t>
      </w:r>
      <w:r w:rsidR="00622FF3" w:rsidRPr="00A0462B">
        <w:rPr>
          <w:rFonts w:eastAsia="AngsanaUPC" w:cs="Times New Roman"/>
          <w:bCs/>
          <w:color w:val="000000"/>
          <w:shd w:val="clear" w:color="auto" w:fill="FFFFFF"/>
        </w:rPr>
        <w:t xml:space="preserve">, </w:t>
      </w:r>
      <w:r w:rsidR="00622FF3">
        <w:rPr>
          <w:rFonts w:eastAsia="AngsanaUPC" w:cs="Times New Roman"/>
          <w:bCs/>
          <w:color w:val="000000"/>
          <w:shd w:val="clear" w:color="auto" w:fill="FFFFFF"/>
        </w:rPr>
        <w:t>i/ili</w:t>
      </w:r>
    </w:p>
    <w:p w14:paraId="16269862" w14:textId="26A6D03D" w:rsidR="00622FF3" w:rsidRDefault="00A056A2" w:rsidP="00622FF3">
      <w:pPr>
        <w:widowControl w:val="0"/>
        <w:numPr>
          <w:ilvl w:val="0"/>
          <w:numId w:val="10"/>
        </w:numPr>
        <w:spacing w:after="0"/>
        <w:ind w:left="709" w:hanging="283"/>
        <w:jc w:val="both"/>
        <w:rPr>
          <w:rFonts w:eastAsia="AngsanaUPC" w:cs="Times New Roman"/>
          <w:bCs/>
          <w:color w:val="000000"/>
          <w:shd w:val="clear" w:color="auto" w:fill="FFFFFF"/>
        </w:rPr>
      </w:pPr>
      <w:r>
        <w:rPr>
          <w:rFonts w:eastAsia="AngsanaUPC" w:cs="Times New Roman"/>
          <w:bCs/>
          <w:color w:val="000000"/>
          <w:shd w:val="clear" w:color="auto" w:fill="FFFFFF"/>
        </w:rPr>
        <w:t>organizacije civilnog društva</w:t>
      </w:r>
      <w:r w:rsidR="00874596">
        <w:rPr>
          <w:rFonts w:eastAsia="AngsanaUPC" w:cs="Times New Roman"/>
          <w:bCs/>
          <w:color w:val="000000"/>
          <w:shd w:val="clear" w:color="auto" w:fill="FFFFFF"/>
        </w:rPr>
        <w:t>, i/ili</w:t>
      </w:r>
    </w:p>
    <w:p w14:paraId="4BA0D53E" w14:textId="688F853B" w:rsidR="00A056A2" w:rsidRPr="00A0462B" w:rsidRDefault="00A056A2" w:rsidP="00622FF3">
      <w:pPr>
        <w:widowControl w:val="0"/>
        <w:numPr>
          <w:ilvl w:val="0"/>
          <w:numId w:val="10"/>
        </w:numPr>
        <w:spacing w:after="0"/>
        <w:ind w:left="709" w:hanging="283"/>
        <w:jc w:val="both"/>
        <w:rPr>
          <w:rFonts w:eastAsia="AngsanaUPC" w:cs="Times New Roman"/>
          <w:bCs/>
          <w:color w:val="000000"/>
          <w:shd w:val="clear" w:color="auto" w:fill="FFFFFF"/>
        </w:rPr>
      </w:pPr>
      <w:r>
        <w:rPr>
          <w:rFonts w:eastAsia="AngsanaUPC" w:cs="Times New Roman"/>
          <w:bCs/>
          <w:color w:val="000000"/>
          <w:shd w:val="clear" w:color="auto" w:fill="FFFFFF"/>
        </w:rPr>
        <w:t>uredi turističke zajednice</w:t>
      </w:r>
      <w:r w:rsidR="00874596">
        <w:rPr>
          <w:rFonts w:eastAsia="AngsanaUPC" w:cs="Times New Roman"/>
          <w:bCs/>
          <w:color w:val="000000"/>
          <w:shd w:val="clear" w:color="auto" w:fill="FFFFFF"/>
        </w:rPr>
        <w:t>.</w:t>
      </w:r>
    </w:p>
    <w:p w14:paraId="740B3FBB" w14:textId="1BBD7530" w:rsidR="00622FF3" w:rsidRDefault="00622FF3" w:rsidP="005917C0">
      <w:pPr>
        <w:tabs>
          <w:tab w:val="center" w:pos="4320"/>
          <w:tab w:val="right" w:pos="8640"/>
        </w:tabs>
        <w:spacing w:after="0" w:line="23" w:lineRule="atLeast"/>
        <w:jc w:val="both"/>
        <w:rPr>
          <w:rFonts w:eastAsia="Times New Roman" w:cs="Arial"/>
        </w:rPr>
      </w:pPr>
      <w:r w:rsidRPr="00A0462B">
        <w:rPr>
          <w:rFonts w:ascii="Calibri" w:eastAsia="AngsanaUPC" w:hAnsi="Calibri" w:cs="Times New Roman"/>
          <w:b/>
          <w:bCs/>
          <w:color w:val="000000"/>
          <w:shd w:val="clear" w:color="auto" w:fill="FFFFFF"/>
        </w:rPr>
        <w:t xml:space="preserve">                                                                                                                                                                          </w:t>
      </w:r>
      <w:r w:rsidRPr="00A0462B">
        <w:rPr>
          <w:rFonts w:eastAsia="Times New Roman" w:cs="Times New Roman"/>
        </w:rPr>
        <w:t>Partner u projektu je</w:t>
      </w:r>
      <w:r w:rsidRPr="00A0462B">
        <w:t xml:space="preserve"> dionik koji izravno </w:t>
      </w:r>
      <w:r w:rsidRPr="00A0462B">
        <w:rPr>
          <w:rFonts w:cs="Times New Roman"/>
        </w:rPr>
        <w:t>koristi dio projektnih sredstava i sudjeluje u provedbi projekta</w:t>
      </w:r>
      <w:r w:rsidRPr="00A0462B">
        <w:rPr>
          <w:rFonts w:cs="Times New Roman"/>
          <w:vertAlign w:val="superscript"/>
        </w:rPr>
        <w:footnoteReference w:id="1"/>
      </w:r>
      <w:r w:rsidRPr="00A0462B">
        <w:rPr>
          <w:rFonts w:cs="Times New Roman"/>
        </w:rPr>
        <w:t xml:space="preserve">, te </w:t>
      </w:r>
      <w:r w:rsidRPr="00A0462B">
        <w:rPr>
          <w:rFonts w:eastAsia="Times New Roman" w:cs="Arial"/>
        </w:rPr>
        <w:t>osiguranju njegove održivosti</w:t>
      </w:r>
      <w:r w:rsidR="003946C1">
        <w:rPr>
          <w:rFonts w:eastAsia="Times New Roman" w:cs="Arial"/>
        </w:rPr>
        <w:t>.</w:t>
      </w:r>
    </w:p>
    <w:p w14:paraId="62800F51" w14:textId="77777777" w:rsidR="00FF5AD4" w:rsidRDefault="00FF5AD4" w:rsidP="005917C0">
      <w:pPr>
        <w:tabs>
          <w:tab w:val="center" w:pos="4320"/>
          <w:tab w:val="right" w:pos="8640"/>
        </w:tabs>
        <w:spacing w:after="0" w:line="23" w:lineRule="atLeast"/>
        <w:jc w:val="both"/>
        <w:rPr>
          <w:rFonts w:eastAsia="Times New Roman" w:cs="Arial"/>
        </w:rPr>
      </w:pPr>
    </w:p>
    <w:p w14:paraId="40CCB386" w14:textId="5043FB09" w:rsidR="00FF5AD4" w:rsidRPr="00FF5AD4" w:rsidRDefault="00FF5AD4" w:rsidP="00FF5AD4">
      <w:pPr>
        <w:pStyle w:val="ListParagraph"/>
        <w:numPr>
          <w:ilvl w:val="0"/>
          <w:numId w:val="1"/>
        </w:numPr>
        <w:tabs>
          <w:tab w:val="center" w:pos="4320"/>
          <w:tab w:val="right" w:pos="8640"/>
        </w:tabs>
        <w:spacing w:after="0" w:line="23" w:lineRule="atLeast"/>
        <w:ind w:left="426" w:hanging="426"/>
        <w:rPr>
          <w:rStyle w:val="hps"/>
          <w:rFonts w:eastAsia="Times New Roman" w:cs="Lucida Sans Unicode"/>
          <w:b/>
          <w:bCs/>
          <w:sz w:val="26"/>
          <w:szCs w:val="26"/>
          <w:lang w:eastAsia="ar-SA"/>
        </w:rPr>
      </w:pPr>
      <w:r w:rsidRPr="00B550CC">
        <w:rPr>
          <w:rStyle w:val="hps"/>
          <w:rFonts w:cs="Lucida Sans Unicode"/>
          <w:b/>
          <w:sz w:val="26"/>
          <w:szCs w:val="26"/>
        </w:rPr>
        <w:t>Prihvatljive aktivnosti</w:t>
      </w:r>
      <w:r>
        <w:rPr>
          <w:rStyle w:val="hps"/>
          <w:rFonts w:cs="Lucida Sans Unicode"/>
          <w:b/>
          <w:sz w:val="26"/>
          <w:szCs w:val="26"/>
        </w:rPr>
        <w:t>: koja ulaganja su dozvoljena?</w:t>
      </w:r>
    </w:p>
    <w:p w14:paraId="5B0260AF" w14:textId="77777777" w:rsidR="00FF5AD4" w:rsidRDefault="00FF5AD4" w:rsidP="00FF5AD4">
      <w:pPr>
        <w:tabs>
          <w:tab w:val="center" w:pos="4320"/>
          <w:tab w:val="right" w:pos="8640"/>
        </w:tabs>
        <w:spacing w:after="0" w:line="23" w:lineRule="atLeast"/>
        <w:rPr>
          <w:rStyle w:val="hps"/>
          <w:rFonts w:eastAsia="Times New Roman" w:cs="Lucida Sans Unicode"/>
          <w:b/>
          <w:bCs/>
          <w:sz w:val="26"/>
          <w:szCs w:val="26"/>
          <w:lang w:eastAsia="ar-SA"/>
        </w:rPr>
      </w:pPr>
    </w:p>
    <w:p w14:paraId="4933C085" w14:textId="513D5087" w:rsidR="00FF5AD4" w:rsidRPr="00FF5AD4" w:rsidRDefault="00FF5AD4" w:rsidP="00FF5AD4">
      <w:pPr>
        <w:numPr>
          <w:ilvl w:val="0"/>
          <w:numId w:val="12"/>
        </w:numPr>
        <w:spacing w:after="0"/>
        <w:ind w:hanging="294"/>
        <w:contextualSpacing/>
        <w:jc w:val="both"/>
        <w:rPr>
          <w:rFonts w:eastAsia="AngsanaUPC"/>
          <w:b/>
          <w:color w:val="000000"/>
          <w:shd w:val="clear" w:color="auto" w:fill="FFFFFF"/>
        </w:rPr>
      </w:pPr>
      <w:r w:rsidRPr="004C5819">
        <w:rPr>
          <w:rFonts w:eastAsia="AngsanaUPC"/>
          <w:b/>
          <w:color w:val="000000"/>
          <w:shd w:val="clear" w:color="auto" w:fill="FFFFFF"/>
        </w:rPr>
        <w:t xml:space="preserve">Priprema studijske i projektne dokumentacije </w:t>
      </w:r>
    </w:p>
    <w:p w14:paraId="616D7738" w14:textId="77777777" w:rsidR="00FF5AD4" w:rsidRPr="004C5819" w:rsidRDefault="00FF5AD4" w:rsidP="00FF5AD4">
      <w:pPr>
        <w:numPr>
          <w:ilvl w:val="0"/>
          <w:numId w:val="12"/>
        </w:numPr>
        <w:spacing w:after="0"/>
        <w:ind w:hanging="294"/>
        <w:contextualSpacing/>
        <w:jc w:val="both"/>
        <w:rPr>
          <w:rFonts w:eastAsia="AngsanaUPC"/>
          <w:b/>
          <w:color w:val="000000"/>
          <w:shd w:val="clear" w:color="auto" w:fill="FFFFFF"/>
        </w:rPr>
      </w:pPr>
      <w:r w:rsidRPr="004C5819">
        <w:rPr>
          <w:rFonts w:eastAsia="AngsanaUPC"/>
          <w:b/>
          <w:color w:val="000000"/>
          <w:shd w:val="clear" w:color="auto" w:fill="FFFFFF"/>
        </w:rPr>
        <w:t xml:space="preserve">Provedba projekta </w:t>
      </w:r>
    </w:p>
    <w:p w14:paraId="3BC8EEB4" w14:textId="77777777" w:rsidR="00A056A2" w:rsidRPr="00A056A2" w:rsidRDefault="00A056A2" w:rsidP="00A056A2">
      <w:pPr>
        <w:pStyle w:val="ListParagraph"/>
        <w:numPr>
          <w:ilvl w:val="1"/>
          <w:numId w:val="24"/>
        </w:numPr>
        <w:spacing w:after="0"/>
        <w:ind w:left="1134" w:hanging="294"/>
        <w:jc w:val="both"/>
        <w:rPr>
          <w:rFonts w:eastAsia="AngsanaUPC"/>
          <w:color w:val="000000"/>
          <w:shd w:val="clear" w:color="auto" w:fill="FFFFFF"/>
        </w:rPr>
      </w:pPr>
      <w:r w:rsidRPr="006A4A70">
        <w:t>rekonstrukcija i/ili izgradnja posjetiteljske infrastrukture uključujući opremanje</w:t>
      </w:r>
      <w:r>
        <w:t xml:space="preserve"> te </w:t>
      </w:r>
      <w:r w:rsidRPr="00A056A2">
        <w:rPr>
          <w:rFonts w:ascii="Calibri" w:eastAsiaTheme="minorHAnsi" w:hAnsi="Calibri" w:cs="Calibri"/>
          <w:color w:val="000000"/>
        </w:rPr>
        <w:t xml:space="preserve">razvoj posjetiteljskih sadržaja i proizvoda utemeljenih na prirodnoj baštini; </w:t>
      </w:r>
    </w:p>
    <w:p w14:paraId="4890C6D0" w14:textId="5D9B73A2" w:rsidR="00A056A2" w:rsidRPr="00A056A2" w:rsidRDefault="00A056A2" w:rsidP="00A056A2">
      <w:pPr>
        <w:pStyle w:val="ListParagraph"/>
        <w:numPr>
          <w:ilvl w:val="1"/>
          <w:numId w:val="24"/>
        </w:numPr>
        <w:spacing w:after="0"/>
        <w:ind w:left="1134" w:hanging="294"/>
        <w:jc w:val="both"/>
        <w:rPr>
          <w:rFonts w:eastAsia="AngsanaUPC"/>
          <w:color w:val="000000"/>
          <w:shd w:val="clear" w:color="auto" w:fill="FFFFFF"/>
        </w:rPr>
      </w:pPr>
      <w:r w:rsidRPr="00A056A2">
        <w:rPr>
          <w:rFonts w:ascii="Calibri" w:eastAsiaTheme="minorHAnsi" w:hAnsi="Calibri" w:cs="Calibri"/>
          <w:color w:val="000000"/>
        </w:rPr>
        <w:t>edukacija i interpretacija</w:t>
      </w:r>
      <w:r>
        <w:rPr>
          <w:rFonts w:ascii="Calibri" w:eastAsiaTheme="minorHAnsi" w:hAnsi="Calibri" w:cs="Calibri"/>
          <w:color w:val="000000"/>
        </w:rPr>
        <w:t>;</w:t>
      </w:r>
      <w:r w:rsidRPr="00A056A2">
        <w:rPr>
          <w:rFonts w:ascii="Calibri" w:eastAsiaTheme="minorHAnsi" w:hAnsi="Calibri" w:cs="Calibri"/>
          <w:color w:val="000000"/>
        </w:rPr>
        <w:t xml:space="preserve"> </w:t>
      </w:r>
    </w:p>
    <w:p w14:paraId="29E28551" w14:textId="2FAFFB9F" w:rsidR="00FF5AD4" w:rsidRPr="00A056A2" w:rsidRDefault="00A056A2" w:rsidP="00A056A2">
      <w:pPr>
        <w:pStyle w:val="ListParagraph"/>
        <w:numPr>
          <w:ilvl w:val="1"/>
          <w:numId w:val="24"/>
        </w:numPr>
        <w:spacing w:after="0"/>
        <w:ind w:left="1134" w:hanging="294"/>
        <w:jc w:val="both"/>
        <w:rPr>
          <w:rFonts w:eastAsia="AngsanaUPC"/>
          <w:color w:val="000000"/>
          <w:shd w:val="clear" w:color="auto" w:fill="FFFFFF"/>
        </w:rPr>
      </w:pPr>
      <w:r w:rsidRPr="00A056A2">
        <w:rPr>
          <w:rFonts w:ascii="Calibri" w:eastAsiaTheme="minorHAnsi" w:hAnsi="Calibri" w:cs="Calibri"/>
          <w:color w:val="000000"/>
        </w:rPr>
        <w:t>promocija i marketing destinacije na temu prirodne baštine</w:t>
      </w:r>
      <w:r>
        <w:rPr>
          <w:rFonts w:ascii="Calibri" w:eastAsiaTheme="minorHAnsi" w:hAnsi="Calibri" w:cs="Calibri"/>
          <w:color w:val="000000"/>
        </w:rPr>
        <w:t>.</w:t>
      </w:r>
      <w:r w:rsidR="00FF5AD4" w:rsidRPr="00A056A2">
        <w:rPr>
          <w:rFonts w:eastAsia="AngsanaUPC"/>
          <w:color w:val="000000"/>
          <w:shd w:val="clear" w:color="auto" w:fill="FFFFFF"/>
        </w:rPr>
        <w:t xml:space="preserve">   </w:t>
      </w:r>
    </w:p>
    <w:p w14:paraId="276B85A3" w14:textId="1DF902D1" w:rsidR="00FF5AD4" w:rsidRPr="00A056A2" w:rsidRDefault="00A056A2" w:rsidP="00A056A2">
      <w:pPr>
        <w:pStyle w:val="ListParagraph"/>
        <w:numPr>
          <w:ilvl w:val="0"/>
          <w:numId w:val="12"/>
        </w:numPr>
        <w:spacing w:after="0"/>
        <w:jc w:val="both"/>
        <w:rPr>
          <w:rFonts w:eastAsia="AngsanaUPC"/>
          <w:b/>
          <w:color w:val="000000"/>
          <w:shd w:val="clear" w:color="auto" w:fill="FFFFFF"/>
        </w:rPr>
      </w:pPr>
      <w:r w:rsidRPr="00A056A2">
        <w:rPr>
          <w:rFonts w:eastAsia="AngsanaUPC"/>
          <w:b/>
          <w:color w:val="000000"/>
          <w:shd w:val="clear" w:color="auto" w:fill="FFFFFF"/>
        </w:rPr>
        <w:t xml:space="preserve">Upravljanje projektom </w:t>
      </w:r>
    </w:p>
    <w:p w14:paraId="5F14DFA2" w14:textId="77777777" w:rsidR="00A056A2" w:rsidRDefault="00A056A2" w:rsidP="00FF5AD4">
      <w:pPr>
        <w:spacing w:after="0"/>
        <w:jc w:val="both"/>
        <w:rPr>
          <w:rFonts w:eastAsia="AngsanaUPC"/>
          <w:color w:val="000000"/>
          <w:shd w:val="clear" w:color="auto" w:fill="FFFFFF"/>
        </w:rPr>
      </w:pPr>
    </w:p>
    <w:p w14:paraId="62F27C2E" w14:textId="4C185C58" w:rsidR="00FF5AD4" w:rsidRPr="00296165" w:rsidRDefault="00FF5AD4" w:rsidP="00FF5AD4">
      <w:pPr>
        <w:spacing w:after="0"/>
        <w:jc w:val="both"/>
        <w:rPr>
          <w:rFonts w:eastAsia="AngsanaUPC"/>
          <w:color w:val="000000"/>
          <w:shd w:val="clear" w:color="auto" w:fill="FFFFFF"/>
        </w:rPr>
      </w:pPr>
      <w:r w:rsidRPr="00296165">
        <w:rPr>
          <w:rFonts w:eastAsia="AngsanaUPC"/>
          <w:color w:val="000000"/>
          <w:shd w:val="clear" w:color="auto" w:fill="FFFFFF"/>
        </w:rPr>
        <w:t xml:space="preserve">Navedeno ne predstavlja iscrpnu listu, već može uključivati i sve ostale aktivnosti i dokumentaciju potrebnu za izvođenje/realizaciju </w:t>
      </w:r>
      <w:r w:rsidRPr="00296165">
        <w:t>projekta.</w:t>
      </w:r>
    </w:p>
    <w:p w14:paraId="24C71A0C" w14:textId="77777777" w:rsidR="00FF5AD4" w:rsidRDefault="00FF5AD4" w:rsidP="00FF5AD4">
      <w:pPr>
        <w:tabs>
          <w:tab w:val="center" w:pos="4320"/>
          <w:tab w:val="right" w:pos="8640"/>
        </w:tabs>
        <w:spacing w:after="0" w:line="23" w:lineRule="atLeast"/>
        <w:rPr>
          <w:rStyle w:val="hps"/>
          <w:rFonts w:eastAsia="Times New Roman" w:cs="Lucida Sans Unicode"/>
          <w:b/>
          <w:bCs/>
          <w:sz w:val="26"/>
          <w:szCs w:val="26"/>
          <w:lang w:eastAsia="ar-SA"/>
        </w:rPr>
      </w:pPr>
    </w:p>
    <w:p w14:paraId="4C190849" w14:textId="77777777" w:rsidR="00F94704" w:rsidRDefault="00F94704" w:rsidP="00FF5AD4">
      <w:pPr>
        <w:tabs>
          <w:tab w:val="center" w:pos="4320"/>
          <w:tab w:val="right" w:pos="8640"/>
        </w:tabs>
        <w:spacing w:after="0" w:line="23" w:lineRule="atLeast"/>
        <w:rPr>
          <w:rStyle w:val="hps"/>
          <w:rFonts w:eastAsia="Times New Roman" w:cs="Lucida Sans Unicode"/>
          <w:b/>
          <w:bCs/>
          <w:sz w:val="26"/>
          <w:szCs w:val="26"/>
          <w:lang w:eastAsia="ar-SA"/>
        </w:rPr>
      </w:pPr>
    </w:p>
    <w:p w14:paraId="42E3DF69" w14:textId="72E7E7A5" w:rsidR="003A6BB3" w:rsidRPr="003A6BB3" w:rsidRDefault="003A6BB3" w:rsidP="003A6BB3">
      <w:pPr>
        <w:pStyle w:val="ListParagraph"/>
        <w:numPr>
          <w:ilvl w:val="0"/>
          <w:numId w:val="1"/>
        </w:numPr>
        <w:tabs>
          <w:tab w:val="center" w:pos="4320"/>
          <w:tab w:val="right" w:pos="8640"/>
        </w:tabs>
        <w:spacing w:after="0" w:line="23" w:lineRule="atLeast"/>
        <w:ind w:left="426" w:hanging="426"/>
        <w:jc w:val="both"/>
        <w:rPr>
          <w:rStyle w:val="hps"/>
          <w:rFonts w:eastAsia="Times New Roman" w:cs="Lucida Sans Unicode"/>
          <w:b/>
          <w:bCs/>
          <w:sz w:val="26"/>
          <w:szCs w:val="26"/>
          <w:lang w:eastAsia="ar-SA"/>
        </w:rPr>
      </w:pPr>
      <w:r w:rsidRPr="003A6BB3">
        <w:rPr>
          <w:rStyle w:val="hps"/>
          <w:rFonts w:cs="Lucida Sans Unicode"/>
          <w:b/>
          <w:sz w:val="26"/>
          <w:szCs w:val="26"/>
        </w:rPr>
        <w:lastRenderedPageBreak/>
        <w:t xml:space="preserve">Administrativni podaci </w:t>
      </w:r>
    </w:p>
    <w:p w14:paraId="2867AA47" w14:textId="77777777" w:rsidR="003A6BB3" w:rsidRDefault="003A6BB3" w:rsidP="003A6BB3">
      <w:pPr>
        <w:tabs>
          <w:tab w:val="center" w:pos="4320"/>
          <w:tab w:val="right" w:pos="8640"/>
        </w:tabs>
        <w:spacing w:after="0" w:line="23" w:lineRule="atLeast"/>
        <w:rPr>
          <w:rStyle w:val="hps"/>
          <w:rFonts w:eastAsia="Times New Roman" w:cs="Lucida Sans Unicode"/>
          <w:b/>
          <w:bCs/>
          <w:sz w:val="26"/>
          <w:szCs w:val="26"/>
          <w:lang w:eastAsia="ar-SA"/>
        </w:rPr>
      </w:pPr>
    </w:p>
    <w:p w14:paraId="2A7D0E3B" w14:textId="36F70B30" w:rsidR="003A6BB3" w:rsidRPr="00B550CC" w:rsidRDefault="005022AD" w:rsidP="003A6BB3">
      <w:pPr>
        <w:widowControl w:val="0"/>
        <w:autoSpaceDE w:val="0"/>
        <w:autoSpaceDN w:val="0"/>
        <w:adjustRightInd w:val="0"/>
        <w:spacing w:after="0"/>
        <w:jc w:val="both"/>
        <w:rPr>
          <w:rFonts w:ascii="Calibri" w:hAnsi="Calibri" w:cs="Times New Roman"/>
          <w:color w:val="000000"/>
        </w:rPr>
      </w:pPr>
      <w:r>
        <w:rPr>
          <w:rFonts w:ascii="Calibri" w:hAnsi="Calibri" w:cs="Times New Roman"/>
          <w:color w:val="000000"/>
        </w:rPr>
        <w:t>Projektni prijedlog podnosi</w:t>
      </w:r>
      <w:r w:rsidR="003A6BB3" w:rsidRPr="00B550CC">
        <w:rPr>
          <w:rFonts w:ascii="Calibri" w:hAnsi="Calibri" w:cs="Times New Roman"/>
          <w:color w:val="000000"/>
        </w:rPr>
        <w:t xml:space="preserve"> se u jednom zatvorenom paketu/omotnici isključivo preporučenom poštanskom pošiljkom ili osobnom dostavom na adresu: </w:t>
      </w:r>
      <w:r w:rsidR="003A6BB3" w:rsidRPr="00B550CC">
        <w:rPr>
          <w:rFonts w:ascii="Calibri" w:hAnsi="Calibri" w:cs="Times New Roman"/>
          <w:b/>
          <w:color w:val="000000"/>
        </w:rPr>
        <w:t>Središnja agencija za financiranje i ugovaranje programa i projekata Europske unije, Ulica grada Vukovara 284 (objekt C), HR - 10000 Zagreb</w:t>
      </w:r>
      <w:r w:rsidR="003A6BB3" w:rsidRPr="00B550CC">
        <w:rPr>
          <w:rFonts w:ascii="Calibri" w:hAnsi="Calibri" w:cs="Times New Roman"/>
          <w:color w:val="000000"/>
        </w:rPr>
        <w:t>.</w:t>
      </w:r>
    </w:p>
    <w:p w14:paraId="1A97C314" w14:textId="77777777" w:rsidR="003A6BB3" w:rsidRPr="00B550CC" w:rsidRDefault="003A6BB3" w:rsidP="003A6BB3">
      <w:pPr>
        <w:widowControl w:val="0"/>
        <w:autoSpaceDE w:val="0"/>
        <w:autoSpaceDN w:val="0"/>
        <w:adjustRightInd w:val="0"/>
        <w:spacing w:after="0"/>
        <w:jc w:val="both"/>
        <w:rPr>
          <w:rFonts w:ascii="Calibri" w:hAnsi="Calibri" w:cs="Times New Roman"/>
          <w:color w:val="000000"/>
        </w:rPr>
      </w:pPr>
    </w:p>
    <w:p w14:paraId="1E04B4FA" w14:textId="77C5293C" w:rsidR="00212F38" w:rsidRPr="00553C39" w:rsidRDefault="00FA3E03" w:rsidP="00212F38">
      <w:pPr>
        <w:widowControl w:val="0"/>
        <w:autoSpaceDE w:val="0"/>
        <w:autoSpaceDN w:val="0"/>
        <w:adjustRightInd w:val="0"/>
        <w:spacing w:after="0"/>
        <w:jc w:val="both"/>
        <w:rPr>
          <w:rFonts w:cs="Times New Roman"/>
          <w:color w:val="000000"/>
        </w:rPr>
      </w:pPr>
      <w:r>
        <w:rPr>
          <w:rFonts w:ascii="Calibri" w:hAnsi="Calibri" w:cs="Times New Roman"/>
          <w:color w:val="000000"/>
        </w:rPr>
        <w:t>Poziv se vodi kao trajno otvoreni ograničeni</w:t>
      </w:r>
      <w:r w:rsidR="003A6BB3" w:rsidRPr="00B550CC">
        <w:rPr>
          <w:rFonts w:ascii="Calibri" w:hAnsi="Calibri" w:cs="Times New Roman"/>
          <w:color w:val="000000"/>
        </w:rPr>
        <w:t xml:space="preserve"> </w:t>
      </w:r>
      <w:r>
        <w:rPr>
          <w:rFonts w:ascii="Calibri" w:hAnsi="Calibri" w:cs="Times New Roman"/>
          <w:color w:val="000000"/>
        </w:rPr>
        <w:t>p</w:t>
      </w:r>
      <w:r w:rsidR="003A6BB3" w:rsidRPr="00553C39">
        <w:rPr>
          <w:rFonts w:ascii="Calibri" w:hAnsi="Calibri" w:cs="Times New Roman"/>
          <w:color w:val="000000"/>
        </w:rPr>
        <w:t xml:space="preserve">oziv na dostavu projektnih prijedloga do iskorištenja sredstava, s </w:t>
      </w:r>
      <w:r w:rsidR="00212F38" w:rsidRPr="00553C39">
        <w:rPr>
          <w:rFonts w:cs="Times New Roman"/>
          <w:color w:val="000000"/>
        </w:rPr>
        <w:t xml:space="preserve">krajnjim rokom dostave projektnih prijedloga </w:t>
      </w:r>
      <w:r w:rsidR="007B1130" w:rsidRPr="00553C39">
        <w:rPr>
          <w:rFonts w:cs="Times New Roman"/>
          <w:b/>
        </w:rPr>
        <w:t>do 3</w:t>
      </w:r>
      <w:r w:rsidR="00BD0602" w:rsidRPr="00553C39">
        <w:rPr>
          <w:rFonts w:cs="Times New Roman"/>
          <w:b/>
        </w:rPr>
        <w:t xml:space="preserve">1. prosinca </w:t>
      </w:r>
      <w:r w:rsidR="007B1130" w:rsidRPr="00553C39">
        <w:rPr>
          <w:rFonts w:cs="Times New Roman"/>
          <w:b/>
        </w:rPr>
        <w:t>2017</w:t>
      </w:r>
      <w:r w:rsidR="00212F38" w:rsidRPr="00553C39">
        <w:rPr>
          <w:rFonts w:cs="Times New Roman"/>
          <w:b/>
        </w:rPr>
        <w:t>. godine</w:t>
      </w:r>
      <w:r w:rsidR="00212F38" w:rsidRPr="00553C39">
        <w:rPr>
          <w:rFonts w:cs="Times New Roman"/>
        </w:rPr>
        <w:t xml:space="preserve">. </w:t>
      </w:r>
      <w:r w:rsidR="00212F38" w:rsidRPr="00553C39">
        <w:rPr>
          <w:rFonts w:cs="Times New Roman"/>
          <w:b/>
        </w:rPr>
        <w:t xml:space="preserve"> </w:t>
      </w:r>
    </w:p>
    <w:p w14:paraId="0FFC0C30" w14:textId="77777777" w:rsidR="003A6BB3" w:rsidRPr="00553C39" w:rsidRDefault="003A6BB3" w:rsidP="003A6BB3">
      <w:pPr>
        <w:widowControl w:val="0"/>
        <w:autoSpaceDE w:val="0"/>
        <w:autoSpaceDN w:val="0"/>
        <w:adjustRightInd w:val="0"/>
        <w:spacing w:after="0"/>
        <w:jc w:val="both"/>
        <w:rPr>
          <w:bCs/>
        </w:rPr>
      </w:pPr>
    </w:p>
    <w:p w14:paraId="536C360C" w14:textId="724C5E2E" w:rsidR="003A6BB3" w:rsidRPr="00553C39" w:rsidRDefault="002374BD" w:rsidP="003A6BB3">
      <w:pPr>
        <w:widowControl w:val="0"/>
        <w:autoSpaceDE w:val="0"/>
        <w:autoSpaceDN w:val="0"/>
        <w:adjustRightInd w:val="0"/>
        <w:spacing w:after="0"/>
        <w:jc w:val="both"/>
        <w:rPr>
          <w:rFonts w:ascii="Calibri" w:hAnsi="Calibri" w:cs="Times New Roman"/>
          <w:b/>
          <w:color w:val="000000"/>
        </w:rPr>
      </w:pPr>
      <w:r w:rsidRPr="00553C39">
        <w:rPr>
          <w:rFonts w:cs="Times New Roman"/>
          <w:color w:val="000000"/>
        </w:rPr>
        <w:t xml:space="preserve">Dostava projektnog prijedloga dozvoljena je najranije od </w:t>
      </w:r>
      <w:r w:rsidR="00472F17" w:rsidRPr="00553C39">
        <w:rPr>
          <w:rFonts w:cs="Times New Roman"/>
          <w:b/>
          <w:color w:val="000000"/>
        </w:rPr>
        <w:t>21.</w:t>
      </w:r>
      <w:r w:rsidR="00553C39">
        <w:rPr>
          <w:rFonts w:cs="Times New Roman"/>
          <w:b/>
          <w:color w:val="000000"/>
        </w:rPr>
        <w:t xml:space="preserve"> travnja</w:t>
      </w:r>
      <w:bookmarkStart w:id="0" w:name="_GoBack"/>
      <w:bookmarkEnd w:id="0"/>
      <w:r w:rsidR="00553C39">
        <w:rPr>
          <w:rFonts w:cs="Times New Roman"/>
          <w:b/>
          <w:color w:val="000000"/>
        </w:rPr>
        <w:t xml:space="preserve"> 201</w:t>
      </w:r>
      <w:r w:rsidR="00472F17" w:rsidRPr="00553C39">
        <w:rPr>
          <w:rFonts w:cs="Times New Roman"/>
          <w:b/>
          <w:color w:val="000000"/>
        </w:rPr>
        <w:t xml:space="preserve">6. u 12.00h </w:t>
      </w:r>
      <w:r w:rsidR="003A6BB3" w:rsidRPr="00553C39">
        <w:rPr>
          <w:rFonts w:ascii="Calibri" w:hAnsi="Calibri" w:cs="Times New Roman"/>
          <w:b/>
          <w:color w:val="000000"/>
        </w:rPr>
        <w:t xml:space="preserve"> </w:t>
      </w:r>
    </w:p>
    <w:p w14:paraId="632F592D" w14:textId="77777777" w:rsidR="003A6BB3" w:rsidRPr="003A6BB3" w:rsidRDefault="003A6BB3" w:rsidP="003A6BB3">
      <w:pPr>
        <w:tabs>
          <w:tab w:val="center" w:pos="4320"/>
          <w:tab w:val="right" w:pos="8640"/>
        </w:tabs>
        <w:spacing w:after="0" w:line="23" w:lineRule="atLeast"/>
        <w:rPr>
          <w:rStyle w:val="hps"/>
          <w:rFonts w:eastAsia="Times New Roman" w:cs="Lucida Sans Unicode"/>
          <w:b/>
          <w:bCs/>
          <w:sz w:val="26"/>
          <w:szCs w:val="26"/>
          <w:lang w:eastAsia="ar-SA"/>
        </w:rPr>
      </w:pPr>
    </w:p>
    <w:p w14:paraId="65D894AE" w14:textId="77777777" w:rsidR="00FF5AD4" w:rsidRPr="00622FF3" w:rsidRDefault="00FF5AD4" w:rsidP="005917C0">
      <w:pPr>
        <w:tabs>
          <w:tab w:val="center" w:pos="4320"/>
          <w:tab w:val="right" w:pos="8640"/>
        </w:tabs>
        <w:spacing w:after="0" w:line="23" w:lineRule="atLeast"/>
        <w:jc w:val="both"/>
        <w:rPr>
          <w:rStyle w:val="hps"/>
          <w:rFonts w:eastAsia="Times New Roman" w:cs="Lucida Sans Unicode"/>
          <w:b/>
          <w:bCs/>
          <w:sz w:val="26"/>
          <w:szCs w:val="26"/>
          <w:lang w:eastAsia="ar-SA"/>
        </w:rPr>
      </w:pPr>
    </w:p>
    <w:sectPr w:rsidR="00FF5AD4" w:rsidRPr="00622FF3" w:rsidSect="009E2A35">
      <w:footerReference w:type="default" r:id="rId9"/>
      <w:footerReference w:type="first" r:id="rId10"/>
      <w:pgSz w:w="11906" w:h="16838"/>
      <w:pgMar w:top="851" w:right="1417" w:bottom="851"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84A4F" w14:textId="77777777" w:rsidR="00CA34A3" w:rsidRDefault="00CA34A3" w:rsidP="005B0573">
      <w:pPr>
        <w:spacing w:after="0" w:line="240" w:lineRule="auto"/>
      </w:pPr>
      <w:r>
        <w:separator/>
      </w:r>
    </w:p>
  </w:endnote>
  <w:endnote w:type="continuationSeparator" w:id="0">
    <w:p w14:paraId="4DF90F71" w14:textId="77777777" w:rsidR="00CA34A3" w:rsidRDefault="00CA34A3" w:rsidP="005B0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PMingLiU">
    <w:altName w:val="Arial Unicode MS"/>
    <w:panose1 w:val="02010601000101010101"/>
    <w:charset w:val="88"/>
    <w:family w:val="auto"/>
    <w:notTrueType/>
    <w:pitch w:val="variable"/>
    <w:sig w:usb0="00000000" w:usb1="08080000" w:usb2="00000010" w:usb3="00000000" w:csb0="001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UPC">
    <w:charset w:val="00"/>
    <w:family w:val="roman"/>
    <w:pitch w:val="variable"/>
    <w:sig w:usb0="81000003" w:usb1="00000000" w:usb2="00000000" w:usb3="00000000" w:csb0="0001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3840754"/>
      <w:docPartObj>
        <w:docPartGallery w:val="Page Numbers (Bottom of Page)"/>
        <w:docPartUnique/>
      </w:docPartObj>
    </w:sdtPr>
    <w:sdtEndPr>
      <w:rPr>
        <w:noProof/>
      </w:rPr>
    </w:sdtEndPr>
    <w:sdtContent>
      <w:p w14:paraId="0BDC2C1A" w14:textId="77777777" w:rsidR="00600778" w:rsidRDefault="00600778">
        <w:pPr>
          <w:pStyle w:val="Footer"/>
          <w:jc w:val="center"/>
        </w:pPr>
        <w:r>
          <w:fldChar w:fldCharType="begin"/>
        </w:r>
        <w:r>
          <w:instrText xml:space="preserve"> PAGE   \* MERGEFORMAT </w:instrText>
        </w:r>
        <w:r>
          <w:fldChar w:fldCharType="separate"/>
        </w:r>
        <w:r w:rsidR="00F94704">
          <w:rPr>
            <w:noProof/>
          </w:rPr>
          <w:t>2</w:t>
        </w:r>
        <w:r>
          <w:rPr>
            <w:noProof/>
          </w:rPr>
          <w:fldChar w:fldCharType="end"/>
        </w:r>
      </w:p>
    </w:sdtContent>
  </w:sdt>
  <w:p w14:paraId="18948BC8" w14:textId="77777777" w:rsidR="00600778" w:rsidRDefault="006007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E6461" w14:textId="3023DCF4" w:rsidR="00DF20BA" w:rsidRPr="00222D8C" w:rsidRDefault="00DF20BA" w:rsidP="00DF20BA">
    <w:pPr>
      <w:spacing w:after="0" w:line="240" w:lineRule="auto"/>
      <w:jc w:val="center"/>
      <w:rPr>
        <w:rFonts w:ascii="Calibri" w:hAnsi="Calibri" w:cs="Lucida Sans Unicode"/>
        <w:i/>
        <w:sz w:val="20"/>
      </w:rPr>
    </w:pPr>
    <w:r w:rsidRPr="00222D8C">
      <w:rPr>
        <w:rFonts w:ascii="Calibri" w:hAnsi="Calibri" w:cs="Lucida Sans Unicode"/>
        <w:i/>
        <w:sz w:val="20"/>
      </w:rPr>
      <w:t>Ovaj poziv financira se iz Europskog fonda za regionalni razvoj</w:t>
    </w:r>
  </w:p>
  <w:p w14:paraId="24FD9AAE" w14:textId="77777777" w:rsidR="00DF20BA" w:rsidRDefault="00DF20BA" w:rsidP="00DF20BA">
    <w:pPr>
      <w:pStyle w:val="Footer"/>
    </w:pPr>
  </w:p>
  <w:p w14:paraId="2E900084" w14:textId="65709C05" w:rsidR="00DF20BA" w:rsidRDefault="00DF20BA" w:rsidP="00DF20BA">
    <w:pPr>
      <w:pStyle w:val="Footer"/>
      <w:tabs>
        <w:tab w:val="clear" w:pos="4536"/>
        <w:tab w:val="clear" w:pos="9072"/>
        <w:tab w:val="left" w:pos="39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DD50D" w14:textId="77777777" w:rsidR="00CA34A3" w:rsidRDefault="00CA34A3" w:rsidP="005B0573">
      <w:pPr>
        <w:spacing w:after="0" w:line="240" w:lineRule="auto"/>
      </w:pPr>
      <w:r>
        <w:separator/>
      </w:r>
    </w:p>
  </w:footnote>
  <w:footnote w:type="continuationSeparator" w:id="0">
    <w:p w14:paraId="1959B6A7" w14:textId="77777777" w:rsidR="00CA34A3" w:rsidRDefault="00CA34A3" w:rsidP="005B0573">
      <w:pPr>
        <w:spacing w:after="0" w:line="240" w:lineRule="auto"/>
      </w:pPr>
      <w:r>
        <w:continuationSeparator/>
      </w:r>
    </w:p>
  </w:footnote>
  <w:footnote w:id="1">
    <w:p w14:paraId="52959945" w14:textId="43466010" w:rsidR="00622FF3" w:rsidRDefault="00622FF3" w:rsidP="00622FF3">
      <w:pPr>
        <w:pStyle w:val="FootnoteText"/>
        <w:jc w:val="both"/>
      </w:pPr>
      <w:r w:rsidRPr="00F518A7">
        <w:rPr>
          <w:rStyle w:val="FootnoteReference"/>
          <w:sz w:val="16"/>
        </w:rPr>
        <w:footnoteRef/>
      </w:r>
      <w:r w:rsidRPr="00F518A7">
        <w:rPr>
          <w:sz w:val="16"/>
        </w:rPr>
        <w:t xml:space="preserve">Projektni prijedlog može utvrditi i druge dionike (tzv. suradnike) koji imaju određene interese i/ili uloge u provedbi projekta, međutim izravno ne provode aktivnosti i ne koriste bespovratna sredstva iz ovog Poziva. Za takve dionike nije potrebno sklapati </w:t>
      </w:r>
      <w:r>
        <w:rPr>
          <w:sz w:val="16"/>
        </w:rPr>
        <w:t>s</w:t>
      </w:r>
      <w:r w:rsidRPr="00F518A7">
        <w:rPr>
          <w:sz w:val="16"/>
        </w:rPr>
        <w:t xml:space="preserve">porazume o partnerstvu, odnosno </w:t>
      </w:r>
      <w:r>
        <w:rPr>
          <w:sz w:val="16"/>
        </w:rPr>
        <w:t xml:space="preserve">sporazume o </w:t>
      </w:r>
      <w:r w:rsidRPr="00F518A7">
        <w:rPr>
          <w:sz w:val="16"/>
        </w:rPr>
        <w:t>sudjelovanju u projektu</w:t>
      </w:r>
      <w:r>
        <w:rPr>
          <w:sz w:val="16"/>
        </w:rPr>
        <w:t>,</w:t>
      </w:r>
      <w:r w:rsidRPr="00F518A7">
        <w:rPr>
          <w:sz w:val="16"/>
        </w:rPr>
        <w:t xml:space="preserve"> već ih navesti u Obrascu 2. Prijavni obrazac </w:t>
      </w:r>
      <w:r w:rsidR="005917C0">
        <w:rPr>
          <w:sz w:val="16"/>
        </w:rPr>
        <w:t>(</w:t>
      </w:r>
      <w:r w:rsidRPr="00F518A7">
        <w:rPr>
          <w:sz w:val="16"/>
        </w:rPr>
        <w:t>B</w:t>
      </w:r>
      <w:r w:rsidR="005917C0">
        <w:rPr>
          <w:sz w:val="16"/>
        </w:rPr>
        <w:t xml:space="preserve"> dio)</w:t>
      </w:r>
      <w:r w:rsidRPr="00F518A7">
        <w:rPr>
          <w:sz w:val="16"/>
        </w:rPr>
        <w:t xml:space="preserve"> i opisati njihovu ulogu u projektu.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3"/>
    <w:multiLevelType w:val="multilevel"/>
    <w:tmpl w:val="50DC6714"/>
    <w:lvl w:ilvl="0">
      <w:start w:val="1"/>
      <w:numFmt w:val="decimal"/>
      <w:lvlText w:val="%1"/>
      <w:lvlJc w:val="left"/>
      <w:pPr>
        <w:ind w:left="548" w:hanging="432"/>
      </w:pPr>
      <w:rPr>
        <w:rFonts w:ascii="Times New Roman" w:hAnsi="Times New Roman" w:cs="Times New Roman"/>
        <w:b/>
        <w:bCs/>
        <w:sz w:val="24"/>
        <w:szCs w:val="24"/>
      </w:rPr>
    </w:lvl>
    <w:lvl w:ilvl="1">
      <w:start w:val="1"/>
      <w:numFmt w:val="decimal"/>
      <w:lvlText w:val="%1.%2"/>
      <w:lvlJc w:val="left"/>
      <w:pPr>
        <w:ind w:left="543" w:hanging="428"/>
      </w:pPr>
      <w:rPr>
        <w:rFonts w:ascii="Times New Roman" w:hAnsi="Times New Roman" w:cs="Times New Roman"/>
        <w:b/>
        <w:bCs/>
        <w:sz w:val="24"/>
        <w:szCs w:val="24"/>
      </w:rPr>
    </w:lvl>
    <w:lvl w:ilvl="2">
      <w:start w:val="1"/>
      <w:numFmt w:val="lowerLetter"/>
      <w:lvlText w:val="(%3)"/>
      <w:lvlJc w:val="left"/>
      <w:pPr>
        <w:ind w:left="968" w:hanging="385"/>
      </w:pPr>
      <w:rPr>
        <w:rFonts w:asciiTheme="minorHAnsi" w:hAnsiTheme="minorHAnsi" w:cs="Times New Roman" w:hint="default"/>
        <w:b w:val="0"/>
        <w:bCs w:val="0"/>
        <w:sz w:val="24"/>
        <w:szCs w:val="24"/>
      </w:rPr>
    </w:lvl>
    <w:lvl w:ilvl="3">
      <w:numFmt w:val="bullet"/>
      <w:lvlText w:val="•"/>
      <w:lvlJc w:val="left"/>
      <w:pPr>
        <w:ind w:left="968" w:hanging="385"/>
      </w:pPr>
    </w:lvl>
    <w:lvl w:ilvl="4">
      <w:numFmt w:val="bullet"/>
      <w:lvlText w:val="•"/>
      <w:lvlJc w:val="left"/>
      <w:pPr>
        <w:ind w:left="2159" w:hanging="385"/>
      </w:pPr>
    </w:lvl>
    <w:lvl w:ilvl="5">
      <w:numFmt w:val="bullet"/>
      <w:lvlText w:val="•"/>
      <w:lvlJc w:val="left"/>
      <w:pPr>
        <w:ind w:left="3350" w:hanging="385"/>
      </w:pPr>
    </w:lvl>
    <w:lvl w:ilvl="6">
      <w:numFmt w:val="bullet"/>
      <w:lvlText w:val="•"/>
      <w:lvlJc w:val="left"/>
      <w:pPr>
        <w:ind w:left="4541" w:hanging="385"/>
      </w:pPr>
    </w:lvl>
    <w:lvl w:ilvl="7">
      <w:numFmt w:val="bullet"/>
      <w:lvlText w:val="•"/>
      <w:lvlJc w:val="left"/>
      <w:pPr>
        <w:ind w:left="5732" w:hanging="385"/>
      </w:pPr>
    </w:lvl>
    <w:lvl w:ilvl="8">
      <w:numFmt w:val="bullet"/>
      <w:lvlText w:val="•"/>
      <w:lvlJc w:val="left"/>
      <w:pPr>
        <w:ind w:left="6924" w:hanging="385"/>
      </w:pPr>
    </w:lvl>
  </w:abstractNum>
  <w:abstractNum w:abstractNumId="1" w15:restartNumberingAfterBreak="0">
    <w:nsid w:val="03FF79F0"/>
    <w:multiLevelType w:val="hybridMultilevel"/>
    <w:tmpl w:val="07EC5348"/>
    <w:lvl w:ilvl="0" w:tplc="4800ACF6">
      <w:start w:val="1"/>
      <w:numFmt w:val="decimal"/>
      <w:lvlText w:val="%1."/>
      <w:lvlJc w:val="left"/>
      <w:pPr>
        <w:ind w:left="720" w:hanging="360"/>
      </w:pPr>
      <w:rPr>
        <w:rFonts w:ascii="Times New Roman" w:eastAsiaTheme="minorHAnsi" w:hAnsi="Times New Roman" w:cs="Times New Roman"/>
      </w:rPr>
    </w:lvl>
    <w:lvl w:ilvl="1" w:tplc="041A0019">
      <w:start w:val="1"/>
      <w:numFmt w:val="lowerLetter"/>
      <w:lvlText w:val="%2."/>
      <w:lvlJc w:val="left"/>
      <w:pPr>
        <w:ind w:left="1440" w:hanging="360"/>
      </w:pPr>
    </w:lvl>
    <w:lvl w:ilvl="2" w:tplc="7D4C3816">
      <w:start w:val="1"/>
      <w:numFmt w:val="bullet"/>
      <w:lvlText w:val="-"/>
      <w:lvlJc w:val="left"/>
      <w:pPr>
        <w:ind w:left="2340" w:hanging="360"/>
      </w:pPr>
      <w:rPr>
        <w:rFonts w:ascii="Lucida Sans Unicode" w:eastAsiaTheme="minorHAnsi" w:hAnsi="Lucida Sans Unicode" w:cs="Lucida Sans Unicode"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60107F0"/>
    <w:multiLevelType w:val="hybridMultilevel"/>
    <w:tmpl w:val="4BCA0A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2A598C"/>
    <w:multiLevelType w:val="hybridMultilevel"/>
    <w:tmpl w:val="2340B55C"/>
    <w:lvl w:ilvl="0" w:tplc="B2FC00D4">
      <w:start w:val="790"/>
      <w:numFmt w:val="bullet"/>
      <w:lvlText w:val="-"/>
      <w:lvlJc w:val="left"/>
      <w:pPr>
        <w:ind w:left="720" w:hanging="360"/>
      </w:pPr>
      <w:rPr>
        <w:rFonts w:ascii="Calibri" w:eastAsiaTheme="minorEastAsia"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D25CD"/>
    <w:multiLevelType w:val="hybridMultilevel"/>
    <w:tmpl w:val="A460903C"/>
    <w:lvl w:ilvl="0" w:tplc="368642A2">
      <w:numFmt w:val="bullet"/>
      <w:lvlText w:val="-"/>
      <w:lvlJc w:val="left"/>
      <w:pPr>
        <w:ind w:left="720" w:hanging="360"/>
      </w:pPr>
      <w:rPr>
        <w:rFonts w:ascii="Calibri" w:eastAsiaTheme="minorEastAsia" w:hAnsi="Calibri" w:cstheme="minorBidi" w:hint="default"/>
        <w:color w:val="1F497D"/>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AD10425"/>
    <w:multiLevelType w:val="multilevel"/>
    <w:tmpl w:val="5D96CE48"/>
    <w:lvl w:ilvl="0">
      <w:start w:val="1"/>
      <w:numFmt w:val="decimal"/>
      <w:lvlText w:val="%1"/>
      <w:lvlJc w:val="left"/>
      <w:pPr>
        <w:ind w:left="548" w:hanging="432"/>
      </w:pPr>
      <w:rPr>
        <w:rFonts w:ascii="Times New Roman" w:hAnsi="Times New Roman" w:cs="Times New Roman"/>
        <w:b/>
        <w:bCs/>
        <w:sz w:val="24"/>
        <w:szCs w:val="24"/>
      </w:rPr>
    </w:lvl>
    <w:lvl w:ilvl="1">
      <w:start w:val="1"/>
      <w:numFmt w:val="decimal"/>
      <w:lvlText w:val="%1.%2"/>
      <w:lvlJc w:val="left"/>
      <w:pPr>
        <w:ind w:left="543" w:hanging="428"/>
      </w:pPr>
      <w:rPr>
        <w:rFonts w:ascii="Times New Roman" w:hAnsi="Times New Roman" w:cs="Times New Roman"/>
        <w:b/>
        <w:bCs/>
        <w:sz w:val="24"/>
        <w:szCs w:val="24"/>
      </w:rPr>
    </w:lvl>
    <w:lvl w:ilvl="2">
      <w:start w:val="1"/>
      <w:numFmt w:val="lowerLetter"/>
      <w:lvlText w:val="%3)"/>
      <w:lvlJc w:val="left"/>
      <w:pPr>
        <w:ind w:left="968" w:hanging="385"/>
      </w:pPr>
      <w:rPr>
        <w:rFonts w:hint="default"/>
        <w:b w:val="0"/>
        <w:bCs w:val="0"/>
        <w:sz w:val="24"/>
        <w:szCs w:val="24"/>
      </w:rPr>
    </w:lvl>
    <w:lvl w:ilvl="3">
      <w:numFmt w:val="bullet"/>
      <w:lvlText w:val="•"/>
      <w:lvlJc w:val="left"/>
      <w:pPr>
        <w:ind w:left="968" w:hanging="385"/>
      </w:pPr>
    </w:lvl>
    <w:lvl w:ilvl="4">
      <w:numFmt w:val="bullet"/>
      <w:lvlText w:val="•"/>
      <w:lvlJc w:val="left"/>
      <w:pPr>
        <w:ind w:left="2159" w:hanging="385"/>
      </w:pPr>
    </w:lvl>
    <w:lvl w:ilvl="5">
      <w:numFmt w:val="bullet"/>
      <w:lvlText w:val="•"/>
      <w:lvlJc w:val="left"/>
      <w:pPr>
        <w:ind w:left="3350" w:hanging="385"/>
      </w:pPr>
    </w:lvl>
    <w:lvl w:ilvl="6">
      <w:numFmt w:val="bullet"/>
      <w:lvlText w:val="•"/>
      <w:lvlJc w:val="left"/>
      <w:pPr>
        <w:ind w:left="4541" w:hanging="385"/>
      </w:pPr>
    </w:lvl>
    <w:lvl w:ilvl="7">
      <w:numFmt w:val="bullet"/>
      <w:lvlText w:val="•"/>
      <w:lvlJc w:val="left"/>
      <w:pPr>
        <w:ind w:left="5732" w:hanging="385"/>
      </w:pPr>
    </w:lvl>
    <w:lvl w:ilvl="8">
      <w:numFmt w:val="bullet"/>
      <w:lvlText w:val="•"/>
      <w:lvlJc w:val="left"/>
      <w:pPr>
        <w:ind w:left="6924" w:hanging="385"/>
      </w:pPr>
    </w:lvl>
  </w:abstractNum>
  <w:abstractNum w:abstractNumId="6" w15:restartNumberingAfterBreak="0">
    <w:nsid w:val="240B059B"/>
    <w:multiLevelType w:val="hybridMultilevel"/>
    <w:tmpl w:val="5B7E54E0"/>
    <w:lvl w:ilvl="0" w:tplc="73FAC3CE">
      <w:start w:val="1"/>
      <w:numFmt w:val="lowerLetter"/>
      <w:lvlText w:val="%1)"/>
      <w:lvlJc w:val="left"/>
      <w:pPr>
        <w:ind w:left="1080" w:hanging="360"/>
      </w:pPr>
      <w:rPr>
        <w:rFonts w:asciiTheme="minorHAnsi" w:eastAsia="AngsanaUPC" w:hAnsiTheme="minorHAnsi" w:cstheme="minorBidi"/>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37D63D3B"/>
    <w:multiLevelType w:val="hybridMultilevel"/>
    <w:tmpl w:val="921CDF9C"/>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38D201ED"/>
    <w:multiLevelType w:val="multilevel"/>
    <w:tmpl w:val="AD4E1B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FE53AF"/>
    <w:multiLevelType w:val="hybridMultilevel"/>
    <w:tmpl w:val="4BCA0A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B7F3317"/>
    <w:multiLevelType w:val="hybridMultilevel"/>
    <w:tmpl w:val="4770F8FE"/>
    <w:lvl w:ilvl="0" w:tplc="B2FC00D4">
      <w:start w:val="790"/>
      <w:numFmt w:val="bullet"/>
      <w:lvlText w:val="-"/>
      <w:lvlJc w:val="left"/>
      <w:pPr>
        <w:ind w:left="720" w:hanging="360"/>
      </w:pPr>
      <w:rPr>
        <w:rFonts w:ascii="Calibri" w:eastAsiaTheme="minorEastAsia"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BB416DE"/>
    <w:multiLevelType w:val="multilevel"/>
    <w:tmpl w:val="9B74327E"/>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46FA30E3"/>
    <w:multiLevelType w:val="hybridMultilevel"/>
    <w:tmpl w:val="7A5EEC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C4114B7"/>
    <w:multiLevelType w:val="hybridMultilevel"/>
    <w:tmpl w:val="57A48D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E542A77"/>
    <w:multiLevelType w:val="hybridMultilevel"/>
    <w:tmpl w:val="A12A7A8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19D32E2"/>
    <w:multiLevelType w:val="hybridMultilevel"/>
    <w:tmpl w:val="1A741698"/>
    <w:lvl w:ilvl="0" w:tplc="AB58E934">
      <w:start w:val="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6934A4"/>
    <w:multiLevelType w:val="hybridMultilevel"/>
    <w:tmpl w:val="8E18BF8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3DF5379"/>
    <w:multiLevelType w:val="hybridMultilevel"/>
    <w:tmpl w:val="10C82FC6"/>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91D043B"/>
    <w:multiLevelType w:val="hybridMultilevel"/>
    <w:tmpl w:val="B428EF2E"/>
    <w:lvl w:ilvl="0" w:tplc="4F749FC4">
      <w:start w:val="1"/>
      <w:numFmt w:val="bullet"/>
      <w:lvlText w:val="-"/>
      <w:lvlJc w:val="left"/>
      <w:pPr>
        <w:ind w:left="1080" w:hanging="360"/>
      </w:pPr>
      <w:rPr>
        <w:rFonts w:ascii="Calibri" w:eastAsia="AngsanaUPC"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A802360"/>
    <w:multiLevelType w:val="hybridMultilevel"/>
    <w:tmpl w:val="A1526A10"/>
    <w:lvl w:ilvl="0" w:tplc="A0F41F0E">
      <w:start w:val="1"/>
      <w:numFmt w:val="lowerLetter"/>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0"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1" w15:restartNumberingAfterBreak="0">
    <w:nsid w:val="64DF1D32"/>
    <w:multiLevelType w:val="multilevel"/>
    <w:tmpl w:val="3EB2C472"/>
    <w:lvl w:ilvl="0">
      <w:start w:val="1"/>
      <w:numFmt w:val="decimal"/>
      <w:lvlText w:val="%1"/>
      <w:lvlJc w:val="left"/>
      <w:pPr>
        <w:ind w:left="548" w:hanging="432"/>
      </w:pPr>
      <w:rPr>
        <w:rFonts w:ascii="Times New Roman" w:hAnsi="Times New Roman" w:cs="Times New Roman"/>
        <w:b/>
        <w:bCs/>
        <w:sz w:val="24"/>
        <w:szCs w:val="24"/>
      </w:rPr>
    </w:lvl>
    <w:lvl w:ilvl="1">
      <w:start w:val="1"/>
      <w:numFmt w:val="decimal"/>
      <w:lvlText w:val="%1.%2"/>
      <w:lvlJc w:val="left"/>
      <w:pPr>
        <w:ind w:left="543" w:hanging="428"/>
      </w:pPr>
      <w:rPr>
        <w:rFonts w:ascii="Times New Roman" w:hAnsi="Times New Roman" w:cs="Times New Roman"/>
        <w:b/>
        <w:bCs/>
        <w:sz w:val="24"/>
        <w:szCs w:val="24"/>
      </w:rPr>
    </w:lvl>
    <w:lvl w:ilvl="2">
      <w:start w:val="1"/>
      <w:numFmt w:val="lowerLetter"/>
      <w:lvlText w:val="(%3)"/>
      <w:lvlJc w:val="left"/>
      <w:pPr>
        <w:ind w:left="968" w:hanging="385"/>
      </w:pPr>
      <w:rPr>
        <w:rFonts w:asciiTheme="minorHAnsi" w:hAnsiTheme="minorHAnsi" w:cs="Times New Roman" w:hint="default"/>
        <w:b w:val="0"/>
        <w:bCs w:val="0"/>
        <w:sz w:val="24"/>
        <w:szCs w:val="24"/>
      </w:rPr>
    </w:lvl>
    <w:lvl w:ilvl="3">
      <w:numFmt w:val="bullet"/>
      <w:lvlText w:val="•"/>
      <w:lvlJc w:val="left"/>
      <w:pPr>
        <w:ind w:left="968" w:hanging="385"/>
      </w:pPr>
    </w:lvl>
    <w:lvl w:ilvl="4">
      <w:numFmt w:val="bullet"/>
      <w:lvlText w:val="•"/>
      <w:lvlJc w:val="left"/>
      <w:pPr>
        <w:ind w:left="2159" w:hanging="385"/>
      </w:pPr>
    </w:lvl>
    <w:lvl w:ilvl="5">
      <w:numFmt w:val="bullet"/>
      <w:lvlText w:val="•"/>
      <w:lvlJc w:val="left"/>
      <w:pPr>
        <w:ind w:left="3350" w:hanging="385"/>
      </w:pPr>
    </w:lvl>
    <w:lvl w:ilvl="6">
      <w:numFmt w:val="bullet"/>
      <w:lvlText w:val="•"/>
      <w:lvlJc w:val="left"/>
      <w:pPr>
        <w:ind w:left="4541" w:hanging="385"/>
      </w:pPr>
    </w:lvl>
    <w:lvl w:ilvl="7">
      <w:numFmt w:val="bullet"/>
      <w:lvlText w:val="•"/>
      <w:lvlJc w:val="left"/>
      <w:pPr>
        <w:ind w:left="5732" w:hanging="385"/>
      </w:pPr>
    </w:lvl>
    <w:lvl w:ilvl="8">
      <w:numFmt w:val="bullet"/>
      <w:lvlText w:val="•"/>
      <w:lvlJc w:val="left"/>
      <w:pPr>
        <w:ind w:left="6924" w:hanging="385"/>
      </w:pPr>
    </w:lvl>
  </w:abstractNum>
  <w:abstractNum w:abstractNumId="22" w15:restartNumberingAfterBreak="0">
    <w:nsid w:val="69215C34"/>
    <w:multiLevelType w:val="hybridMultilevel"/>
    <w:tmpl w:val="FACC29DC"/>
    <w:lvl w:ilvl="0" w:tplc="A4EA4882">
      <w:start w:val="1"/>
      <w:numFmt w:val="bullet"/>
      <w:lvlText w:val="-"/>
      <w:lvlJc w:val="left"/>
      <w:pPr>
        <w:ind w:left="720" w:hanging="360"/>
      </w:pPr>
      <w:rPr>
        <w:rFonts w:ascii="Times New Roman" w:eastAsia="AngsanaUPC"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9355631"/>
    <w:multiLevelType w:val="hybridMultilevel"/>
    <w:tmpl w:val="BBB6E8F8"/>
    <w:lvl w:ilvl="0" w:tplc="041A0005">
      <w:start w:val="1"/>
      <w:numFmt w:val="bullet"/>
      <w:lvlText w:val=""/>
      <w:lvlJc w:val="left"/>
      <w:pPr>
        <w:ind w:left="836" w:hanging="360"/>
      </w:pPr>
      <w:rPr>
        <w:rFonts w:ascii="Wingdings" w:hAnsi="Wingdings" w:hint="default"/>
        <w:b/>
      </w:rPr>
    </w:lvl>
    <w:lvl w:ilvl="1" w:tplc="041A0003" w:tentative="1">
      <w:start w:val="1"/>
      <w:numFmt w:val="bullet"/>
      <w:lvlText w:val="o"/>
      <w:lvlJc w:val="left"/>
      <w:pPr>
        <w:ind w:left="1556" w:hanging="360"/>
      </w:pPr>
      <w:rPr>
        <w:rFonts w:ascii="Courier New" w:hAnsi="Courier New" w:cs="Courier New" w:hint="default"/>
      </w:rPr>
    </w:lvl>
    <w:lvl w:ilvl="2" w:tplc="041A0005" w:tentative="1">
      <w:start w:val="1"/>
      <w:numFmt w:val="bullet"/>
      <w:lvlText w:val=""/>
      <w:lvlJc w:val="left"/>
      <w:pPr>
        <w:ind w:left="2276" w:hanging="360"/>
      </w:pPr>
      <w:rPr>
        <w:rFonts w:ascii="Wingdings" w:hAnsi="Wingdings" w:hint="default"/>
      </w:rPr>
    </w:lvl>
    <w:lvl w:ilvl="3" w:tplc="041A0001" w:tentative="1">
      <w:start w:val="1"/>
      <w:numFmt w:val="bullet"/>
      <w:lvlText w:val=""/>
      <w:lvlJc w:val="left"/>
      <w:pPr>
        <w:ind w:left="2996" w:hanging="360"/>
      </w:pPr>
      <w:rPr>
        <w:rFonts w:ascii="Symbol" w:hAnsi="Symbol" w:hint="default"/>
      </w:rPr>
    </w:lvl>
    <w:lvl w:ilvl="4" w:tplc="041A0003" w:tentative="1">
      <w:start w:val="1"/>
      <w:numFmt w:val="bullet"/>
      <w:lvlText w:val="o"/>
      <w:lvlJc w:val="left"/>
      <w:pPr>
        <w:ind w:left="3716" w:hanging="360"/>
      </w:pPr>
      <w:rPr>
        <w:rFonts w:ascii="Courier New" w:hAnsi="Courier New" w:cs="Courier New" w:hint="default"/>
      </w:rPr>
    </w:lvl>
    <w:lvl w:ilvl="5" w:tplc="041A0005" w:tentative="1">
      <w:start w:val="1"/>
      <w:numFmt w:val="bullet"/>
      <w:lvlText w:val=""/>
      <w:lvlJc w:val="left"/>
      <w:pPr>
        <w:ind w:left="4436" w:hanging="360"/>
      </w:pPr>
      <w:rPr>
        <w:rFonts w:ascii="Wingdings" w:hAnsi="Wingdings" w:hint="default"/>
      </w:rPr>
    </w:lvl>
    <w:lvl w:ilvl="6" w:tplc="041A0001" w:tentative="1">
      <w:start w:val="1"/>
      <w:numFmt w:val="bullet"/>
      <w:lvlText w:val=""/>
      <w:lvlJc w:val="left"/>
      <w:pPr>
        <w:ind w:left="5156" w:hanging="360"/>
      </w:pPr>
      <w:rPr>
        <w:rFonts w:ascii="Symbol" w:hAnsi="Symbol" w:hint="default"/>
      </w:rPr>
    </w:lvl>
    <w:lvl w:ilvl="7" w:tplc="041A0003" w:tentative="1">
      <w:start w:val="1"/>
      <w:numFmt w:val="bullet"/>
      <w:lvlText w:val="o"/>
      <w:lvlJc w:val="left"/>
      <w:pPr>
        <w:ind w:left="5876" w:hanging="360"/>
      </w:pPr>
      <w:rPr>
        <w:rFonts w:ascii="Courier New" w:hAnsi="Courier New" w:cs="Courier New" w:hint="default"/>
      </w:rPr>
    </w:lvl>
    <w:lvl w:ilvl="8" w:tplc="041A0005" w:tentative="1">
      <w:start w:val="1"/>
      <w:numFmt w:val="bullet"/>
      <w:lvlText w:val=""/>
      <w:lvlJc w:val="left"/>
      <w:pPr>
        <w:ind w:left="6596" w:hanging="360"/>
      </w:pPr>
      <w:rPr>
        <w:rFonts w:ascii="Wingdings" w:hAnsi="Wingdings" w:hint="default"/>
      </w:rPr>
    </w:lvl>
  </w:abstractNum>
  <w:abstractNum w:abstractNumId="24" w15:restartNumberingAfterBreak="0">
    <w:nsid w:val="7B0B1D88"/>
    <w:multiLevelType w:val="hybridMultilevel"/>
    <w:tmpl w:val="43940FF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C2D0CB3"/>
    <w:multiLevelType w:val="hybridMultilevel"/>
    <w:tmpl w:val="7C6E13D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3"/>
  </w:num>
  <w:num w:numId="3">
    <w:abstractNumId w:val="22"/>
  </w:num>
  <w:num w:numId="4">
    <w:abstractNumId w:val="0"/>
  </w:num>
  <w:num w:numId="5">
    <w:abstractNumId w:val="21"/>
  </w:num>
  <w:num w:numId="6">
    <w:abstractNumId w:val="11"/>
  </w:num>
  <w:num w:numId="7">
    <w:abstractNumId w:val="25"/>
  </w:num>
  <w:num w:numId="8">
    <w:abstractNumId w:val="18"/>
  </w:num>
  <w:num w:numId="9">
    <w:abstractNumId w:val="14"/>
  </w:num>
  <w:num w:numId="10">
    <w:abstractNumId w:val="6"/>
  </w:num>
  <w:num w:numId="11">
    <w:abstractNumId w:val="15"/>
  </w:num>
  <w:num w:numId="12">
    <w:abstractNumId w:val="13"/>
  </w:num>
  <w:num w:numId="13">
    <w:abstractNumId w:val="12"/>
  </w:num>
  <w:num w:numId="14">
    <w:abstractNumId w:val="20"/>
  </w:num>
  <w:num w:numId="15">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4"/>
  </w:num>
  <w:num w:numId="18">
    <w:abstractNumId w:val="1"/>
  </w:num>
  <w:num w:numId="19">
    <w:abstractNumId w:val="7"/>
  </w:num>
  <w:num w:numId="20">
    <w:abstractNumId w:val="19"/>
  </w:num>
  <w:num w:numId="21">
    <w:abstractNumId w:val="16"/>
  </w:num>
  <w:num w:numId="22">
    <w:abstractNumId w:val="23"/>
  </w:num>
  <w:num w:numId="23">
    <w:abstractNumId w:val="24"/>
  </w:num>
  <w:num w:numId="24">
    <w:abstractNumId w:val="17"/>
  </w:num>
  <w:num w:numId="25">
    <w:abstractNumId w:val="9"/>
  </w:num>
  <w:num w:numId="26">
    <w:abstractNumId w:val="5"/>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1EE"/>
    <w:rsid w:val="000014C2"/>
    <w:rsid w:val="000106B1"/>
    <w:rsid w:val="00022105"/>
    <w:rsid w:val="00024069"/>
    <w:rsid w:val="0002487C"/>
    <w:rsid w:val="000524BE"/>
    <w:rsid w:val="00067457"/>
    <w:rsid w:val="0008704D"/>
    <w:rsid w:val="0009395E"/>
    <w:rsid w:val="000C1A40"/>
    <w:rsid w:val="000D7618"/>
    <w:rsid w:val="00106A4D"/>
    <w:rsid w:val="001223EB"/>
    <w:rsid w:val="00134B54"/>
    <w:rsid w:val="001610BF"/>
    <w:rsid w:val="00167087"/>
    <w:rsid w:val="00170054"/>
    <w:rsid w:val="001B1428"/>
    <w:rsid w:val="001E5546"/>
    <w:rsid w:val="001F1D6E"/>
    <w:rsid w:val="001F4550"/>
    <w:rsid w:val="00212F38"/>
    <w:rsid w:val="0022296C"/>
    <w:rsid w:val="00223A55"/>
    <w:rsid w:val="00233467"/>
    <w:rsid w:val="002374BD"/>
    <w:rsid w:val="0025022D"/>
    <w:rsid w:val="0025121F"/>
    <w:rsid w:val="0025292F"/>
    <w:rsid w:val="002537C8"/>
    <w:rsid w:val="00260552"/>
    <w:rsid w:val="00262223"/>
    <w:rsid w:val="00271586"/>
    <w:rsid w:val="00275B95"/>
    <w:rsid w:val="002947CF"/>
    <w:rsid w:val="00295613"/>
    <w:rsid w:val="002C3B87"/>
    <w:rsid w:val="002C4A89"/>
    <w:rsid w:val="002D5EF4"/>
    <w:rsid w:val="002F4F29"/>
    <w:rsid w:val="00304DD1"/>
    <w:rsid w:val="00324C64"/>
    <w:rsid w:val="003418E7"/>
    <w:rsid w:val="003521EE"/>
    <w:rsid w:val="00353911"/>
    <w:rsid w:val="00364D07"/>
    <w:rsid w:val="003946C1"/>
    <w:rsid w:val="003A6BB3"/>
    <w:rsid w:val="003A7AC7"/>
    <w:rsid w:val="003B4D8E"/>
    <w:rsid w:val="003C0590"/>
    <w:rsid w:val="003D5B3F"/>
    <w:rsid w:val="003E4902"/>
    <w:rsid w:val="003F173B"/>
    <w:rsid w:val="00401337"/>
    <w:rsid w:val="004023AF"/>
    <w:rsid w:val="00440612"/>
    <w:rsid w:val="00463868"/>
    <w:rsid w:val="00472F17"/>
    <w:rsid w:val="004B22FF"/>
    <w:rsid w:val="004C4CF0"/>
    <w:rsid w:val="004F423B"/>
    <w:rsid w:val="005022AD"/>
    <w:rsid w:val="00522B99"/>
    <w:rsid w:val="00553ABE"/>
    <w:rsid w:val="00553C39"/>
    <w:rsid w:val="00561AD7"/>
    <w:rsid w:val="005648E6"/>
    <w:rsid w:val="005653A4"/>
    <w:rsid w:val="00570D5B"/>
    <w:rsid w:val="00576E6F"/>
    <w:rsid w:val="005857E0"/>
    <w:rsid w:val="00590FA5"/>
    <w:rsid w:val="005914D1"/>
    <w:rsid w:val="005917C0"/>
    <w:rsid w:val="005965C6"/>
    <w:rsid w:val="005A7A4C"/>
    <w:rsid w:val="005B0573"/>
    <w:rsid w:val="005B1BFB"/>
    <w:rsid w:val="005B718E"/>
    <w:rsid w:val="005D33B1"/>
    <w:rsid w:val="005F23C4"/>
    <w:rsid w:val="005F48DE"/>
    <w:rsid w:val="00600778"/>
    <w:rsid w:val="00622FF3"/>
    <w:rsid w:val="00632BA0"/>
    <w:rsid w:val="0064574A"/>
    <w:rsid w:val="00645938"/>
    <w:rsid w:val="00672ECA"/>
    <w:rsid w:val="00691E41"/>
    <w:rsid w:val="00692A17"/>
    <w:rsid w:val="006A4494"/>
    <w:rsid w:val="006C51B4"/>
    <w:rsid w:val="006D1DA2"/>
    <w:rsid w:val="006D42A9"/>
    <w:rsid w:val="007047E1"/>
    <w:rsid w:val="007272E9"/>
    <w:rsid w:val="00764691"/>
    <w:rsid w:val="007863F1"/>
    <w:rsid w:val="00795232"/>
    <w:rsid w:val="00795741"/>
    <w:rsid w:val="007A3F8F"/>
    <w:rsid w:val="007B1130"/>
    <w:rsid w:val="007C2200"/>
    <w:rsid w:val="007C4022"/>
    <w:rsid w:val="007C4A4A"/>
    <w:rsid w:val="007D57FA"/>
    <w:rsid w:val="007F2A74"/>
    <w:rsid w:val="008042E6"/>
    <w:rsid w:val="00817315"/>
    <w:rsid w:val="00831D22"/>
    <w:rsid w:val="008518A2"/>
    <w:rsid w:val="0086311D"/>
    <w:rsid w:val="00863BC1"/>
    <w:rsid w:val="00874596"/>
    <w:rsid w:val="00883151"/>
    <w:rsid w:val="008B103F"/>
    <w:rsid w:val="008C76A4"/>
    <w:rsid w:val="008F56EA"/>
    <w:rsid w:val="008F58A0"/>
    <w:rsid w:val="009060CF"/>
    <w:rsid w:val="00916A94"/>
    <w:rsid w:val="00916ACA"/>
    <w:rsid w:val="009210E8"/>
    <w:rsid w:val="00934433"/>
    <w:rsid w:val="009345F5"/>
    <w:rsid w:val="00955E14"/>
    <w:rsid w:val="00967CB1"/>
    <w:rsid w:val="0098043B"/>
    <w:rsid w:val="00985649"/>
    <w:rsid w:val="009E2A35"/>
    <w:rsid w:val="009F53A3"/>
    <w:rsid w:val="00A056A2"/>
    <w:rsid w:val="00A06DD9"/>
    <w:rsid w:val="00A24C72"/>
    <w:rsid w:val="00A436F1"/>
    <w:rsid w:val="00A506CE"/>
    <w:rsid w:val="00A64CD0"/>
    <w:rsid w:val="00AB2D1A"/>
    <w:rsid w:val="00AC497C"/>
    <w:rsid w:val="00AC632A"/>
    <w:rsid w:val="00AD073A"/>
    <w:rsid w:val="00B016E1"/>
    <w:rsid w:val="00B3541B"/>
    <w:rsid w:val="00B550CC"/>
    <w:rsid w:val="00B61A4A"/>
    <w:rsid w:val="00B74E50"/>
    <w:rsid w:val="00B75304"/>
    <w:rsid w:val="00B82DED"/>
    <w:rsid w:val="00B8337A"/>
    <w:rsid w:val="00B9154C"/>
    <w:rsid w:val="00B948BF"/>
    <w:rsid w:val="00B97F12"/>
    <w:rsid w:val="00BD0602"/>
    <w:rsid w:val="00BD35B8"/>
    <w:rsid w:val="00BD708C"/>
    <w:rsid w:val="00BF18E3"/>
    <w:rsid w:val="00BF2400"/>
    <w:rsid w:val="00C02364"/>
    <w:rsid w:val="00C32AEC"/>
    <w:rsid w:val="00C33191"/>
    <w:rsid w:val="00C43A68"/>
    <w:rsid w:val="00C52652"/>
    <w:rsid w:val="00C63AF7"/>
    <w:rsid w:val="00C960C7"/>
    <w:rsid w:val="00CA2338"/>
    <w:rsid w:val="00CA34A3"/>
    <w:rsid w:val="00CD7CE6"/>
    <w:rsid w:val="00CF5512"/>
    <w:rsid w:val="00CF75F9"/>
    <w:rsid w:val="00D031B8"/>
    <w:rsid w:val="00D30267"/>
    <w:rsid w:val="00D52FE9"/>
    <w:rsid w:val="00D6315D"/>
    <w:rsid w:val="00D72510"/>
    <w:rsid w:val="00D73884"/>
    <w:rsid w:val="00D86E03"/>
    <w:rsid w:val="00D9691E"/>
    <w:rsid w:val="00DA07B5"/>
    <w:rsid w:val="00DA75D6"/>
    <w:rsid w:val="00DD625E"/>
    <w:rsid w:val="00DF20BA"/>
    <w:rsid w:val="00E10D5B"/>
    <w:rsid w:val="00E17140"/>
    <w:rsid w:val="00E43FB9"/>
    <w:rsid w:val="00E5683A"/>
    <w:rsid w:val="00E832D7"/>
    <w:rsid w:val="00E9728C"/>
    <w:rsid w:val="00EA17C2"/>
    <w:rsid w:val="00EC5D58"/>
    <w:rsid w:val="00EE5E22"/>
    <w:rsid w:val="00EF5C41"/>
    <w:rsid w:val="00EF5E58"/>
    <w:rsid w:val="00F16A56"/>
    <w:rsid w:val="00F3383D"/>
    <w:rsid w:val="00F6000C"/>
    <w:rsid w:val="00F6003C"/>
    <w:rsid w:val="00F63EA4"/>
    <w:rsid w:val="00F65C6F"/>
    <w:rsid w:val="00F668ED"/>
    <w:rsid w:val="00F73AF0"/>
    <w:rsid w:val="00F91B96"/>
    <w:rsid w:val="00F94704"/>
    <w:rsid w:val="00FA3E03"/>
    <w:rsid w:val="00FA5ABD"/>
    <w:rsid w:val="00FB020A"/>
    <w:rsid w:val="00FB6C01"/>
    <w:rsid w:val="00FE321D"/>
    <w:rsid w:val="00FE7D6E"/>
    <w:rsid w:val="00FF5AD4"/>
  </w:rsids>
  <m:mathPr>
    <m:mathFont m:val="Cambria Math"/>
    <m:brkBin m:val="before"/>
    <m:brkBinSub m:val="--"/>
    <m:smallFrac m:val="0"/>
    <m:dispDef/>
    <m:lMargin m:val="0"/>
    <m:rMargin m:val="0"/>
    <m:defJc m:val="centerGroup"/>
    <m:wrapIndent m:val="1440"/>
    <m:intLim m:val="subSup"/>
    <m:naryLim m:val="undOvr"/>
  </m:mathPr>
  <w:themeFontLang w:val="hr-H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0AB43"/>
  <w15:docId w15:val="{DD69A1E1-C06F-4EF2-AC29-E327E971F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F6003C"/>
    <w:pPr>
      <w:numPr>
        <w:numId w:val="6"/>
      </w:numPr>
      <w:spacing w:after="0"/>
      <w:outlineLvl w:val="0"/>
    </w:pPr>
    <w:rPr>
      <w:rFonts w:cs="Lucida Sans Unicode"/>
      <w:b/>
      <w:sz w:val="24"/>
      <w:lang w:eastAsia="zh-CN"/>
    </w:rPr>
  </w:style>
  <w:style w:type="paragraph" w:styleId="Heading2">
    <w:name w:val="heading 2"/>
    <w:basedOn w:val="ListParagraph"/>
    <w:next w:val="Normal"/>
    <w:link w:val="Heading2Char"/>
    <w:uiPriority w:val="9"/>
    <w:unhideWhenUsed/>
    <w:qFormat/>
    <w:rsid w:val="00F6003C"/>
    <w:pPr>
      <w:numPr>
        <w:ilvl w:val="1"/>
        <w:numId w:val="6"/>
      </w:numPr>
      <w:spacing w:before="240" w:after="240"/>
      <w:ind w:left="567" w:hanging="567"/>
      <w:outlineLvl w:val="1"/>
    </w:pPr>
    <w:rPr>
      <w:rFonts w:cs="Lucida Sans Unicode"/>
      <w:b/>
      <w:lang w:eastAsia="zh-CN"/>
    </w:rPr>
  </w:style>
  <w:style w:type="paragraph" w:styleId="Heading9">
    <w:name w:val="heading 9"/>
    <w:basedOn w:val="Normal"/>
    <w:next w:val="Normal"/>
    <w:link w:val="Heading9Char"/>
    <w:uiPriority w:val="9"/>
    <w:semiHidden/>
    <w:unhideWhenUsed/>
    <w:qFormat/>
    <w:rsid w:val="00A056A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573"/>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0573"/>
  </w:style>
  <w:style w:type="paragraph" w:styleId="Footer">
    <w:name w:val="footer"/>
    <w:basedOn w:val="Normal"/>
    <w:link w:val="FooterChar"/>
    <w:uiPriority w:val="99"/>
    <w:unhideWhenUsed/>
    <w:rsid w:val="005B0573"/>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0573"/>
  </w:style>
  <w:style w:type="character" w:customStyle="1" w:styleId="hps">
    <w:name w:val="hps"/>
    <w:basedOn w:val="DefaultParagraphFont"/>
    <w:uiPriority w:val="99"/>
    <w:rsid w:val="00BF18E3"/>
  </w:style>
  <w:style w:type="paragraph" w:styleId="BalloonText">
    <w:name w:val="Balloon Text"/>
    <w:basedOn w:val="Normal"/>
    <w:link w:val="BalloonTextChar"/>
    <w:uiPriority w:val="99"/>
    <w:semiHidden/>
    <w:unhideWhenUsed/>
    <w:rsid w:val="00B915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54C"/>
    <w:rPr>
      <w:rFonts w:ascii="Tahoma" w:hAnsi="Tahoma" w:cs="Tahoma"/>
      <w:sz w:val="16"/>
      <w:szCs w:val="16"/>
    </w:rPr>
  </w:style>
  <w:style w:type="table" w:styleId="TableGrid">
    <w:name w:val="Table Grid"/>
    <w:basedOn w:val="TableNormal"/>
    <w:uiPriority w:val="59"/>
    <w:rsid w:val="00522B9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D52FE9"/>
    <w:pPr>
      <w:ind w:left="720"/>
      <w:contextualSpacing/>
    </w:pPr>
  </w:style>
  <w:style w:type="character" w:customStyle="1" w:styleId="Bodytext285pt">
    <w:name w:val="Body text (2) + 8;5 pt"/>
    <w:basedOn w:val="DefaultParagraphFont"/>
    <w:rsid w:val="00EF5C4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EF5C41"/>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EF5C41"/>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styleId="FootnoteText">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FootnoteTextChar"/>
    <w:uiPriority w:val="99"/>
    <w:unhideWhenUsed/>
    <w:qFormat/>
    <w:rsid w:val="00BD708C"/>
    <w:pPr>
      <w:spacing w:after="0" w:line="240" w:lineRule="auto"/>
    </w:pPr>
    <w:rPr>
      <w:sz w:val="20"/>
      <w:szCs w:val="20"/>
    </w:rPr>
  </w:style>
  <w:style w:type="character" w:customStyle="1" w:styleId="FootnoteTextChar">
    <w:name w:val="Footnote Text Char"/>
    <w:aliases w:val="Fußnote Char,Podrozdział Char,Fußnotentextf Char,Footnote Text Char Char Char,single space Char,footnote text Char,FOOTNOTES Char,fn Char,stile 1 Char,Footnote Char,Footnote1 Char,Footnote2 Char,Footnote3 Char,Footnote4 Char,f Char"/>
    <w:basedOn w:val="DefaultParagraphFont"/>
    <w:link w:val="FootnoteText"/>
    <w:uiPriority w:val="99"/>
    <w:rsid w:val="00BD708C"/>
    <w:rPr>
      <w:sz w:val="20"/>
      <w:szCs w:val="20"/>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BVI fnr Car Car,BVI fnr Car, BVI fnr"/>
    <w:basedOn w:val="DefaultParagraphFont"/>
    <w:link w:val="BVIfnrCarChar1"/>
    <w:uiPriority w:val="99"/>
    <w:unhideWhenUsed/>
    <w:qFormat/>
    <w:rsid w:val="00BD708C"/>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BD708C"/>
    <w:pPr>
      <w:spacing w:before="120" w:after="160" w:line="240" w:lineRule="exact"/>
      <w:jc w:val="both"/>
    </w:pPr>
    <w:rPr>
      <w:vertAlign w:val="superscript"/>
    </w:rPr>
  </w:style>
  <w:style w:type="character" w:customStyle="1" w:styleId="longtext">
    <w:name w:val="long_text"/>
    <w:basedOn w:val="DefaultParagraphFont"/>
    <w:uiPriority w:val="99"/>
    <w:rsid w:val="00F6003C"/>
    <w:rPr>
      <w:rFonts w:cs="Times New Roman"/>
    </w:rPr>
  </w:style>
  <w:style w:type="character" w:customStyle="1" w:styleId="Heading1Char">
    <w:name w:val="Heading 1 Char"/>
    <w:basedOn w:val="DefaultParagraphFont"/>
    <w:link w:val="Heading1"/>
    <w:uiPriority w:val="9"/>
    <w:rsid w:val="00F6003C"/>
    <w:rPr>
      <w:rFonts w:cs="Lucida Sans Unicode"/>
      <w:b/>
      <w:sz w:val="24"/>
      <w:lang w:eastAsia="zh-CN"/>
    </w:rPr>
  </w:style>
  <w:style w:type="character" w:customStyle="1" w:styleId="Heading2Char">
    <w:name w:val="Heading 2 Char"/>
    <w:basedOn w:val="DefaultParagraphFont"/>
    <w:link w:val="Heading2"/>
    <w:uiPriority w:val="9"/>
    <w:rsid w:val="00F6003C"/>
    <w:rPr>
      <w:rFonts w:cs="Lucida Sans Unicode"/>
      <w:b/>
      <w:lang w:eastAsia="zh-CN"/>
    </w:rPr>
  </w:style>
  <w:style w:type="character" w:styleId="CommentReference">
    <w:name w:val="annotation reference"/>
    <w:basedOn w:val="DefaultParagraphFont"/>
    <w:uiPriority w:val="99"/>
    <w:unhideWhenUsed/>
    <w:rsid w:val="00F6003C"/>
    <w:rPr>
      <w:sz w:val="18"/>
      <w:szCs w:val="18"/>
    </w:rPr>
  </w:style>
  <w:style w:type="paragraph" w:styleId="CommentText">
    <w:name w:val="annotation text"/>
    <w:basedOn w:val="Normal"/>
    <w:link w:val="CommentTextChar"/>
    <w:uiPriority w:val="99"/>
    <w:unhideWhenUsed/>
    <w:rsid w:val="00F6003C"/>
    <w:pPr>
      <w:spacing w:line="240" w:lineRule="auto"/>
    </w:pPr>
    <w:rPr>
      <w:sz w:val="24"/>
      <w:szCs w:val="24"/>
      <w:lang w:eastAsia="zh-CN"/>
    </w:rPr>
  </w:style>
  <w:style w:type="character" w:customStyle="1" w:styleId="CommentTextChar">
    <w:name w:val="Comment Text Char"/>
    <w:basedOn w:val="DefaultParagraphFont"/>
    <w:link w:val="CommentText"/>
    <w:uiPriority w:val="99"/>
    <w:rsid w:val="00F6003C"/>
    <w:rPr>
      <w:sz w:val="24"/>
      <w:szCs w:val="24"/>
      <w:lang w:eastAsia="zh-CN"/>
    </w:rPr>
  </w:style>
  <w:style w:type="paragraph" w:customStyle="1" w:styleId="Cmsor3">
    <w:name w:val="Címsor3"/>
    <w:basedOn w:val="Normal"/>
    <w:uiPriority w:val="99"/>
    <w:rsid w:val="00F6003C"/>
    <w:pPr>
      <w:spacing w:after="0" w:line="240" w:lineRule="auto"/>
    </w:pPr>
    <w:rPr>
      <w:rFonts w:ascii="Tahoma" w:eastAsia="Times New Roman" w:hAnsi="Tahoma" w:cs="Tahoma"/>
      <w:noProof/>
      <w:lang w:val="hu-HU" w:eastAsia="en-US"/>
    </w:rPr>
  </w:style>
  <w:style w:type="paragraph" w:customStyle="1" w:styleId="Normal1">
    <w:name w:val="Normal1"/>
    <w:basedOn w:val="Normal"/>
    <w:semiHidden/>
    <w:rsid w:val="00D6315D"/>
    <w:pPr>
      <w:spacing w:before="120" w:after="120" w:line="260" w:lineRule="atLeast"/>
      <w:jc w:val="both"/>
    </w:pPr>
    <w:rPr>
      <w:rFonts w:ascii="Calibri" w:eastAsia="Calibri" w:hAnsi="Calibri" w:cs="Times New Roman"/>
      <w:lang w:val="en-GB" w:eastAsia="en-GB"/>
    </w:rPr>
  </w:style>
  <w:style w:type="character" w:customStyle="1" w:styleId="ListParagraphChar">
    <w:name w:val="List Paragraph Char"/>
    <w:link w:val="ListParagraph"/>
    <w:locked/>
    <w:rsid w:val="00D6315D"/>
  </w:style>
  <w:style w:type="paragraph" w:customStyle="1" w:styleId="bullets">
    <w:name w:val="bullets"/>
    <w:basedOn w:val="ListParagraph"/>
    <w:link w:val="bulletsChar"/>
    <w:qFormat/>
    <w:rsid w:val="00304DD1"/>
    <w:pPr>
      <w:numPr>
        <w:numId w:val="14"/>
      </w:numPr>
      <w:spacing w:after="0" w:line="240" w:lineRule="auto"/>
      <w:ind w:left="295" w:hanging="283"/>
    </w:pPr>
    <w:rPr>
      <w:rFonts w:eastAsiaTheme="minorHAnsi"/>
      <w:lang w:val="en-GB" w:eastAsia="en-US"/>
    </w:rPr>
  </w:style>
  <w:style w:type="character" w:customStyle="1" w:styleId="bulletsChar">
    <w:name w:val="bullets Char"/>
    <w:link w:val="bullets"/>
    <w:rsid w:val="00304DD1"/>
    <w:rPr>
      <w:rFonts w:eastAsiaTheme="minorHAnsi"/>
      <w:lang w:val="en-GB" w:eastAsia="en-US"/>
    </w:rPr>
  </w:style>
  <w:style w:type="paragraph" w:styleId="CommentSubject">
    <w:name w:val="annotation subject"/>
    <w:basedOn w:val="CommentText"/>
    <w:next w:val="CommentText"/>
    <w:link w:val="CommentSubjectChar"/>
    <w:uiPriority w:val="99"/>
    <w:semiHidden/>
    <w:unhideWhenUsed/>
    <w:rsid w:val="00916ACA"/>
    <w:rPr>
      <w:b/>
      <w:bCs/>
      <w:sz w:val="20"/>
      <w:szCs w:val="20"/>
      <w:lang w:eastAsia="hr-HR"/>
    </w:rPr>
  </w:style>
  <w:style w:type="character" w:customStyle="1" w:styleId="CommentSubjectChar">
    <w:name w:val="Comment Subject Char"/>
    <w:basedOn w:val="CommentTextChar"/>
    <w:link w:val="CommentSubject"/>
    <w:uiPriority w:val="99"/>
    <w:semiHidden/>
    <w:rsid w:val="00916ACA"/>
    <w:rPr>
      <w:b/>
      <w:bCs/>
      <w:sz w:val="20"/>
      <w:szCs w:val="20"/>
      <w:lang w:eastAsia="zh-CN"/>
    </w:rPr>
  </w:style>
  <w:style w:type="character" w:customStyle="1" w:styleId="Bodytext2">
    <w:name w:val="Body text (2)"/>
    <w:basedOn w:val="DefaultParagraphFont"/>
    <w:rsid w:val="00CF75F9"/>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ListBullet">
    <w:name w:val="List Bullet"/>
    <w:basedOn w:val="Normal"/>
    <w:uiPriority w:val="99"/>
    <w:unhideWhenUsed/>
    <w:rsid w:val="00CF75F9"/>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styleId="BodyText">
    <w:name w:val="Body Text"/>
    <w:basedOn w:val="Normal"/>
    <w:link w:val="BodyTextChar"/>
    <w:uiPriority w:val="1"/>
    <w:rsid w:val="003A7AC7"/>
    <w:pPr>
      <w:spacing w:before="120"/>
      <w:ind w:left="116"/>
    </w:pPr>
    <w:rPr>
      <w:lang w:eastAsia="en-US"/>
    </w:rPr>
  </w:style>
  <w:style w:type="character" w:customStyle="1" w:styleId="BodyTextChar">
    <w:name w:val="Body Text Char"/>
    <w:basedOn w:val="DefaultParagraphFont"/>
    <w:link w:val="BodyText"/>
    <w:uiPriority w:val="1"/>
    <w:rsid w:val="003A7AC7"/>
    <w:rPr>
      <w:lang w:eastAsia="en-US"/>
    </w:rPr>
  </w:style>
  <w:style w:type="character" w:styleId="Hyperlink">
    <w:name w:val="Hyperlink"/>
    <w:uiPriority w:val="99"/>
    <w:rsid w:val="00F668ED"/>
    <w:rPr>
      <w:rFonts w:cs="Times New Roman"/>
      <w:color w:val="0000FF"/>
      <w:u w:val="single"/>
    </w:rPr>
  </w:style>
  <w:style w:type="character" w:customStyle="1" w:styleId="Bodytext3">
    <w:name w:val="Body text (3)_"/>
    <w:basedOn w:val="DefaultParagraphFont"/>
    <w:link w:val="Bodytext30"/>
    <w:rsid w:val="00F668ED"/>
    <w:rPr>
      <w:rFonts w:ascii="Times New Roman" w:eastAsia="Times New Roman" w:hAnsi="Times New Roman"/>
      <w:b/>
      <w:bCs/>
      <w:sz w:val="17"/>
      <w:szCs w:val="17"/>
      <w:shd w:val="clear" w:color="auto" w:fill="FFFFFF"/>
    </w:rPr>
  </w:style>
  <w:style w:type="paragraph" w:customStyle="1" w:styleId="Bodytext30">
    <w:name w:val="Body text (3)"/>
    <w:basedOn w:val="Normal"/>
    <w:link w:val="Bodytext3"/>
    <w:rsid w:val="00F668ED"/>
    <w:pPr>
      <w:widowControl w:val="0"/>
      <w:shd w:val="clear" w:color="auto" w:fill="FFFFFF"/>
      <w:spacing w:after="0" w:line="0" w:lineRule="atLeast"/>
    </w:pPr>
    <w:rPr>
      <w:rFonts w:ascii="Times New Roman" w:eastAsia="Times New Roman" w:hAnsi="Times New Roman"/>
      <w:b/>
      <w:bCs/>
      <w:sz w:val="17"/>
      <w:szCs w:val="17"/>
    </w:rPr>
  </w:style>
  <w:style w:type="table" w:customStyle="1" w:styleId="TableGrid1">
    <w:name w:val="Table Grid1"/>
    <w:basedOn w:val="TableNormal"/>
    <w:next w:val="TableGrid"/>
    <w:uiPriority w:val="39"/>
    <w:rsid w:val="00622FF3"/>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uiPriority w:val="99"/>
    <w:rsid w:val="00622FF3"/>
    <w:pPr>
      <w:spacing w:after="160" w:line="240" w:lineRule="exact"/>
    </w:pPr>
    <w:rPr>
      <w:rFonts w:eastAsiaTheme="minorHAnsi"/>
      <w:vertAlign w:val="superscript"/>
      <w:lang w:eastAsia="en-US"/>
    </w:rPr>
  </w:style>
  <w:style w:type="character" w:customStyle="1" w:styleId="Heading9Char">
    <w:name w:val="Heading 9 Char"/>
    <w:basedOn w:val="DefaultParagraphFont"/>
    <w:link w:val="Heading9"/>
    <w:uiPriority w:val="9"/>
    <w:semiHidden/>
    <w:rsid w:val="00A056A2"/>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916784">
      <w:bodyDiv w:val="1"/>
      <w:marLeft w:val="0"/>
      <w:marRight w:val="0"/>
      <w:marTop w:val="0"/>
      <w:marBottom w:val="0"/>
      <w:divBdr>
        <w:top w:val="none" w:sz="0" w:space="0" w:color="auto"/>
        <w:left w:val="none" w:sz="0" w:space="0" w:color="auto"/>
        <w:bottom w:val="none" w:sz="0" w:space="0" w:color="auto"/>
        <w:right w:val="none" w:sz="0" w:space="0" w:color="auto"/>
      </w:divBdr>
    </w:div>
    <w:div w:id="79417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341C0-4918-49B1-9859-0FC4CBAF8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4</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Ministarstvo kulture</Company>
  <LinksUpToDate>false</LinksUpToDate>
  <CharactersWithSpaces>5018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Morana Trojak</dc:creator>
  <cp:lastModifiedBy>Damir Tomasović</cp:lastModifiedBy>
  <cp:revision>110</cp:revision>
  <cp:lastPrinted>2016-04-08T13:55:00Z</cp:lastPrinted>
  <dcterms:created xsi:type="dcterms:W3CDTF">2015-08-19T09:03:00Z</dcterms:created>
  <dcterms:modified xsi:type="dcterms:W3CDTF">2016-04-08T13:55:00Z</dcterms:modified>
</cp:coreProperties>
</file>