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D056" w14:textId="77777777" w:rsidR="0019364A" w:rsidRPr="0044120D" w:rsidRDefault="0019364A" w:rsidP="00CB54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</w:rPr>
      </w:pPr>
    </w:p>
    <w:p w14:paraId="2A5531CF" w14:textId="77777777"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21649F61" w14:textId="77777777" w:rsidR="0019364A" w:rsidRPr="0044120D" w:rsidRDefault="0019364A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Ugovor o dodjeli bespovratnih sredstava za projekte koji se financiraju iz </w:t>
      </w:r>
      <w:r w:rsidR="00822A6D">
        <w:rPr>
          <w:rFonts w:ascii="Lucida Sans Unicode" w:hAnsi="Lucida Sans Unicode" w:cs="Lucida Sans Unicode"/>
          <w:b/>
        </w:rPr>
        <w:t xml:space="preserve">Europskog socijalnog fonda </w:t>
      </w:r>
      <w:r w:rsidRPr="0044120D">
        <w:rPr>
          <w:rFonts w:ascii="Lucida Sans Unicode" w:hAnsi="Lucida Sans Unicode" w:cs="Lucida Sans Unicode"/>
          <w:b/>
        </w:rPr>
        <w:t>u financijskom razdoblju 2014.-2020.</w:t>
      </w:r>
    </w:p>
    <w:p w14:paraId="2C43032A" w14:textId="77777777" w:rsidR="006A39DC" w:rsidRPr="0044120D" w:rsidRDefault="006A39DC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</w:p>
    <w:p w14:paraId="21DD1B35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Re</w:t>
      </w:r>
      <w:r w:rsidR="004F7A84" w:rsidRPr="0044120D">
        <w:rPr>
          <w:rFonts w:ascii="Lucida Sans Unicode" w:hAnsi="Lucida Sans Unicode" w:cs="Lucida Sans Unicode"/>
          <w:b/>
          <w:i/>
        </w:rPr>
        <w:t xml:space="preserve">ferentni </w:t>
      </w:r>
      <w:r w:rsidRPr="0044120D">
        <w:rPr>
          <w:rFonts w:ascii="Lucida Sans Unicode" w:hAnsi="Lucida Sans Unicode" w:cs="Lucida Sans Unicode"/>
          <w:b/>
          <w:i/>
        </w:rPr>
        <w:t>broj Ugovora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  <w:b/>
          <w:i/>
        </w:rPr>
        <w:t>dodjeli bespovratnih sredstava&gt;</w:t>
      </w:r>
    </w:p>
    <w:p w14:paraId="3A697587" w14:textId="77777777" w:rsidR="0019364A" w:rsidRPr="0044120D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ab/>
      </w:r>
      <w:r w:rsidR="00CF2197">
        <w:rPr>
          <w:rFonts w:ascii="Lucida Sans Unicode" w:hAnsi="Lucida Sans Unicode" w:cs="Lucida Sans Unicode"/>
          <w:b/>
        </w:rPr>
        <w:tab/>
      </w:r>
    </w:p>
    <w:p w14:paraId="7ACE9B80" w14:textId="77777777" w:rsidR="0019364A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Naziv projekta&gt;</w:t>
      </w:r>
    </w:p>
    <w:p w14:paraId="63306712" w14:textId="77777777" w:rsidR="00B65171" w:rsidRPr="0044120D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14:paraId="52EF1B31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("Ugovor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dodjeli bespovratnih sredstava", u daljnjem tekstu: Ugovor)</w:t>
      </w:r>
    </w:p>
    <w:p w14:paraId="39F31818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3DF01CC5" w14:textId="77777777" w:rsidR="0019364A" w:rsidRDefault="00B56DE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B56DE9">
        <w:rPr>
          <w:rFonts w:ascii="Lucida Sans Unicode" w:hAnsi="Lucida Sans Unicode" w:cs="Lucida Sans Unicode"/>
        </w:rPr>
        <w:t>URED ZA UDRUGE VLADE REPUBLIKE HRVATSKE</w:t>
      </w:r>
      <w:r>
        <w:rPr>
          <w:rFonts w:ascii="Lucida Sans Unicode" w:hAnsi="Lucida Sans Unicode" w:cs="Lucida Sans Unicode"/>
        </w:rPr>
        <w:t>, Posredničko tijelo razine 1,</w:t>
      </w:r>
      <w:r w:rsidRPr="00B56DE9">
        <w:rPr>
          <w:rFonts w:ascii="Lucida Sans Unicode" w:hAnsi="Lucida Sans Unicode" w:cs="Lucida Sans Unicode"/>
        </w:rPr>
        <w:t xml:space="preserve"> (u daljnjem tekstu: PT1)</w:t>
      </w:r>
      <w:r>
        <w:rPr>
          <w:rFonts w:ascii="Lucida Sans Unicode" w:hAnsi="Lucida Sans Unicode" w:cs="Lucida Sans Unicode"/>
        </w:rPr>
        <w:t xml:space="preserve">, </w:t>
      </w:r>
      <w:r w:rsidRPr="00B56DE9">
        <w:rPr>
          <w:rFonts w:ascii="Lucida Sans Unicode" w:hAnsi="Lucida Sans Unicode" w:cs="Lucida Sans Unicode"/>
        </w:rPr>
        <w:t>sa sjedištem u Zagrebu, Opatička 4, OIB 51456675076, zastupan po zamjenici ravnatelja Ureda Vesni Lendić Kasalo, dipl.iur.</w:t>
      </w:r>
    </w:p>
    <w:p w14:paraId="3F8C996B" w14:textId="77777777" w:rsidR="00B65171" w:rsidRPr="0044120D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FE66E46" w14:textId="77777777" w:rsidR="0068110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</w:p>
    <w:p w14:paraId="16212316" w14:textId="77777777" w:rsidR="00B65171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04BCA8D" w14:textId="77777777" w:rsidR="0019364A" w:rsidRPr="0044120D" w:rsidRDefault="00B56DE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B56DE9">
        <w:rPr>
          <w:rFonts w:ascii="Lucida Sans Unicode" w:hAnsi="Lucida Sans Unicode" w:cs="Lucida Sans Unicode"/>
        </w:rPr>
        <w:t>NACIONALNA ZAKLADA ZA RAZVOJ CIVILNOGA DRUŠTVA</w:t>
      </w:r>
      <w:r>
        <w:rPr>
          <w:rFonts w:ascii="Lucida Sans Unicode" w:hAnsi="Lucida Sans Unicode" w:cs="Lucida Sans Unicode"/>
        </w:rPr>
        <w:t xml:space="preserve">, Posredničko tijelo razine 2, </w:t>
      </w:r>
      <w:r w:rsidRPr="00B56DE9">
        <w:rPr>
          <w:rFonts w:ascii="Lucida Sans Unicode" w:hAnsi="Lucida Sans Unicode" w:cs="Lucida Sans Unicode"/>
        </w:rPr>
        <w:t xml:space="preserve"> (u daljnjem tekstu: PT2), sa sjedištem u Zagrebu, Štrigina 1a, OIB 56203195550, zastupana po upraviteljici Nacionalne zaklade Cvjetani Plavša-Matić, mag.oec.</w:t>
      </w:r>
      <w:r>
        <w:rPr>
          <w:rFonts w:ascii="Lucida Sans Unicode" w:hAnsi="Lucida Sans Unicode" w:cs="Lucida Sans Unicode"/>
        </w:rPr>
        <w:t xml:space="preserve">, </w:t>
      </w:r>
      <w:r w:rsidR="0019364A" w:rsidRPr="0044120D">
        <w:rPr>
          <w:rFonts w:ascii="Lucida Sans Unicode" w:hAnsi="Lucida Sans Unicode" w:cs="Lucida Sans Unicode"/>
        </w:rPr>
        <w:t>zajednički obuhvaćeni pojmom PT-ovi,</w:t>
      </w:r>
    </w:p>
    <w:p w14:paraId="46A6489B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</w:p>
    <w:p w14:paraId="743C43CA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s jedne strane, i</w:t>
      </w:r>
    </w:p>
    <w:p w14:paraId="47018249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FF0058F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bespovratnih sredstava iz </w:t>
      </w:r>
      <w:r w:rsidR="00AC5CD5" w:rsidRPr="00B038A2">
        <w:rPr>
          <w:rFonts w:ascii="Lucida Sans Unicode" w:hAnsi="Lucida Sans Unicode" w:cs="Lucida Sans Unicode"/>
        </w:rPr>
        <w:t>Europsko</w:t>
      </w:r>
      <w:r w:rsidR="00AC5CD5" w:rsidRPr="008E6E9D">
        <w:rPr>
          <w:rFonts w:ascii="Lucida Sans Unicode" w:hAnsi="Lucida Sans Unicode" w:cs="Lucida Sans Unicode"/>
        </w:rPr>
        <w:t>g</w:t>
      </w:r>
      <w:r w:rsidR="00AC5CD5" w:rsidRPr="008E6E9D">
        <w:t xml:space="preserve"> </w:t>
      </w:r>
      <w:r w:rsidR="00AC5CD5" w:rsidRPr="008E6E9D">
        <w:rPr>
          <w:rFonts w:ascii="Lucida Sans Unicode" w:hAnsi="Lucida Sans Unicode" w:cs="Lucida Sans Unicode"/>
        </w:rPr>
        <w:t>socijalnog fonda</w:t>
      </w:r>
    </w:p>
    <w:p w14:paraId="56120D06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</w:t>
      </w:r>
      <w:r w:rsidR="00681105">
        <w:rPr>
          <w:rFonts w:ascii="Lucida Sans Unicode" w:hAnsi="Lucida Sans Unicode" w:cs="Lucida Sans Unicode"/>
        </w:rPr>
        <w:t>i</w:t>
      </w:r>
      <w:r w:rsidRPr="0044120D">
        <w:rPr>
          <w:rFonts w:ascii="Lucida Sans Unicode" w:hAnsi="Lucida Sans Unicode" w:cs="Lucida Sans Unicode"/>
        </w:rPr>
        <w:t xml:space="preserve"> služben</w:t>
      </w:r>
      <w:r w:rsidR="00681105">
        <w:rPr>
          <w:rFonts w:ascii="Lucida Sans Unicode" w:hAnsi="Lucida Sans Unicode" w:cs="Lucida Sans Unicode"/>
        </w:rPr>
        <w:t>i naziv</w:t>
      </w:r>
      <w:r w:rsidRPr="0044120D">
        <w:rPr>
          <w:rFonts w:ascii="Lucida Sans Unicode" w:hAnsi="Lucida Sans Unicode" w:cs="Lucida Sans Unicode"/>
        </w:rPr>
        <w:t xml:space="preserve"> i adresa Korisnika&gt;</w:t>
      </w:r>
    </w:p>
    <w:p w14:paraId="0D8A835D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&lt;Pravni oblik&gt;  </w:t>
      </w:r>
    </w:p>
    <w:p w14:paraId="15DE34A5" w14:textId="77777777" w:rsidR="0019364A" w:rsidRPr="0044120D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&lt;OIB -Osobni identifikacijski broj &gt;</w:t>
      </w:r>
      <w:r w:rsidRPr="0044120D">
        <w:rPr>
          <w:rFonts w:ascii="Lucida Sans Unicode" w:hAnsi="Lucida Sans Unicode" w:cs="Lucida Sans Unicode"/>
        </w:rPr>
        <w:tab/>
      </w:r>
    </w:p>
    <w:p w14:paraId="089657B7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AAFBCAF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(u daljnjem tekstu: Korisnik)</w:t>
      </w:r>
    </w:p>
    <w:p w14:paraId="12E637B4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24F3BBB9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 druge strane, </w:t>
      </w:r>
    </w:p>
    <w:p w14:paraId="35757F0D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7797DD34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 xml:space="preserve">(u daljnjem tekstu: Strane) složile su se kako slijedi: </w:t>
      </w:r>
    </w:p>
    <w:p w14:paraId="180DF8AC" w14:textId="77777777" w:rsidR="006B0B98" w:rsidRPr="0044120D" w:rsidRDefault="006B0B98" w:rsidP="0044120D">
      <w:pPr>
        <w:spacing w:after="0" w:line="240" w:lineRule="auto"/>
        <w:outlineLvl w:val="0"/>
        <w:rPr>
          <w:rFonts w:ascii="Lucida Sans Unicode" w:hAnsi="Lucida Sans Unicode" w:cs="Lucida Sans Unicode"/>
          <w:b/>
        </w:rPr>
      </w:pPr>
    </w:p>
    <w:p w14:paraId="6B099DCC" w14:textId="77777777" w:rsidR="006B0B98" w:rsidRPr="0044120D" w:rsidRDefault="006B0B98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6AF7879A" w14:textId="77777777" w:rsidR="0019364A" w:rsidRPr="0044120D" w:rsidRDefault="0019364A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Posebni uvjeti Ugovora</w:t>
      </w:r>
    </w:p>
    <w:p w14:paraId="351A1FBF" w14:textId="77777777" w:rsidR="0019364A" w:rsidRPr="0044120D" w:rsidRDefault="0019364A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4640C584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1. – Svrha</w:t>
      </w:r>
    </w:p>
    <w:p w14:paraId="3DE63EB5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50072DB" w14:textId="7740687A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1.1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 xml:space="preserve">Svrha ovog Ugovora je </w:t>
      </w:r>
      <w:r w:rsidR="00A204BA">
        <w:rPr>
          <w:rFonts w:ascii="Lucida Sans Unicode" w:hAnsi="Lucida Sans Unicode" w:cs="Lucida Sans Unicode"/>
        </w:rPr>
        <w:t>dodjela bespovratnih sredstava</w:t>
      </w:r>
      <w:r w:rsidRPr="0044120D">
        <w:rPr>
          <w:rFonts w:ascii="Lucida Sans Unicode" w:hAnsi="Lucida Sans Unicode" w:cs="Lucida Sans Unicode"/>
        </w:rPr>
        <w:t xml:space="preserve"> Korisniku u svrhu provedbe projekta pod nazivom:&lt;</w:t>
      </w:r>
      <w:r w:rsidRPr="0044120D">
        <w:rPr>
          <w:rFonts w:ascii="Lucida Sans Unicode" w:hAnsi="Lucida Sans Unicode" w:cs="Lucida Sans Unicode"/>
          <w:i/>
        </w:rPr>
        <w:t>naziv Projekta&gt;</w:t>
      </w:r>
      <w:r w:rsidRPr="0044120D">
        <w:rPr>
          <w:rFonts w:ascii="Lucida Sans Unicode" w:hAnsi="Lucida Sans Unicode" w:cs="Lucida Sans Unicode"/>
        </w:rPr>
        <w:t xml:space="preserve"> (u daljnjem tekstu: Projekt) opisanog u Prilogu I ovih Posebnih uvjeta: </w:t>
      </w:r>
      <w:r w:rsidR="00914283">
        <w:rPr>
          <w:rFonts w:ascii="Lucida Sans Unicode" w:hAnsi="Lucida Sans Unicode" w:cs="Lucida Sans Unicode"/>
        </w:rPr>
        <w:t>Prijavni obrazac A</w:t>
      </w:r>
      <w:r w:rsidR="00E82723">
        <w:rPr>
          <w:rFonts w:ascii="Lucida Sans Unicode" w:hAnsi="Lucida Sans Unicode" w:cs="Lucida Sans Unicode"/>
        </w:rPr>
        <w:t xml:space="preserve"> i Prilogu IV ovih Posebnih uvjeta: Prijavni obrazac B</w:t>
      </w:r>
      <w:r w:rsidRPr="0044120D">
        <w:rPr>
          <w:rFonts w:ascii="Lucida Sans Unicode" w:hAnsi="Lucida Sans Unicode" w:cs="Lucida Sans Unicode"/>
        </w:rPr>
        <w:t xml:space="preserve">, koji </w:t>
      </w:r>
      <w:r w:rsidR="00E82723">
        <w:rPr>
          <w:rFonts w:ascii="Lucida Sans Unicode" w:hAnsi="Lucida Sans Unicode" w:cs="Lucida Sans Unicode"/>
        </w:rPr>
        <w:t>su</w:t>
      </w:r>
      <w:r w:rsidR="00E82723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sastavni dio ovog Ugovora.</w:t>
      </w:r>
    </w:p>
    <w:p w14:paraId="3D4311E0" w14:textId="1BFC2771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1.2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>Bespovratna sredstva se dodjeljuju Korisniku u skladu s uvjetima utvrđenima</w:t>
      </w:r>
      <w:r w:rsidR="006B0B98" w:rsidRPr="0044120D">
        <w:rPr>
          <w:rFonts w:ascii="Lucida Sans Unicode" w:hAnsi="Lucida Sans Unicode" w:cs="Lucida Sans Unicode"/>
        </w:rPr>
        <w:t xml:space="preserve"> u Općim uvjetima i u</w:t>
      </w:r>
      <w:r w:rsidRPr="0044120D">
        <w:rPr>
          <w:rFonts w:ascii="Lucida Sans Unicode" w:hAnsi="Lucida Sans Unicode" w:cs="Lucida Sans Unicode"/>
        </w:rPr>
        <w:t xml:space="preserve"> ovim Posebnim uvjetima Ugovora, za koje Korisnik ovim putem izjavljuje da ih je u cijelosti primio na znanje i prihvatio.   </w:t>
      </w:r>
    </w:p>
    <w:p w14:paraId="5111A1CE" w14:textId="3DACBB3E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1.3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>Korisnik se obvezuj</w:t>
      </w:r>
      <w:bookmarkStart w:id="0" w:name="_GoBack"/>
      <w:bookmarkEnd w:id="0"/>
      <w:r w:rsidRPr="0044120D">
        <w:rPr>
          <w:rFonts w:ascii="Lucida Sans Unicode" w:hAnsi="Lucida Sans Unicode" w:cs="Lucida Sans Unicode"/>
        </w:rPr>
        <w:t>e provesti Projekt u skladu s opisom i opsegom Projekta u  skladu s točkom 11.1 ovih Posebnih uvjeta Ugovora</w:t>
      </w:r>
      <w:r w:rsidR="00276F03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te nak</w:t>
      </w:r>
      <w:r w:rsidR="006B0B98" w:rsidRPr="0044120D">
        <w:rPr>
          <w:rFonts w:ascii="Lucida Sans Unicode" w:hAnsi="Lucida Sans Unicode" w:cs="Lucida Sans Unicode"/>
        </w:rPr>
        <w:t>nadnim izmjenama Ugovora</w:t>
      </w:r>
      <w:r w:rsidRPr="0044120D">
        <w:rPr>
          <w:rFonts w:ascii="Lucida Sans Unicode" w:hAnsi="Lucida Sans Unicode" w:cs="Lucida Sans Unicode"/>
        </w:rPr>
        <w:t>.</w:t>
      </w:r>
    </w:p>
    <w:p w14:paraId="2C79371A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41439D10" w14:textId="77777777" w:rsidR="0019364A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2. –  Provedba i financijsko razdoblje Projekta</w:t>
      </w:r>
    </w:p>
    <w:p w14:paraId="59ED46A1" w14:textId="77777777" w:rsidR="00822A6D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7EBB63D4" w14:textId="16A59234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2.1</w:t>
      </w:r>
      <w:r w:rsidR="00064BC9">
        <w:rPr>
          <w:rFonts w:ascii="Lucida Sans Unicode" w:hAnsi="Lucida Sans Unicode" w:cs="Lucida Sans Unicode"/>
        </w:rPr>
        <w:t>.</w:t>
      </w:r>
      <w:r w:rsidRPr="000345BD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0345BD">
        <w:rPr>
          <w:rFonts w:ascii="Lucida Sans Unicode" w:hAnsi="Lucida Sans Unicode" w:cs="Lucida Sans Unicode"/>
          <w:vertAlign w:val="superscript"/>
        </w:rPr>
        <w:footnoteReference w:id="2"/>
      </w:r>
      <w:r w:rsidRPr="000345BD">
        <w:rPr>
          <w:rFonts w:ascii="Lucida Sans Unicode" w:hAnsi="Lucida Sans Unicode" w:cs="Lucida Sans Unicode"/>
        </w:rPr>
        <w:t>.</w:t>
      </w:r>
    </w:p>
    <w:p w14:paraId="75F1B7F2" w14:textId="2F43A01B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2.2</w:t>
      </w:r>
      <w:r w:rsidR="00064BC9">
        <w:rPr>
          <w:rFonts w:ascii="Lucida Sans Unicode" w:hAnsi="Lucida Sans Unicode" w:cs="Lucida Sans Unicode"/>
        </w:rPr>
        <w:t>.</w:t>
      </w:r>
      <w:r w:rsidRPr="000345BD">
        <w:rPr>
          <w:rFonts w:ascii="Lucida Sans Unicode" w:hAnsi="Lucida Sans Unicode" w:cs="Lucida Sans Unicode"/>
        </w:rPr>
        <w:tab/>
        <w:t xml:space="preserve">Razdoblje provedbe Projekta  </w:t>
      </w:r>
      <w:r w:rsidR="00AC5CD5" w:rsidRPr="00504EA4">
        <w:rPr>
          <w:rFonts w:ascii="Lucida Sans Unicode" w:hAnsi="Lucida Sans Unicode" w:cs="Lucida Sans Unicode"/>
        </w:rPr>
        <w:t>započinje s datumom zadnjeg potpisa ugovora te traje</w:t>
      </w:r>
      <w:r w:rsidR="00AC5CD5" w:rsidRPr="000345BD">
        <w:rPr>
          <w:rFonts w:ascii="Lucida Sans Unicode" w:hAnsi="Lucida Sans Unicode" w:cs="Lucida Sans Unicode"/>
        </w:rPr>
        <w:t xml:space="preserve"> &lt;…&gt;</w:t>
      </w:r>
      <w:r w:rsidR="00AC5CD5">
        <w:rPr>
          <w:rFonts w:ascii="Lucida Sans Unicode" w:hAnsi="Lucida Sans Unicode" w:cs="Lucida Sans Unicode"/>
        </w:rPr>
        <w:t xml:space="preserve"> mjeseci</w:t>
      </w:r>
      <w:r w:rsidR="00AC5CD5" w:rsidRPr="000345BD">
        <w:rPr>
          <w:rFonts w:ascii="Lucida Sans Unicode" w:hAnsi="Lucida Sans Unicode" w:cs="Lucida Sans Unicode"/>
        </w:rPr>
        <w:t>.</w:t>
      </w:r>
      <w:r w:rsidR="00AC5CD5">
        <w:rPr>
          <w:rStyle w:val="FootnoteReference"/>
          <w:rFonts w:ascii="Lucida Sans Unicode" w:hAnsi="Lucida Sans Unicode" w:cs="Lucida Sans Unicode"/>
        </w:rPr>
        <w:footnoteReference w:id="3"/>
      </w:r>
    </w:p>
    <w:p w14:paraId="552AA989" w14:textId="045E052A" w:rsidR="00822A6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lastRenderedPageBreak/>
        <w:t>2.3</w:t>
      </w:r>
      <w:r w:rsidR="00064BC9">
        <w:rPr>
          <w:rFonts w:ascii="Lucida Sans Unicode" w:hAnsi="Lucida Sans Unicode" w:cs="Lucida Sans Unicode"/>
        </w:rPr>
        <w:t>.</w:t>
      </w:r>
      <w:r w:rsidRPr="000345BD">
        <w:rPr>
          <w:rFonts w:ascii="Lucida Sans Unicode" w:hAnsi="Lucida Sans Unicode" w:cs="Lucida Sans Unicode"/>
        </w:rPr>
        <w:tab/>
        <w:t>Razdoblje financiranja</w:t>
      </w:r>
      <w:r w:rsidRPr="000345BD">
        <w:rPr>
          <w:rFonts w:ascii="Lucida Sans Unicode" w:hAnsi="Lucida Sans Unicode" w:cs="Lucida Sans Unicode"/>
          <w:vertAlign w:val="superscript"/>
        </w:rPr>
        <w:footnoteReference w:id="4"/>
      </w:r>
      <w:r w:rsidRPr="000345BD">
        <w:rPr>
          <w:rFonts w:ascii="Lucida Sans Unicode" w:hAnsi="Lucida Sans Unicode" w:cs="Lucida Sans Unicode"/>
        </w:rPr>
        <w:t xml:space="preserve"> Projekta započinje stupanjem Ugovora na snagu i završava dana &lt;…&gt;. </w:t>
      </w:r>
    </w:p>
    <w:p w14:paraId="60B6D8E4" w14:textId="5F1B2EB1" w:rsidR="00822A6D" w:rsidRDefault="00822A6D" w:rsidP="00362D82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2.4</w:t>
      </w:r>
      <w:r w:rsidR="00064BC9">
        <w:rPr>
          <w:rFonts w:ascii="Lucida Sans Unicode" w:hAnsi="Lucida Sans Unicode" w:cs="Lucida Sans Unicode"/>
        </w:rPr>
        <w:t>.</w:t>
      </w:r>
      <w:r w:rsidRPr="000345BD">
        <w:rPr>
          <w:rFonts w:ascii="Lucida Sans Unicode" w:hAnsi="Lucida Sans Unicode" w:cs="Lucida Sans Unicode"/>
        </w:rPr>
        <w:t xml:space="preserve"> </w:t>
      </w:r>
      <w:r w:rsidRPr="000345BD">
        <w:rPr>
          <w:rFonts w:ascii="Lucida Sans Unicode" w:hAnsi="Lucida Sans Unicode" w:cs="Lucida Sans Unicode"/>
        </w:rPr>
        <w:tab/>
        <w:t>Razdoblje prihvatljivosti izdataka</w:t>
      </w:r>
      <w:r w:rsidRPr="000345BD">
        <w:rPr>
          <w:rFonts w:ascii="Lucida Sans Unicode" w:hAnsi="Lucida Sans Unicode" w:cs="Lucida Sans Unicode"/>
          <w:vertAlign w:val="superscript"/>
        </w:rPr>
        <w:footnoteReference w:id="5"/>
      </w:r>
      <w:r w:rsidRPr="000345BD">
        <w:rPr>
          <w:rFonts w:ascii="Lucida Sans Unicode" w:hAnsi="Lucida Sans Unicode" w:cs="Lucida Sans Unicode"/>
        </w:rPr>
        <w:t xml:space="preserve"> projekta je od &lt;…&gt; do &lt;…&gt;.</w:t>
      </w:r>
    </w:p>
    <w:p w14:paraId="61AB80C9" w14:textId="279DCF5A" w:rsidR="0019364A" w:rsidRPr="0044120D" w:rsidRDefault="0019364A" w:rsidP="005D7DF4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2.5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 xml:space="preserve">  Završni zahtjev za nadoknadom sredstava i Završno izvješće podnose se PT-u 2 </w:t>
      </w:r>
      <w:r w:rsidR="00FD2F9A">
        <w:rPr>
          <w:rFonts w:ascii="Lucida Sans Unicode" w:hAnsi="Lucida Sans Unicode" w:cs="Lucida Sans Unicode"/>
        </w:rPr>
        <w:t xml:space="preserve">u roku od </w:t>
      </w:r>
      <w:r w:rsidR="00FD2F9A" w:rsidRPr="00FD2F9A">
        <w:rPr>
          <w:rFonts w:ascii="Lucida Sans Unicode" w:hAnsi="Lucida Sans Unicode" w:cs="Lucida Sans Unicode"/>
        </w:rPr>
        <w:t>30 kalendarskih dana od isteka razdoblja provedbe projekta</w:t>
      </w:r>
      <w:r w:rsidR="00FD2F9A">
        <w:rPr>
          <w:rFonts w:ascii="Lucida Sans Unicode" w:hAnsi="Lucida Sans Unicode" w:cs="Lucida Sans Unicode"/>
        </w:rPr>
        <w:t>.</w:t>
      </w:r>
    </w:p>
    <w:p w14:paraId="0B7896AF" w14:textId="5EF20646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</w:t>
      </w:r>
    </w:p>
    <w:p w14:paraId="2C396E20" w14:textId="0726C0ED" w:rsidR="005D7DF4" w:rsidRPr="005D7DF4" w:rsidRDefault="0019364A" w:rsidP="005D7DF4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2.</w:t>
      </w:r>
      <w:r w:rsidR="00CC178F">
        <w:rPr>
          <w:rFonts w:ascii="Lucida Sans Unicode" w:hAnsi="Lucida Sans Unicode" w:cs="Lucida Sans Unicode"/>
        </w:rPr>
        <w:t>6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 xml:space="preserve"> U skladu s člankom </w:t>
      </w:r>
      <w:r w:rsidR="00815C99" w:rsidRPr="0044120D">
        <w:rPr>
          <w:rFonts w:ascii="Lucida Sans Unicode" w:hAnsi="Lucida Sans Unicode" w:cs="Lucida Sans Unicode"/>
        </w:rPr>
        <w:t>1</w:t>
      </w:r>
      <w:r w:rsidR="00815C99"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 xml:space="preserve">.5. Općih uvjeta, Korisnik može podnositi Zahtjeve za nadoknadom sredstava </w:t>
      </w:r>
      <w:r w:rsidR="005D7DF4" w:rsidRPr="005D7DF4">
        <w:rPr>
          <w:rFonts w:ascii="Lucida Sans Unicode" w:hAnsi="Lucida Sans Unicode" w:cs="Lucida Sans Unicode"/>
        </w:rPr>
        <w:t xml:space="preserve"> </w:t>
      </w:r>
      <w:r w:rsidR="00FD2F9A">
        <w:rPr>
          <w:rFonts w:ascii="Lucida Sans Unicode" w:hAnsi="Lucida Sans Unicode" w:cs="Lucida Sans Unicode"/>
        </w:rPr>
        <w:t>u roku 15 dana od isteka svaka 3 mjeseca od sklapanja ugovora</w:t>
      </w:r>
      <w:r w:rsidR="00464E08">
        <w:rPr>
          <w:rFonts w:ascii="Lucida Sans Unicode" w:hAnsi="Lucida Sans Unicode" w:cs="Lucida Sans Unicode"/>
        </w:rPr>
        <w:t>, ili češće ako je u skladu s točkom 3.4. Posebnih uvjeta Ugovora.</w:t>
      </w:r>
      <w:r w:rsidR="005D7DF4" w:rsidRPr="005D7DF4">
        <w:rPr>
          <w:rFonts w:ascii="Lucida Sans Unicode" w:hAnsi="Lucida Sans Unicode" w:cs="Lucida Sans Unicode"/>
        </w:rPr>
        <w:t>.</w:t>
      </w:r>
    </w:p>
    <w:p w14:paraId="32427E18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BEC2899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3. – Iznos bespovratnih sredstava , postotak financiranja Projekta i uređenje plaćanja </w:t>
      </w:r>
    </w:p>
    <w:p w14:paraId="6DDE532A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05296D72" w14:textId="04910423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3.1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 xml:space="preserve">Ukupna vrijednost Projekta </w:t>
      </w:r>
      <w:r w:rsidR="008B064E">
        <w:rPr>
          <w:rFonts w:ascii="Lucida Sans Unicode" w:hAnsi="Lucida Sans Unicode" w:cs="Lucida Sans Unicode"/>
        </w:rPr>
        <w:t>iznosi</w:t>
      </w:r>
      <w:r w:rsidR="004820D0">
        <w:rPr>
          <w:rFonts w:ascii="Lucida Sans Unicode" w:hAnsi="Lucida Sans Unicode" w:cs="Lucida Sans Unicode"/>
        </w:rPr>
        <w:t xml:space="preserve"> </w:t>
      </w:r>
      <w:r w:rsidR="00CD2892" w:rsidRPr="0044120D">
        <w:rPr>
          <w:rFonts w:ascii="Lucida Sans Unicode" w:hAnsi="Lucida Sans Unicode" w:cs="Lucida Sans Unicode"/>
        </w:rPr>
        <w:t>&lt;…. &gt; kuna.</w:t>
      </w:r>
    </w:p>
    <w:p w14:paraId="21585335" w14:textId="66932E5C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3.2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 xml:space="preserve">Ukupni prihvatljivi troškovi </w:t>
      </w:r>
      <w:r w:rsidR="008B064E">
        <w:rPr>
          <w:rFonts w:ascii="Lucida Sans Unicode" w:hAnsi="Lucida Sans Unicode" w:cs="Lucida Sans Unicode"/>
        </w:rPr>
        <w:t>iznose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, kao što je utvrđeno u Prilogu I </w:t>
      </w:r>
      <w:r w:rsidR="006526E7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a  u skladu s Općim uvjetima Ugovora.</w:t>
      </w:r>
    </w:p>
    <w:p w14:paraId="547CD2D9" w14:textId="31E1C072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3.3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>Dodjeljuju se bespovratna sredstva u iznosu od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 što je najviši mogući iznos sufinanciranja ukupno </w:t>
      </w:r>
      <w:r w:rsidR="006B0B98" w:rsidRPr="0044120D">
        <w:rPr>
          <w:rFonts w:ascii="Lucida Sans Unicode" w:hAnsi="Lucida Sans Unicode" w:cs="Lucida Sans Unicode"/>
        </w:rPr>
        <w:t>utvrđene</w:t>
      </w:r>
      <w:r w:rsidRPr="0044120D">
        <w:rPr>
          <w:rFonts w:ascii="Lucida Sans Unicode" w:hAnsi="Lucida Sans Unicode" w:cs="Lucida Sans Unicode"/>
        </w:rPr>
        <w:t xml:space="preserve"> vrijednosti prihvatljivih izdataka Projekta navedenih u točki 3.2. </w:t>
      </w:r>
      <w:r w:rsidR="002D7B4D"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 xml:space="preserve">. </w:t>
      </w:r>
    </w:p>
    <w:p w14:paraId="53B1AA52" w14:textId="77777777" w:rsidR="00B304AB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 xml:space="preserve">Iznosi </w:t>
      </w:r>
      <w:r w:rsidR="00B304AB" w:rsidRPr="0044120D">
        <w:rPr>
          <w:rFonts w:ascii="Lucida Sans Unicode" w:hAnsi="Lucida Sans Unicode" w:cs="Lucida Sans Unicode"/>
        </w:rPr>
        <w:t xml:space="preserve">bespovratnih sredstava </w:t>
      </w:r>
      <w:r w:rsidRPr="0044120D">
        <w:rPr>
          <w:rFonts w:ascii="Lucida Sans Unicode" w:hAnsi="Lucida Sans Unicode" w:cs="Lucida Sans Unicode"/>
        </w:rPr>
        <w:t xml:space="preserve">koji se </w:t>
      </w:r>
      <w:r w:rsidR="00B304AB" w:rsidRPr="0044120D">
        <w:rPr>
          <w:rFonts w:ascii="Lucida Sans Unicode" w:hAnsi="Lucida Sans Unicode" w:cs="Lucida Sans Unicode"/>
        </w:rPr>
        <w:t>plaćaju Korisniku</w:t>
      </w:r>
      <w:r w:rsidRPr="0044120D">
        <w:rPr>
          <w:rFonts w:ascii="Lucida Sans Unicode" w:hAnsi="Lucida Sans Unicode" w:cs="Lucida Sans Unicode"/>
        </w:rPr>
        <w:t xml:space="preserve"> tijekom provedbe</w:t>
      </w:r>
      <w:r w:rsidR="00B304AB" w:rsidRPr="0044120D">
        <w:rPr>
          <w:rFonts w:ascii="Lucida Sans Unicode" w:hAnsi="Lucida Sans Unicode" w:cs="Lucida Sans Unicode"/>
        </w:rPr>
        <w:t xml:space="preserve"> projekta</w:t>
      </w:r>
      <w:r w:rsidRPr="0044120D">
        <w:rPr>
          <w:rFonts w:ascii="Lucida Sans Unicode" w:hAnsi="Lucida Sans Unicode" w:cs="Lucida Sans Unicode"/>
        </w:rPr>
        <w:t xml:space="preserve"> i </w:t>
      </w:r>
      <w:r w:rsidR="00B304AB" w:rsidRPr="0044120D">
        <w:rPr>
          <w:rFonts w:ascii="Lucida Sans Unicode" w:hAnsi="Lucida Sans Unicode" w:cs="Lucida Sans Unicode"/>
        </w:rPr>
        <w:t>konačni iznos financiranja</w:t>
      </w:r>
      <w:r w:rsidRPr="0044120D">
        <w:rPr>
          <w:rFonts w:ascii="Lucida Sans Unicode" w:hAnsi="Lucida Sans Unicode" w:cs="Lucida Sans Unicode"/>
        </w:rPr>
        <w:t xml:space="preserve"> utvrđuju se u skladu s člankom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. Općih uvjeta Ugovora</w:t>
      </w:r>
      <w:r w:rsidR="00B304AB" w:rsidRPr="0044120D">
        <w:rPr>
          <w:rFonts w:ascii="Lucida Sans Unicode" w:hAnsi="Lucida Sans Unicode" w:cs="Lucida Sans Unicode"/>
        </w:rPr>
        <w:t>.</w:t>
      </w:r>
    </w:p>
    <w:p w14:paraId="61DFDD4F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</w:t>
      </w:r>
      <w:r w:rsidR="00B304AB" w:rsidRPr="0044120D">
        <w:rPr>
          <w:rFonts w:ascii="Lucida Sans Unicode" w:hAnsi="Lucida Sans Unicode" w:cs="Lucida Sans Unicode"/>
        </w:rPr>
        <w:t xml:space="preserve"> te </w:t>
      </w:r>
      <w:r w:rsidRPr="0044120D">
        <w:rPr>
          <w:rFonts w:ascii="Lucida Sans Unicode" w:hAnsi="Lucida Sans Unicode" w:cs="Lucida Sans Unicode"/>
        </w:rPr>
        <w:t>je odgov</w:t>
      </w:r>
      <w:r w:rsidR="00A204BA">
        <w:rPr>
          <w:rFonts w:ascii="Lucida Sans Unicode" w:hAnsi="Lucida Sans Unicode" w:cs="Lucida Sans Unicode"/>
        </w:rPr>
        <w:t>o</w:t>
      </w:r>
      <w:r w:rsidRPr="0044120D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</w:p>
    <w:p w14:paraId="643A1183" w14:textId="0D6AA132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3.4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 xml:space="preserve"> Najniži iznos izdatka koji se može prikazati u Zahtjevu za nadoknadom sredstava iz članka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>. Općih uvjeta iznosi &lt;…..</w:t>
      </w:r>
      <w:r w:rsidR="00B304AB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&gt;</w:t>
      </w:r>
      <w:r w:rsidR="00B304AB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. Navedeno ograničenje se ne primjenjuje pri podnošenju Završnog zahtjeva za nadoknadom sredstava. </w:t>
      </w:r>
    </w:p>
    <w:p w14:paraId="22BECB6C" w14:textId="5C368E8E" w:rsidR="00FC048D" w:rsidRPr="0044120D" w:rsidRDefault="0019364A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3.5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</w:r>
      <w:r w:rsidR="00FD2F9A" w:rsidRPr="00FD2F9A">
        <w:rPr>
          <w:rFonts w:ascii="Lucida Sans Unicode" w:hAnsi="Lucida Sans Unicode" w:cs="Lucida Sans Unicode"/>
        </w:rPr>
        <w:t>Korisnik je ovlašten podnositi Zahtjeve za nadoknadu sredstava po metodi nadoknade.</w:t>
      </w:r>
    </w:p>
    <w:p w14:paraId="0C8EB93E" w14:textId="53272FEB" w:rsidR="0019364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44120D">
        <w:rPr>
          <w:rFonts w:ascii="Lucida Sans Unicode" w:hAnsi="Lucida Sans Unicode" w:cs="Lucida Sans Unicode"/>
        </w:rPr>
        <w:t>3.6</w:t>
      </w:r>
      <w:r w:rsidR="00064BC9">
        <w:rPr>
          <w:rFonts w:ascii="Lucida Sans Unicode" w:hAnsi="Lucida Sans Unicode" w:cs="Lucida Sans Unicode"/>
        </w:rPr>
        <w:t>.</w:t>
      </w:r>
      <w:r w:rsidRPr="0044120D">
        <w:rPr>
          <w:rFonts w:ascii="Lucida Sans Unicode" w:hAnsi="Lucida Sans Unicode" w:cs="Lucida Sans Unicode"/>
        </w:rPr>
        <w:tab/>
        <w:t xml:space="preserve"> Korisnik ima pravo zatražiti plaćanje predujma. Ukupni iznos predujma ne može biti viši od &lt;… &gt;</w:t>
      </w:r>
      <w:r w:rsidR="00B304AB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. </w:t>
      </w:r>
    </w:p>
    <w:p w14:paraId="28B3374D" w14:textId="0DDB1FBF" w:rsidR="00FE2568" w:rsidRPr="006A23A5" w:rsidRDefault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i/>
        </w:rPr>
        <w:tab/>
      </w:r>
      <w:r w:rsidRPr="006A23A5">
        <w:rPr>
          <w:rFonts w:ascii="Lucida Sans Unicode" w:hAnsi="Lucida Sans Unicode" w:cs="Lucida Sans Unicode"/>
          <w:i/>
        </w:rPr>
        <w:t>(Nije primjenjivo ako je korisnik ujedno korisnik državnog proračuna.</w:t>
      </w:r>
      <w:r w:rsidR="0019364A" w:rsidRPr="006A23A5">
        <w:rPr>
          <w:rFonts w:ascii="Lucida Sans Unicode" w:hAnsi="Lucida Sans Unicode" w:cs="Lucida Sans Unicode"/>
        </w:rPr>
        <w:t xml:space="preserve"> </w:t>
      </w:r>
      <w:r w:rsidR="0019364A" w:rsidRPr="006A23A5">
        <w:rPr>
          <w:rFonts w:ascii="Lucida Sans Unicode" w:hAnsi="Lucida Sans Unicode" w:cs="Lucida Sans Unicode"/>
        </w:rPr>
        <w:tab/>
      </w:r>
    </w:p>
    <w:p w14:paraId="7E5D5598" w14:textId="2A5D9DA8" w:rsidR="0019364A" w:rsidRPr="006A23A5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6A23A5">
        <w:rPr>
          <w:rFonts w:ascii="Lucida Sans Unicode" w:hAnsi="Lucida Sans Unicode" w:cs="Lucida Sans Unicode"/>
        </w:rPr>
        <w:t>3.</w:t>
      </w:r>
      <w:r w:rsidR="00064BC9">
        <w:rPr>
          <w:rFonts w:ascii="Lucida Sans Unicode" w:hAnsi="Lucida Sans Unicode" w:cs="Lucida Sans Unicode"/>
        </w:rPr>
        <w:t>7.</w:t>
      </w:r>
      <w:r w:rsidR="0019364A" w:rsidRPr="006A23A5">
        <w:rPr>
          <w:rFonts w:ascii="Lucida Sans Unicode" w:hAnsi="Lucida Sans Unicode" w:cs="Lucida Sans Unicode"/>
        </w:rPr>
        <w:t xml:space="preserve"> </w:t>
      </w:r>
      <w:r w:rsidR="0019364A" w:rsidRPr="006A23A5">
        <w:rPr>
          <w:rFonts w:ascii="Lucida Sans Unicode" w:hAnsi="Lucida Sans Unicode" w:cs="Lucida Sans Unicode"/>
        </w:rPr>
        <w:tab/>
        <w:t xml:space="preserve">Ako Korisnik ne postupa u skladu s odlukom </w:t>
      </w:r>
      <w:r w:rsidR="00B65171" w:rsidRPr="006A23A5">
        <w:rPr>
          <w:rFonts w:ascii="Lucida Sans Unicode" w:hAnsi="Lucida Sans Unicode" w:cs="Lucida Sans Unicode"/>
        </w:rPr>
        <w:t>UT–a/</w:t>
      </w:r>
      <w:r w:rsidR="00C84A68" w:rsidRPr="006A23A5">
        <w:rPr>
          <w:rFonts w:ascii="Lucida Sans Unicode" w:hAnsi="Lucida Sans Unicode" w:cs="Lucida Sans Unicode"/>
        </w:rPr>
        <w:t xml:space="preserve">PT-a 1 </w:t>
      </w:r>
      <w:r w:rsidR="0019364A" w:rsidRPr="006A23A5">
        <w:rPr>
          <w:rFonts w:ascii="Lucida Sans Unicode" w:hAnsi="Lucida Sans Unicode" w:cs="Lucida Sans Unicode"/>
        </w:rPr>
        <w:t>kojom je naložen povrat sredstava i/ili je bankovni račun Korisnika blokiran zbog prisilne naplate potraživanja ili drugih razloga, u odnosu na Korisnika obustavljaju se dal</w:t>
      </w:r>
      <w:r w:rsidR="002D7B4D" w:rsidRPr="006A23A5">
        <w:rPr>
          <w:rFonts w:ascii="Lucida Sans Unicode" w:hAnsi="Lucida Sans Unicode" w:cs="Lucida Sans Unicode"/>
        </w:rPr>
        <w:t>jnje isplate iz točke 3.3. ovog</w:t>
      </w:r>
      <w:r w:rsidR="0019364A" w:rsidRPr="006A23A5">
        <w:rPr>
          <w:rFonts w:ascii="Lucida Sans Unicode" w:hAnsi="Lucida Sans Unicode" w:cs="Lucida Sans Unicode"/>
        </w:rPr>
        <w:t xml:space="preserve"> članka, koje vrši </w:t>
      </w:r>
      <w:r w:rsidR="00B65171" w:rsidRPr="006A23A5">
        <w:rPr>
          <w:rFonts w:ascii="Lucida Sans Unicode" w:hAnsi="Lucida Sans Unicode" w:cs="Lucida Sans Unicode"/>
        </w:rPr>
        <w:t>UT/</w:t>
      </w:r>
      <w:r w:rsidR="0019364A" w:rsidRPr="006A23A5">
        <w:rPr>
          <w:rFonts w:ascii="Lucida Sans Unicode" w:hAnsi="Lucida Sans Unicode" w:cs="Lucida Sans Unicode"/>
        </w:rPr>
        <w:t>PT1ili se po odluci</w:t>
      </w:r>
      <w:r w:rsidR="00B65171" w:rsidRPr="006A23A5">
        <w:rPr>
          <w:rFonts w:ascii="Lucida Sans Unicode" w:hAnsi="Lucida Sans Unicode" w:cs="Lucida Sans Unicode"/>
        </w:rPr>
        <w:t xml:space="preserve"> UT-a/</w:t>
      </w:r>
      <w:r w:rsidR="0019364A" w:rsidRPr="006A23A5">
        <w:rPr>
          <w:rFonts w:ascii="Lucida Sans Unicode" w:hAnsi="Lucida Sans Unicode" w:cs="Lucida Sans Unicode"/>
        </w:rPr>
        <w:t>PT-a 1</w:t>
      </w:r>
      <w:r w:rsidR="00CF3B1A" w:rsidRPr="006A23A5">
        <w:rPr>
          <w:rFonts w:ascii="Lucida Sans Unicode" w:hAnsi="Lucida Sans Unicode" w:cs="Lucida Sans Unicode"/>
        </w:rPr>
        <w:t xml:space="preserve">/UT – a </w:t>
      </w:r>
      <w:r w:rsidR="00C84A68" w:rsidRPr="006A23A5">
        <w:rPr>
          <w:rFonts w:ascii="Lucida Sans Unicode" w:hAnsi="Lucida Sans Unicode" w:cs="Lucida Sans Unicode"/>
        </w:rPr>
        <w:t xml:space="preserve">iznos </w:t>
      </w:r>
      <w:r w:rsidR="0019364A" w:rsidRPr="006A23A5">
        <w:rPr>
          <w:rFonts w:ascii="Lucida Sans Unicode" w:hAnsi="Lucida Sans Unicode" w:cs="Lucida Sans Unicode"/>
        </w:rPr>
        <w:t xml:space="preserve">koji je Korisnik trebao vratiti odbija od iznosa daljnjih plaćanja.  </w:t>
      </w:r>
    </w:p>
    <w:p w14:paraId="77B951D4" w14:textId="77777777"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1B853C43" w14:textId="3806DE45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4</w:t>
      </w:r>
      <w:r w:rsidR="0019364A" w:rsidRPr="0044120D">
        <w:rPr>
          <w:rFonts w:ascii="Lucida Sans Unicode" w:hAnsi="Lucida Sans Unicode" w:cs="Lucida Sans Unicode"/>
          <w:b/>
        </w:rPr>
        <w:t>. – Partneri</w:t>
      </w:r>
    </w:p>
    <w:p w14:paraId="61658EC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022A011" w14:textId="6E1AA415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1B635BC2" w14:textId="4E1142F0" w:rsidR="00457864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.1.1. &lt;</w:t>
      </w:r>
      <w:r w:rsidR="00AC1AAA" w:rsidRPr="0044120D">
        <w:rPr>
          <w:rFonts w:ascii="Lucida Sans Unicode" w:hAnsi="Lucida Sans Unicode" w:cs="Lucida Sans Unicode"/>
          <w:i/>
        </w:rPr>
        <w:t>Navesti</w:t>
      </w:r>
      <w:r w:rsidR="0019364A" w:rsidRPr="0044120D">
        <w:rPr>
          <w:rFonts w:ascii="Lucida Sans Unicode" w:hAnsi="Lucida Sans Unicode" w:cs="Lucida Sans Unicode"/>
          <w:i/>
        </w:rPr>
        <w:t xml:space="preserve"> </w:t>
      </w:r>
      <w:r w:rsidR="00444EF5" w:rsidRPr="0044120D">
        <w:rPr>
          <w:rFonts w:ascii="Lucida Sans Unicode" w:hAnsi="Lucida Sans Unicode" w:cs="Lucida Sans Unicode"/>
          <w:i/>
        </w:rPr>
        <w:t>pun</w:t>
      </w:r>
      <w:r w:rsidR="00457864">
        <w:rPr>
          <w:rFonts w:ascii="Lucida Sans Unicode" w:hAnsi="Lucida Sans Unicode" w:cs="Lucida Sans Unicode"/>
          <w:i/>
        </w:rPr>
        <w:t xml:space="preserve">i </w:t>
      </w:r>
      <w:r w:rsidR="0019364A" w:rsidRPr="0044120D">
        <w:rPr>
          <w:rFonts w:ascii="Lucida Sans Unicode" w:hAnsi="Lucida Sans Unicode" w:cs="Lucida Sans Unicode"/>
          <w:i/>
        </w:rPr>
        <w:t xml:space="preserve">naziv partnera i </w:t>
      </w:r>
      <w:r w:rsidR="00444EF5" w:rsidRPr="0044120D">
        <w:rPr>
          <w:rFonts w:ascii="Lucida Sans Unicode" w:hAnsi="Lucida Sans Unicode" w:cs="Lucida Sans Unicode"/>
          <w:i/>
        </w:rPr>
        <w:t>njegov OIB</w:t>
      </w:r>
      <w:r w:rsidR="0019364A" w:rsidRPr="0044120D">
        <w:rPr>
          <w:rFonts w:ascii="Lucida Sans Unicode" w:hAnsi="Lucida Sans Unicode" w:cs="Lucida Sans Unicode"/>
        </w:rPr>
        <w:t xml:space="preserve"> &gt;;</w:t>
      </w:r>
    </w:p>
    <w:p w14:paraId="4DC3E210" w14:textId="77777777" w:rsidR="00C27836" w:rsidRPr="0044120D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6EC46FAE" w14:textId="124BD362" w:rsidR="0019364A" w:rsidRPr="0044120D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</w:t>
      </w:r>
      <w:r w:rsidR="00863151">
        <w:rPr>
          <w:rFonts w:ascii="Lucida Sans Unicode" w:hAnsi="Lucida Sans Unicode" w:cs="Lucida Sans Unicode"/>
          <w:b/>
        </w:rPr>
        <w:t>lanak 5</w:t>
      </w:r>
      <w:r w:rsidR="0019364A" w:rsidRPr="0044120D">
        <w:rPr>
          <w:rFonts w:ascii="Lucida Sans Unicode" w:hAnsi="Lucida Sans Unicode" w:cs="Lucida Sans Unicode"/>
          <w:b/>
        </w:rPr>
        <w:t>.</w:t>
      </w:r>
      <w:r w:rsidRPr="0044120D">
        <w:rPr>
          <w:rFonts w:ascii="Lucida Sans Unicode" w:hAnsi="Lucida Sans Unicode" w:cs="Lucida Sans Unicode"/>
          <w:b/>
        </w:rPr>
        <w:t xml:space="preserve"> – Neprihvatljivi</w:t>
      </w:r>
      <w:r w:rsidR="0019364A" w:rsidRPr="0044120D">
        <w:rPr>
          <w:rFonts w:ascii="Lucida Sans Unicode" w:hAnsi="Lucida Sans Unicode" w:cs="Lucida Sans Unicode"/>
          <w:b/>
        </w:rPr>
        <w:t xml:space="preserve"> izda</w:t>
      </w:r>
      <w:r w:rsidR="004820D0">
        <w:rPr>
          <w:rFonts w:ascii="Lucida Sans Unicode" w:hAnsi="Lucida Sans Unicode" w:cs="Lucida Sans Unicode"/>
          <w:b/>
        </w:rPr>
        <w:t>t</w:t>
      </w:r>
      <w:r w:rsidR="0019364A" w:rsidRPr="0044120D">
        <w:rPr>
          <w:rFonts w:ascii="Lucida Sans Unicode" w:hAnsi="Lucida Sans Unicode" w:cs="Lucida Sans Unicode"/>
          <w:b/>
        </w:rPr>
        <w:t>ci</w:t>
      </w:r>
    </w:p>
    <w:p w14:paraId="00FD475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0FA5D7DA" w14:textId="02DCF44C" w:rsidR="0019364A" w:rsidRPr="0044120D" w:rsidRDefault="00863151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5</w:t>
      </w:r>
      <w:r w:rsidR="0019364A" w:rsidRPr="0044120D">
        <w:rPr>
          <w:rFonts w:ascii="Lucida Sans Unicode" w:hAnsi="Lucida Sans Unicode" w:cs="Lucida Sans Unicode"/>
        </w:rPr>
        <w:t>.1.</w:t>
      </w:r>
      <w:r w:rsidR="00AC1AAA" w:rsidRPr="0044120D">
        <w:rPr>
          <w:rFonts w:ascii="Lucida Sans Unicode" w:hAnsi="Lucida Sans Unicode" w:cs="Lucida Sans Unicode"/>
        </w:rPr>
        <w:t xml:space="preserve"> S</w:t>
      </w:r>
      <w:r w:rsidR="0019364A" w:rsidRPr="0044120D">
        <w:rPr>
          <w:rFonts w:ascii="Lucida Sans Unicode" w:hAnsi="Lucida Sans Unicode" w:cs="Lucida Sans Unicode"/>
        </w:rPr>
        <w:t>ljedeće vrste izdataka nisu prihvatljive za</w:t>
      </w:r>
      <w:r w:rsidR="0015615A" w:rsidRPr="0044120D">
        <w:rPr>
          <w:rFonts w:ascii="Lucida Sans Unicode" w:hAnsi="Lucida Sans Unicode" w:cs="Lucida Sans Unicode"/>
        </w:rPr>
        <w:t xml:space="preserve"> financiranje u okviru</w:t>
      </w:r>
      <w:r w:rsidR="0019364A" w:rsidRPr="0044120D">
        <w:rPr>
          <w:rFonts w:ascii="Lucida Sans Unicode" w:hAnsi="Lucida Sans Unicode" w:cs="Lucida Sans Unicode"/>
        </w:rPr>
        <w:t xml:space="preserve"> Projekt</w:t>
      </w:r>
      <w:r w:rsidR="0015615A" w:rsidRPr="0044120D">
        <w:rPr>
          <w:rFonts w:ascii="Lucida Sans Unicode" w:hAnsi="Lucida Sans Unicode" w:cs="Lucida Sans Unicode"/>
        </w:rPr>
        <w:t>a</w:t>
      </w:r>
      <w:r w:rsidR="0019364A" w:rsidRPr="0044120D">
        <w:rPr>
          <w:rFonts w:ascii="Lucida Sans Unicode" w:hAnsi="Lucida Sans Unicode" w:cs="Lucida Sans Unicode"/>
        </w:rPr>
        <w:t xml:space="preserve">: </w:t>
      </w:r>
    </w:p>
    <w:p w14:paraId="5BCB1306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 xml:space="preserve">kamate na dug; </w:t>
      </w:r>
    </w:p>
    <w:p w14:paraId="18A5AB4B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ulaganja u kapital ili kreditna ulaganja;</w:t>
      </w:r>
    </w:p>
    <w:p w14:paraId="26A9151E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 xml:space="preserve">porez na dodanu vrijednost (PDV) za koji Korisnik ima mogućnost povrata (povrativi PDV); </w:t>
      </w:r>
    </w:p>
    <w:p w14:paraId="3F9BF491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lastRenderedPageBreak/>
        <w:t>doprinosi u naravi: nefinancijski doprinosi (robe ili usluge) od trećih strana koji ne obuhvaćaju izdatke za Korisnika;</w:t>
      </w:r>
    </w:p>
    <w:p w14:paraId="5D024241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kupnja korištene opreme;</w:t>
      </w:r>
    </w:p>
    <w:p w14:paraId="3AB4A0D0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kupnja opreme i vozila koja se koriste u svrhu upravljanja projektom, a ne izravno za provedbu projektnih aktivnosti;</w:t>
      </w:r>
    </w:p>
    <w:p w14:paraId="3E8A264D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otpremnine, doprinosi za dobrovoljna zdravstvena ili mirovinska osiguranja koja nisu obvezna prema nacionalnom zakonodavstvu;</w:t>
      </w:r>
    </w:p>
    <w:p w14:paraId="54EC3089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kazne, financijske globe i troškovi sudskih sporova;</w:t>
      </w:r>
    </w:p>
    <w:p w14:paraId="040EEC70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 xml:space="preserve">gubici zbog fluktuacija valutnih tečaja i provizija na valutni tečaj; </w:t>
      </w:r>
    </w:p>
    <w:p w14:paraId="4B91310B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plaćanje neoporezivih bonusa zaposlenima;</w:t>
      </w:r>
    </w:p>
    <w:p w14:paraId="1C136138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bankovni troškovi za otvaranje i vođenje računa, naknade za financijske transfere i druge pristojbe u potpunosti financijske prirode;</w:t>
      </w:r>
    </w:p>
    <w:p w14:paraId="2E855C3D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 xml:space="preserve">kupnja neizgrađenog zemljišta i izgrađenog zemljišta, nekretnina i infrastrukture putem fleksibilnog instrumenta financiranja; </w:t>
      </w:r>
    </w:p>
    <w:p w14:paraId="4D306128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neizravni troškovi koji premašuju vrijednost od 15% prihvatljivih izravnih troškova osoblja;</w:t>
      </w:r>
    </w:p>
    <w:p w14:paraId="540C22EE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troškovi koji su već bili financirani iz javnih izvora odnosno troškovi koji se u razdoblju provedbe projekte financiraju iz drugih izvora;</w:t>
      </w:r>
    </w:p>
    <w:p w14:paraId="70A4F7C6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B56DE9">
        <w:rPr>
          <w:rFonts w:ascii="Lucida Sans Unicode" w:hAnsi="Lucida Sans Unicode" w:cs="Lucida Sans Unicode"/>
        </w:rPr>
        <w:t>uređenje i adaptacija prostora koji nije u vlasništvu prijavitelja i/ili partnera, odnosno nije u vlasništvu Republike Hrvatske ili jedinice lokalne i područne (regionalne) samouprave i za koji prijavitelj i/ili partner ima ugovor o korištenju prostora za razdoblje kraće od 3 godine;</w:t>
      </w:r>
    </w:p>
    <w:p w14:paraId="03C255AD" w14:textId="77777777" w:rsidR="00B56DE9" w:rsidRPr="00B56DE9" w:rsidRDefault="00B56DE9" w:rsidP="00B56DE9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lang w:val="sl-SI"/>
        </w:rPr>
      </w:pPr>
      <w:r w:rsidRPr="00B56DE9">
        <w:rPr>
          <w:rFonts w:ascii="Lucida Sans Unicode" w:hAnsi="Lucida Sans Unicode" w:cs="Lucida Sans Unicode"/>
          <w:lang w:val="sl-SI"/>
        </w:rPr>
        <w:t>drugi troškovi koji nisu u neposrednoj povezanosti sa sadržajem i ciljevima projekta.</w:t>
      </w:r>
    </w:p>
    <w:p w14:paraId="515D934E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</w:t>
      </w:r>
    </w:p>
    <w:p w14:paraId="0DE8FFCA" w14:textId="4A8E6CBB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6</w:t>
      </w:r>
      <w:r w:rsidR="0019364A" w:rsidRPr="0044120D">
        <w:rPr>
          <w:rFonts w:ascii="Lucida Sans Unicode" w:hAnsi="Lucida Sans Unicode" w:cs="Lucida Sans Unicode"/>
          <w:b/>
        </w:rPr>
        <w:t xml:space="preserve">. – Mjere osiguravanja javnosti i vidljivosti  </w:t>
      </w:r>
    </w:p>
    <w:p w14:paraId="3EA9A3CD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0CFDCAE3" w14:textId="6F6A48BA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6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</w:r>
      <w:r w:rsidR="00AC1AAA" w:rsidRPr="0044120D">
        <w:rPr>
          <w:rFonts w:ascii="Lucida Sans Unicode" w:hAnsi="Lucida Sans Unicode" w:cs="Lucida Sans Unicode"/>
        </w:rPr>
        <w:t>&lt;</w:t>
      </w:r>
      <w:r w:rsidR="00AC1AAA" w:rsidRPr="0044120D">
        <w:rPr>
          <w:rFonts w:ascii="Lucida Sans Unicode" w:hAnsi="Lucida Sans Unicode" w:cs="Lucida Sans Unicode"/>
          <w:i/>
        </w:rPr>
        <w:t>Neobavezno</w:t>
      </w:r>
      <w:r w:rsidR="00AC1AAA" w:rsidRPr="0044120D">
        <w:rPr>
          <w:rFonts w:ascii="Lucida Sans Unicode" w:hAnsi="Lucida Sans Unicode" w:cs="Lucida Sans Unicode"/>
        </w:rPr>
        <w:t xml:space="preserve">&gt; </w:t>
      </w:r>
      <w:r w:rsidR="0019364A" w:rsidRPr="0044120D">
        <w:rPr>
          <w:rFonts w:ascii="Lucida Sans Unicode" w:hAnsi="Lucida Sans Unicode" w:cs="Lucida Sans Unicode"/>
        </w:rPr>
        <w:t xml:space="preserve">Na zahtjev </w:t>
      </w:r>
      <w:r w:rsidR="00CF3B1A">
        <w:rPr>
          <w:rFonts w:ascii="Lucida Sans Unicode" w:hAnsi="Lucida Sans Unicode" w:cs="Lucida Sans Unicode"/>
        </w:rPr>
        <w:t>UT/</w:t>
      </w:r>
      <w:r w:rsidR="0019364A" w:rsidRPr="0044120D">
        <w:rPr>
          <w:rFonts w:ascii="Lucida Sans Unicode" w:hAnsi="Lucida Sans Unicode" w:cs="Lucida Sans Unicode"/>
        </w:rPr>
        <w:t>PT-a 1 i</w:t>
      </w:r>
      <w:r w:rsidR="00AC1AAA" w:rsidRPr="0044120D">
        <w:rPr>
          <w:rFonts w:ascii="Lucida Sans Unicode" w:hAnsi="Lucida Sans Unicode" w:cs="Lucida Sans Unicode"/>
        </w:rPr>
        <w:t xml:space="preserve"> PT-a</w:t>
      </w:r>
      <w:r w:rsidR="0019364A" w:rsidRPr="0044120D">
        <w:rPr>
          <w:rFonts w:ascii="Lucida Sans Unicode" w:hAnsi="Lucida Sans Unicode" w:cs="Lucida Sans Unicode"/>
        </w:rPr>
        <w:t xml:space="preserve"> 2 Korisnik se obvezuje provoditi i/ili sudjelovati u oglašavanju i mjerama osiguravanja javnosti i vidljivosti, povrh onih koje su opisane u </w:t>
      </w:r>
      <w:r w:rsidR="00B65171">
        <w:rPr>
          <w:rFonts w:ascii="Lucida Sans Unicode" w:hAnsi="Lucida Sans Unicode" w:cs="Lucida Sans Unicode"/>
        </w:rPr>
        <w:t xml:space="preserve">Općim uvjetima Ugovora </w:t>
      </w:r>
      <w:r w:rsidR="00B65171" w:rsidRPr="00B65171">
        <w:rPr>
          <w:rFonts w:ascii="Lucida Sans Unicode" w:hAnsi="Lucida Sans Unicode" w:cs="Lucida Sans Unicode"/>
        </w:rPr>
        <w:t xml:space="preserve">o dodjeli bespovratnih sredstava za projekte koji se financiraju iz </w:t>
      </w:r>
      <w:r w:rsidR="001D01B8">
        <w:rPr>
          <w:rFonts w:ascii="Lucida Sans Unicode" w:hAnsi="Lucida Sans Unicode" w:cs="Lucida Sans Unicode"/>
        </w:rPr>
        <w:t>Europskog socijalnog fonda</w:t>
      </w:r>
      <w:r w:rsidR="00F3362D">
        <w:rPr>
          <w:rFonts w:ascii="Lucida Sans Unicode" w:hAnsi="Lucida Sans Unicode" w:cs="Lucida Sans Unicode"/>
        </w:rPr>
        <w:t xml:space="preserve"> </w:t>
      </w:r>
      <w:r w:rsidR="00B65171" w:rsidRPr="00B65171">
        <w:rPr>
          <w:rFonts w:ascii="Lucida Sans Unicode" w:hAnsi="Lucida Sans Unicode" w:cs="Lucida Sans Unicode"/>
        </w:rPr>
        <w:t>u financijskom razdoblju 2014.-2020.</w:t>
      </w:r>
      <w:r w:rsidR="00C84A68">
        <w:rPr>
          <w:rFonts w:ascii="Lucida Sans Unicode" w:hAnsi="Lucida Sans Unicode" w:cs="Lucida Sans Unicode"/>
        </w:rPr>
        <w:t xml:space="preserve"> </w:t>
      </w:r>
      <w:r w:rsidR="00B65171">
        <w:rPr>
          <w:rFonts w:ascii="Lucida Sans Unicode" w:hAnsi="Lucida Sans Unicode" w:cs="Lucida Sans Unicode"/>
        </w:rPr>
        <w:t>(u daljnjem tekstu Opći uvjeti).</w:t>
      </w:r>
    </w:p>
    <w:p w14:paraId="7F5D310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352E5C64" w14:textId="4CB52EBA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>Članak 7</w:t>
      </w:r>
      <w:r w:rsidR="0019364A" w:rsidRPr="0044120D">
        <w:rPr>
          <w:rFonts w:ascii="Lucida Sans Unicode" w:hAnsi="Lucida Sans Unicode" w:cs="Lucida Sans Unicode"/>
          <w:b/>
        </w:rPr>
        <w:t xml:space="preserve">. –  Upravljanje projektnom imovinom </w:t>
      </w:r>
    </w:p>
    <w:p w14:paraId="4E9B3E9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4BC4380" w14:textId="33228F67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>Imovina koja je stečena u Projektu mora se koristiti u skladu s opisom</w:t>
      </w:r>
      <w:r w:rsidR="00AC1AAA" w:rsidRPr="0044120D">
        <w:rPr>
          <w:rFonts w:ascii="Lucida Sans Unicode" w:hAnsi="Lucida Sans Unicode" w:cs="Lucida Sans Unicode"/>
        </w:rPr>
        <w:t xml:space="preserve"> Projekta</w:t>
      </w:r>
      <w:r w:rsidR="0019364A" w:rsidRPr="0044120D">
        <w:rPr>
          <w:rFonts w:ascii="Lucida Sans Unicode" w:hAnsi="Lucida Sans Unicode" w:cs="Lucida Sans Unicode"/>
        </w:rPr>
        <w:t xml:space="preserve"> sadržanim u </w:t>
      </w:r>
      <w:r w:rsidR="00276F03">
        <w:rPr>
          <w:rFonts w:ascii="Lucida Sans Unicode" w:hAnsi="Lucida Sans Unicode" w:cs="Lucida Sans Unicode"/>
        </w:rPr>
        <w:t>Prilogu I Posebnih uvjeta Ugovora</w:t>
      </w:r>
      <w:r w:rsidR="0019364A" w:rsidRPr="0044120D">
        <w:rPr>
          <w:rFonts w:ascii="Lucida Sans Unicode" w:hAnsi="Lucida Sans Unicode" w:cs="Lucida Sans Unicode"/>
        </w:rPr>
        <w:t xml:space="preserve">. </w:t>
      </w:r>
    </w:p>
    <w:p w14:paraId="1A0914B6" w14:textId="008131D1" w:rsidR="0019364A" w:rsidRPr="0044120D" w:rsidRDefault="00863151" w:rsidP="0086315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</w:rPr>
        <w:t>7</w:t>
      </w:r>
      <w:r w:rsidR="0019364A" w:rsidRPr="0044120D">
        <w:rPr>
          <w:rFonts w:ascii="Lucida Sans Unicode" w:hAnsi="Lucida Sans Unicode" w:cs="Lucida Sans Unicode"/>
        </w:rPr>
        <w:t>.2.</w:t>
      </w:r>
      <w:r w:rsidR="0019364A" w:rsidRPr="0044120D">
        <w:rPr>
          <w:rFonts w:ascii="Lucida Sans Unicode" w:hAnsi="Lucida Sans Unicode" w:cs="Lucida Sans Unicode"/>
        </w:rPr>
        <w:tab/>
        <w:t xml:space="preserve">&lt; </w:t>
      </w:r>
      <w:r w:rsidR="0019364A" w:rsidRPr="0044120D">
        <w:rPr>
          <w:rFonts w:ascii="Lucida Sans Unicode" w:hAnsi="Lucida Sans Unicode" w:cs="Lucida Sans Unicode"/>
          <w:i/>
        </w:rPr>
        <w:t>Ako je primjenjivo:</w:t>
      </w:r>
      <w:r w:rsidR="0019364A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  <w:i/>
        </w:rPr>
        <w:t>U slučaju da se imovina iz članka 8.1. ovih Posebnih uvjeta Ugovora prenosi na projektne partnere ili treće strane, potrebno je navesti podatke  o pisanom sporazumu kojim se uređuje pitanje predmetnog prijenosa, te ga priložiti ovim Posebnim uvjetima&gt;</w:t>
      </w:r>
      <w:r w:rsidR="00AC1AAA" w:rsidRPr="0044120D">
        <w:rPr>
          <w:rFonts w:ascii="Lucida Sans Unicode" w:hAnsi="Lucida Sans Unicode" w:cs="Lucida Sans Unicode"/>
          <w:i/>
        </w:rPr>
        <w:t>.</w:t>
      </w:r>
      <w:r w:rsidR="0019364A" w:rsidRPr="0044120D">
        <w:rPr>
          <w:rFonts w:ascii="Lucida Sans Unicode" w:hAnsi="Lucida Sans Unicode" w:cs="Lucida Sans Unicode"/>
          <w:i/>
        </w:rPr>
        <w:t xml:space="preserve"> </w:t>
      </w:r>
    </w:p>
    <w:p w14:paraId="78BD3F4D" w14:textId="5AD8CF8B" w:rsidR="0019364A" w:rsidRPr="0044120D" w:rsidRDefault="00863151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="0019364A" w:rsidRPr="0044120D">
        <w:rPr>
          <w:rFonts w:ascii="Lucida Sans Unicode" w:hAnsi="Lucida Sans Unicode" w:cs="Lucida Sans Unicode"/>
        </w:rPr>
        <w:t>.</w:t>
      </w:r>
      <w:r w:rsidR="00064BC9">
        <w:rPr>
          <w:rFonts w:ascii="Lucida Sans Unicode" w:hAnsi="Lucida Sans Unicode" w:cs="Lucida Sans Unicode"/>
        </w:rPr>
        <w:t>3</w:t>
      </w:r>
      <w:r w:rsidR="0019364A" w:rsidRPr="0044120D">
        <w:rPr>
          <w:rFonts w:ascii="Lucida Sans Unicode" w:hAnsi="Lucida Sans Unicode" w:cs="Lucida Sans Unicode"/>
        </w:rPr>
        <w:t xml:space="preserve">. </w:t>
      </w:r>
      <w:r w:rsidR="00AC1AAA" w:rsidRPr="0044120D">
        <w:rPr>
          <w:rFonts w:ascii="Lucida Sans Unicode" w:hAnsi="Lucida Sans Unicode" w:cs="Lucida Sans Unicode"/>
          <w:i/>
        </w:rPr>
        <w:t>(ako je primjenjivo)</w:t>
      </w:r>
      <w:r w:rsidR="00AC1AAA" w:rsidRPr="0044120D">
        <w:rPr>
          <w:rFonts w:ascii="Lucida Sans Unicode" w:hAnsi="Lucida Sans Unicode" w:cs="Lucida Sans Unicode"/>
        </w:rPr>
        <w:t xml:space="preserve"> V</w:t>
      </w:r>
      <w:r w:rsidR="0019364A" w:rsidRPr="0044120D">
        <w:rPr>
          <w:rFonts w:ascii="Lucida Sans Unicode" w:hAnsi="Lucida Sans Unicode" w:cs="Lucida Sans Unicode"/>
        </w:rPr>
        <w:t xml:space="preserve">lasništvo, kao i pravo vlasništva nad intelektualnim i pravima povezanima s rezultatima Projekta i/ili nad izvješćima i/ili nad drugim dokumentima koji se odnose na njega, prenose se na </w:t>
      </w:r>
      <w:r w:rsidR="0019364A" w:rsidRPr="0044120D">
        <w:rPr>
          <w:rFonts w:ascii="Lucida Sans Unicode" w:hAnsi="Lucida Sans Unicode" w:cs="Lucida Sans Unicode"/>
          <w:i/>
        </w:rPr>
        <w:t>&lt;umetnuti &gt;</w:t>
      </w:r>
      <w:r w:rsidR="0019364A" w:rsidRPr="0044120D">
        <w:rPr>
          <w:rFonts w:ascii="Lucida Sans Unicode" w:hAnsi="Lucida Sans Unicode" w:cs="Lucida Sans Unicode"/>
        </w:rPr>
        <w:t xml:space="preserve"> što je utvrđeno pisanim sporazumom</w:t>
      </w:r>
      <w:r w:rsidR="00AC1AAA" w:rsidRPr="0044120D">
        <w:rPr>
          <w:rFonts w:ascii="Lucida Sans Unicode" w:hAnsi="Lucida Sans Unicode" w:cs="Lucida Sans Unicode"/>
        </w:rPr>
        <w:t xml:space="preserve"> &lt;</w:t>
      </w:r>
      <w:r w:rsidR="00AC1AAA" w:rsidRPr="0044120D">
        <w:rPr>
          <w:rFonts w:ascii="Lucida Sans Unicode" w:hAnsi="Lucida Sans Unicode" w:cs="Lucida Sans Unicode"/>
          <w:i/>
        </w:rPr>
        <w:t>navesti podatke o sporazumu</w:t>
      </w:r>
      <w:r w:rsidR="00AC1AAA" w:rsidRPr="0044120D">
        <w:rPr>
          <w:rFonts w:ascii="Lucida Sans Unicode" w:hAnsi="Lucida Sans Unicode" w:cs="Lucida Sans Unicode"/>
        </w:rPr>
        <w:t xml:space="preserve"> &gt;</w:t>
      </w:r>
      <w:r w:rsidR="0019364A" w:rsidRPr="0044120D">
        <w:rPr>
          <w:rFonts w:ascii="Lucida Sans Unicode" w:hAnsi="Lucida Sans Unicode" w:cs="Lucida Sans Unicode"/>
        </w:rPr>
        <w:t xml:space="preserve"> koji se prilaže ovim Posebnim uvjetima. </w:t>
      </w:r>
    </w:p>
    <w:p w14:paraId="0F326709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BA773B4" w14:textId="53868176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8</w:t>
      </w:r>
      <w:r w:rsidR="0019364A" w:rsidRPr="0044120D">
        <w:rPr>
          <w:rFonts w:ascii="Lucida Sans Unicode" w:hAnsi="Lucida Sans Unicode" w:cs="Lucida Sans Unicode"/>
          <w:b/>
        </w:rPr>
        <w:t>. – Ostali uvjeti</w:t>
      </w:r>
    </w:p>
    <w:p w14:paraId="7F603EBD" w14:textId="1D8403C2" w:rsidR="00A865D0" w:rsidRDefault="00A865D0" w:rsidP="00F54555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A53DF63" w14:textId="18F5530D" w:rsidR="00F54555" w:rsidRPr="00600A70" w:rsidRDefault="00863151" w:rsidP="00863151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8.1. </w:t>
      </w:r>
      <w:r w:rsidR="00F54555" w:rsidRPr="00600A70">
        <w:rPr>
          <w:rFonts w:ascii="Lucida Sans Unicode" w:hAnsi="Lucida Sans Unicode" w:cs="Lucida Sans Unicode"/>
        </w:rPr>
        <w:t xml:space="preserve">Uz pokazatelje definirane člankom 6, točkom 6.1. Općih uvjeta, tijekom </w:t>
      </w:r>
      <w:r>
        <w:rPr>
          <w:rFonts w:ascii="Lucida Sans Unicode" w:hAnsi="Lucida Sans Unicode" w:cs="Lucida Sans Unicode"/>
        </w:rPr>
        <w:t xml:space="preserve"> </w:t>
      </w:r>
      <w:r w:rsidR="00F54555" w:rsidRPr="00600A70">
        <w:rPr>
          <w:rFonts w:ascii="Lucida Sans Unicode" w:hAnsi="Lucida Sans Unicode" w:cs="Lucida Sans Unicode"/>
        </w:rPr>
        <w:t>provedbe projekta Korisnik je dužan prikupljati i izvještavati i o specifičnim pokazateljima Poziva provedbe navedenim u Prilogu I ovih Posebnih uvjeta.</w:t>
      </w:r>
    </w:p>
    <w:p w14:paraId="6EAD93C8" w14:textId="61CE9CDC" w:rsidR="00F54555" w:rsidRPr="00600A70" w:rsidRDefault="00863151" w:rsidP="00600A70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600A70">
        <w:rPr>
          <w:rFonts w:ascii="Lucida Sans Unicode" w:hAnsi="Lucida Sans Unicode" w:cs="Lucida Sans Unicode"/>
        </w:rPr>
        <w:t xml:space="preserve">.2. </w:t>
      </w:r>
      <w:r w:rsidR="00F54555" w:rsidRPr="00600A70">
        <w:rPr>
          <w:rFonts w:ascii="Lucida Sans Unicode" w:hAnsi="Lucida Sans Unicode" w:cs="Lucida Sans Unicode"/>
        </w:rPr>
        <w:t>Korisnik podatke o pokazateljima iz prethodnog stavka dostavlja PT-u 2 u skladu s člankom 6, točkom 6.2. Općih uvjeta te u skladu s "Uputom za nositelje projekata" koje Korisniku dostavlja PT2.</w:t>
      </w:r>
    </w:p>
    <w:p w14:paraId="140B500D" w14:textId="3F3237BC" w:rsidR="00F54555" w:rsidRPr="00F54555" w:rsidRDefault="00863151" w:rsidP="00F54555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8.3. </w:t>
      </w:r>
      <w:r w:rsidR="00F54555" w:rsidRPr="00F54555">
        <w:rPr>
          <w:rFonts w:ascii="Lucida Sans Unicode" w:hAnsi="Lucida Sans Unicode" w:cs="Lucida Sans Unicode"/>
        </w:rPr>
        <w:t xml:space="preserve">U skladu s točkom 19.8 Općih uvjeta koji se primjenjuju na projekte financirane iz Europskog socijalnog Fonda u financijskom razdoblju 2014.–2020. (Prilog II) PT2 nakon provedene provjere završnog ZNS-a određuje financijsku korekciju te Korisniku umanjuje konačan iznos financiranja (iznos utvrđen za plaćanje Korisniku po završetku Projekta a za cijelo razdoblje trajanja Projekta) kako slijedi: </w:t>
      </w:r>
    </w:p>
    <w:p w14:paraId="110AC7E2" w14:textId="77777777" w:rsidR="00F54555" w:rsidRPr="00600A70" w:rsidRDefault="00F54555" w:rsidP="00600A7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600A70">
        <w:rPr>
          <w:rFonts w:ascii="Lucida Sans Unicode" w:hAnsi="Lucida Sans Unicode" w:cs="Lucida Sans Unicode"/>
        </w:rPr>
        <w:t>za 1% za neostvarivanje ciljane vrijednosti pokazatelja Operativnog programa SO 408 - Broj (lokalnih) organizacija civilnoga društva koje sudjeluju u aktivnostima izgradnje kapaciteta relevantnih za svoje područje rada</w:t>
      </w:r>
      <w:r w:rsidRPr="00600A70" w:rsidDel="00F31221">
        <w:rPr>
          <w:rFonts w:ascii="Lucida Sans Unicode" w:hAnsi="Lucida Sans Unicode" w:cs="Lucida Sans Unicode"/>
        </w:rPr>
        <w:t xml:space="preserve"> </w:t>
      </w:r>
      <w:r w:rsidRPr="00600A70">
        <w:rPr>
          <w:rFonts w:ascii="Lucida Sans Unicode" w:hAnsi="Lucida Sans Unicode" w:cs="Lucida Sans Unicode"/>
        </w:rPr>
        <w:t>veće od 15% do i uključujući 30% od Ugovorom utvrđenih vrijednosti;</w:t>
      </w:r>
    </w:p>
    <w:p w14:paraId="65A2F5AD" w14:textId="77777777" w:rsidR="00F54555" w:rsidRPr="00600A70" w:rsidRDefault="00F54555" w:rsidP="00600A7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600A70">
        <w:rPr>
          <w:rFonts w:ascii="Lucida Sans Unicode" w:hAnsi="Lucida Sans Unicode" w:cs="Lucida Sans Unicode"/>
        </w:rPr>
        <w:t xml:space="preserve">za 2% za neostvarivanje ciljane vrijednosti pokazatelja Operativnog programa SO 408 - Broj (lokalnih) organizacija civilnoga društva koje sudjeluju u </w:t>
      </w:r>
      <w:r w:rsidRPr="00600A70">
        <w:rPr>
          <w:rFonts w:ascii="Lucida Sans Unicode" w:hAnsi="Lucida Sans Unicode" w:cs="Lucida Sans Unicode"/>
        </w:rPr>
        <w:lastRenderedPageBreak/>
        <w:t>aktivnostima izgradnje kapaciteta relevantnih za svoje područje rada veće od 30% do i uključujući 50% od Ugovorom utvrđenih vrijednosti te</w:t>
      </w:r>
    </w:p>
    <w:p w14:paraId="37B7E01D" w14:textId="77777777" w:rsidR="00F54555" w:rsidRPr="00600A70" w:rsidRDefault="00F54555" w:rsidP="00600A7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600A70">
        <w:rPr>
          <w:rFonts w:ascii="Lucida Sans Unicode" w:hAnsi="Lucida Sans Unicode" w:cs="Lucida Sans Unicode"/>
        </w:rPr>
        <w:t>za 10% za neostvarivanje ciljane vrijednosti pokazatelja Operativnog programa SO 408 - Broj (lokalnih) organizacija civilnoga društva koje sudjeluju u aktivnostima izgradnje kapaciteta relevantnih za svoje područje rada veće od 50% od Ugovorom utvrđenih vrijednosti.</w:t>
      </w:r>
    </w:p>
    <w:p w14:paraId="241D9273" w14:textId="0AF6ADB9" w:rsidR="00F54555" w:rsidRPr="00F54555" w:rsidRDefault="00863151" w:rsidP="00F54555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F54555" w:rsidRPr="00F54555">
        <w:rPr>
          <w:rFonts w:ascii="Lucida Sans Unicode" w:hAnsi="Lucida Sans Unicode" w:cs="Lucida Sans Unicode"/>
        </w:rPr>
        <w:t>.4. Korisnik nije obvezan iz</w:t>
      </w:r>
      <w:r w:rsidR="00600A70">
        <w:rPr>
          <w:rFonts w:ascii="Lucida Sans Unicode" w:hAnsi="Lucida Sans Unicode" w:cs="Lucida Sans Unicode"/>
        </w:rPr>
        <w:t xml:space="preserve">vršavati obvezu iz članka 13.1 </w:t>
      </w:r>
      <w:r w:rsidR="00F54555" w:rsidRPr="00F54555">
        <w:rPr>
          <w:rFonts w:ascii="Lucida Sans Unicode" w:hAnsi="Lucida Sans Unicode" w:cs="Lucida Sans Unicode"/>
        </w:rPr>
        <w:t>Općih uvjeta koja se odnosi na podnošenje Izvješća nakon provedbe projekta.</w:t>
      </w:r>
    </w:p>
    <w:p w14:paraId="1D881E6C" w14:textId="473F057C" w:rsidR="00F54555" w:rsidRPr="00F54555" w:rsidRDefault="00863151" w:rsidP="00F54555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F54555" w:rsidRPr="00F54555">
        <w:rPr>
          <w:rFonts w:ascii="Lucida Sans Unicode" w:hAnsi="Lucida Sans Unicode" w:cs="Lucida Sans Unicode"/>
        </w:rPr>
        <w:t>.5. Neizravni troškovi su troškovi koji nisu izravno povezani ili se ne mogu izravno povezati s pojedinačnom aktivnošću te za koje je teško utvrditi točan iznos koji se može pripisati određenoj aktivnosti. Neizravni troškovi su prihvatljivi ukoliko su izračunati primjenom fiksne stope u visini od 15% prihvatljivih izravnih troškova osoblja, sukladno članku 68. stavku 1. (b) Uredbe (EU) br. 1303/2013. Prihvatljivi izravni troškovi osoblja predstavljaju naknade za obavljeni rad osoblja koje je izravno uključeno u provedbu projekta.</w:t>
      </w:r>
    </w:p>
    <w:p w14:paraId="0A03C425" w14:textId="77777777" w:rsidR="00F54555" w:rsidRPr="00F54555" w:rsidRDefault="00F54555" w:rsidP="00F545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F54555">
        <w:rPr>
          <w:rFonts w:ascii="Lucida Sans Unicode" w:hAnsi="Lucida Sans Unicode" w:cs="Lucida Sans Unicode"/>
        </w:rPr>
        <w:t>Za neizravn</w:t>
      </w:r>
      <w:r>
        <w:rPr>
          <w:rFonts w:ascii="Lucida Sans Unicode" w:hAnsi="Lucida Sans Unicode" w:cs="Lucida Sans Unicode"/>
        </w:rPr>
        <w:t>e troškove definirane točkom 3.6</w:t>
      </w:r>
      <w:r w:rsidRPr="00F54555">
        <w:rPr>
          <w:rFonts w:ascii="Lucida Sans Unicode" w:hAnsi="Lucida Sans Unicode" w:cs="Lucida Sans Unicode"/>
        </w:rPr>
        <w:t xml:space="preserve"> ovog Ugovora, PT2 neće provoditi provjere dokazne dokumentacije navedene u točki 17.4 Općih uvjeta koji se primjenjuju na projekte financirane iz Europskog socijalnog Fonda u financijskom razdoblju 2014.–2020. (Prilog II).</w:t>
      </w:r>
    </w:p>
    <w:p w14:paraId="04FE4672" w14:textId="529273B4" w:rsidR="0019364A" w:rsidRPr="002C2C4A" w:rsidRDefault="00863151" w:rsidP="00F54555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F54555" w:rsidRPr="00F54555">
        <w:rPr>
          <w:rFonts w:ascii="Lucida Sans Unicode" w:hAnsi="Lucida Sans Unicode" w:cs="Lucida Sans Unicode"/>
        </w:rPr>
        <w:t>.6</w:t>
      </w:r>
      <w:r w:rsidR="00600A70">
        <w:rPr>
          <w:rFonts w:ascii="Lucida Sans Unicode" w:hAnsi="Lucida Sans Unicode" w:cs="Lucida Sans Unicode"/>
        </w:rPr>
        <w:t>.</w:t>
      </w:r>
      <w:r w:rsidR="00F54555" w:rsidRPr="00F54555">
        <w:rPr>
          <w:rFonts w:ascii="Lucida Sans Unicode" w:hAnsi="Lucida Sans Unicode" w:cs="Lucida Sans Unicode"/>
        </w:rPr>
        <w:t xml:space="preserve"> Ukupni neizravni troškovi ugovora izračunati primjenom fiksne stope u visini od 15% izravnih troškova osoblja izuzimaju se iz ukupne vrijednosti elementa u kojem se nalaze u smislu primjene točke 12.2 pod g i točke 21.2 pod c Općih uvjeta koji se primjenjuju na projekte financirane iz Europskog socijalnog fonda u financijskom razdoblju 2014.–2020. (Prilog II).</w:t>
      </w:r>
    </w:p>
    <w:p w14:paraId="29E13ACA" w14:textId="77777777" w:rsidR="0019364A" w:rsidRPr="0044120D" w:rsidRDefault="0019364A" w:rsidP="00F54555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409913C6" w14:textId="4D6F7348" w:rsidR="0019364A" w:rsidRPr="0044120D" w:rsidRDefault="0086315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9</w:t>
      </w:r>
      <w:r w:rsidR="0019364A" w:rsidRPr="0044120D">
        <w:rPr>
          <w:rFonts w:ascii="Lucida Sans Unicode" w:hAnsi="Lucida Sans Unicode" w:cs="Lucida Sans Unicode"/>
          <w:b/>
        </w:rPr>
        <w:t>. – Adrese za kontakt</w:t>
      </w:r>
    </w:p>
    <w:p w14:paraId="4B987C3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3E1B899" w14:textId="257FFB8D" w:rsidR="0019364A" w:rsidRPr="0044120D" w:rsidRDefault="00863151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.1. U svakom obliku komunikacije koji je povezan s ovim Ugovorom važno je navesti referentni broj Ugovora te ga poslati na sljedeće adrese: </w:t>
      </w:r>
    </w:p>
    <w:p w14:paraId="75739A06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EE8CD37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</w:t>
      </w:r>
      <w:r w:rsidR="00CF3B1A">
        <w:rPr>
          <w:rFonts w:ascii="Lucida Sans Unicode" w:hAnsi="Lucida Sans Unicode" w:cs="Lucida Sans Unicode"/>
          <w:u w:val="single"/>
        </w:rPr>
        <w:t xml:space="preserve"> UT/</w:t>
      </w:r>
      <w:r w:rsidRPr="0044120D">
        <w:rPr>
          <w:rFonts w:ascii="Lucida Sans Unicode" w:hAnsi="Lucida Sans Unicode" w:cs="Lucida Sans Unicode"/>
          <w:u w:val="single"/>
        </w:rPr>
        <w:t>PT1</w:t>
      </w:r>
    </w:p>
    <w:p w14:paraId="7415ACB1" w14:textId="77777777" w:rsidR="004820D0" w:rsidRDefault="00F54555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F54555">
        <w:rPr>
          <w:rFonts w:ascii="Lucida Sans Unicode" w:hAnsi="Lucida Sans Unicode" w:cs="Lucida Sans Unicode"/>
        </w:rPr>
        <w:t>URED ZA UDRUGE VLADE REPUBLIKE HRVATSKE, telefaks: 01-4599-811, esf@udruge.vlada.hr, Opatička 4, Zagreb</w:t>
      </w:r>
    </w:p>
    <w:p w14:paraId="7E8EE9EC" w14:textId="77777777" w:rsidR="00F54555" w:rsidRPr="0044120D" w:rsidRDefault="00F54555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BB10B07" w14:textId="77777777" w:rsidR="0019364A" w:rsidRDefault="00CF3B1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UT/</w:t>
      </w:r>
      <w:r w:rsidR="0019364A" w:rsidRPr="0044120D">
        <w:rPr>
          <w:rFonts w:ascii="Lucida Sans Unicode" w:hAnsi="Lucida Sans Unicode" w:cs="Lucida Sans Unicode"/>
        </w:rPr>
        <w:t>PT1 pisanim putem dostavlja Korisniku o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14:paraId="6200F4F7" w14:textId="77777777" w:rsidR="008F6557" w:rsidRPr="0044120D" w:rsidRDefault="008F6557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14:paraId="59C2975F" w14:textId="77777777" w:rsidR="0019364A" w:rsidRPr="0044120D" w:rsidRDefault="0019364A" w:rsidP="00060CD9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 PT2</w:t>
      </w:r>
    </w:p>
    <w:p w14:paraId="19360A14" w14:textId="77777777" w:rsidR="00F54555" w:rsidRDefault="00F54555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F54555">
        <w:rPr>
          <w:rFonts w:ascii="Lucida Sans Unicode" w:hAnsi="Lucida Sans Unicode" w:cs="Lucida Sans Unicode"/>
        </w:rPr>
        <w:t xml:space="preserve">NACIONALNA ZAKLADA ZA RAZVOJ CIVILNOGA DRUŠTVA, telefaks: 01-2399-111 Štrigina 1a, Zagreb </w:t>
      </w:r>
    </w:p>
    <w:p w14:paraId="492D70B0" w14:textId="77777777" w:rsidR="00F54555" w:rsidRDefault="00F54555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6F48FE74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PT2 pisanim putem dostavlja  Korisniku o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5E56A545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3D0F2F18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u w:val="single"/>
        </w:rPr>
        <w:t>Za Korisnika</w:t>
      </w:r>
    </w:p>
    <w:p w14:paraId="0A8E7C32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</w:t>
      </w:r>
      <w:r w:rsidRPr="0044120D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4120D">
        <w:rPr>
          <w:rFonts w:ascii="Lucida Sans Unicode" w:hAnsi="Lucida Sans Unicode" w:cs="Lucida Sans Unicode"/>
        </w:rPr>
        <w:t>&gt;</w:t>
      </w:r>
    </w:p>
    <w:p w14:paraId="173F40CA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pisanim putem dostavlja </w:t>
      </w:r>
      <w:r w:rsidR="00CF3B1A">
        <w:rPr>
          <w:rFonts w:ascii="Lucida Sans Unicode" w:hAnsi="Lucida Sans Unicode" w:cs="Lucida Sans Unicode"/>
        </w:rPr>
        <w:t>UT – u/</w:t>
      </w:r>
      <w:r w:rsidRPr="0044120D">
        <w:rPr>
          <w:rFonts w:ascii="Lucida Sans Unicode" w:hAnsi="Lucida Sans Unicode" w:cs="Lucida Sans Unicode"/>
        </w:rPr>
        <w:t>PT- u 1 i PT-u 2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70A548D1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0FE7660D" w14:textId="332CC83B" w:rsidR="0019364A" w:rsidRPr="0044120D" w:rsidRDefault="00863151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.2. </w:t>
      </w:r>
      <w:r w:rsidR="00CF3B1A">
        <w:rPr>
          <w:rFonts w:ascii="Lucida Sans Unicode" w:hAnsi="Lucida Sans Unicode" w:cs="Lucida Sans Unicode"/>
        </w:rPr>
        <w:t>UT/</w:t>
      </w:r>
      <w:r w:rsidR="0019364A" w:rsidRPr="0044120D">
        <w:rPr>
          <w:rFonts w:ascii="Lucida Sans Unicode" w:hAnsi="Lucida Sans Unicode" w:cs="Lucida Sans Unicode"/>
        </w:rPr>
        <w:t xml:space="preserve">PT </w:t>
      </w:r>
      <w:smartTag w:uri="urn:schemas-microsoft-com:office:smarttags" w:element="metricconverter">
        <w:smartTagPr>
          <w:attr w:name="ProductID" w:val="1, PT"/>
        </w:smartTagPr>
        <w:r w:rsidR="0019364A" w:rsidRPr="0044120D">
          <w:rPr>
            <w:rFonts w:ascii="Lucida Sans Unicode" w:hAnsi="Lucida Sans Unicode" w:cs="Lucida Sans Unicode"/>
          </w:rPr>
          <w:t>1, PT</w:t>
        </w:r>
      </w:smartTag>
      <w:r w:rsidR="0019364A" w:rsidRPr="0044120D">
        <w:rPr>
          <w:rFonts w:ascii="Lucida Sans Unicode" w:hAnsi="Lucida Sans Unicode" w:cs="Lucida Sans Unicode"/>
        </w:rPr>
        <w:t xml:space="preserve"> 2 i </w:t>
      </w:r>
      <w:r w:rsidR="004820D0">
        <w:rPr>
          <w:rFonts w:ascii="Lucida Sans Unicode" w:hAnsi="Lucida Sans Unicode" w:cs="Lucida Sans Unicode"/>
        </w:rPr>
        <w:t>K</w:t>
      </w:r>
      <w:r w:rsidR="0019364A" w:rsidRPr="0044120D">
        <w:rPr>
          <w:rFonts w:ascii="Lucida Sans Unicode" w:hAnsi="Lucida Sans Unicode" w:cs="Lucida Sans Unicode"/>
        </w:rPr>
        <w:t>orisnik su obvezni bez odgađanja, a najkasnije u roku od 3 dana od dana nastanka promjene vezane uz konta</w:t>
      </w:r>
      <w:r w:rsidR="00AC1AAA" w:rsidRPr="0044120D">
        <w:rPr>
          <w:rFonts w:ascii="Lucida Sans Unicode" w:hAnsi="Lucida Sans Unicode" w:cs="Lucida Sans Unicode"/>
        </w:rPr>
        <w:t xml:space="preserve">kt podatke iz točke 10.1. </w:t>
      </w:r>
      <w:r w:rsidR="002D7B4D">
        <w:rPr>
          <w:rFonts w:ascii="Lucida Sans Unicode" w:hAnsi="Lucida Sans Unicode" w:cs="Lucida Sans Unicode"/>
        </w:rPr>
        <w:t>ovog članka</w:t>
      </w:r>
      <w:r w:rsidR="0019364A" w:rsidRPr="0044120D">
        <w:rPr>
          <w:rFonts w:ascii="Lucida Sans Unicode" w:hAnsi="Lucida Sans Unicode" w:cs="Lucida Sans Unicode"/>
        </w:rPr>
        <w:t>, obavijestiti pisanim putem d</w:t>
      </w:r>
      <w:r w:rsidR="008F6557">
        <w:rPr>
          <w:rFonts w:ascii="Lucida Sans Unicode" w:hAnsi="Lucida Sans Unicode" w:cs="Lucida Sans Unicode"/>
        </w:rPr>
        <w:t>r</w:t>
      </w:r>
      <w:r w:rsidR="0019364A" w:rsidRPr="0044120D">
        <w:rPr>
          <w:rFonts w:ascii="Lucida Sans Unicode" w:hAnsi="Lucida Sans Unicode" w:cs="Lucida Sans Unicode"/>
        </w:rPr>
        <w:t>uge ugovorne strane o nastaloj promjeni.</w:t>
      </w:r>
    </w:p>
    <w:p w14:paraId="3B42B865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09A8D2F6" w14:textId="56BF862B" w:rsidR="0019364A" w:rsidRDefault="00863151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10</w:t>
      </w:r>
      <w:r w:rsidR="0019364A" w:rsidRPr="0044120D">
        <w:rPr>
          <w:rFonts w:ascii="Lucida Sans Unicode" w:hAnsi="Lucida Sans Unicode" w:cs="Lucida Sans Unicode"/>
          <w:b/>
        </w:rPr>
        <w:t xml:space="preserve">. </w:t>
      </w:r>
      <w:r w:rsidR="00060CD9">
        <w:rPr>
          <w:rFonts w:ascii="Lucida Sans Unicode" w:hAnsi="Lucida Sans Unicode" w:cs="Lucida Sans Unicode"/>
          <w:b/>
        </w:rPr>
        <w:t>–</w:t>
      </w:r>
      <w:r w:rsidR="0019364A" w:rsidRPr="0044120D">
        <w:rPr>
          <w:rFonts w:ascii="Lucida Sans Unicode" w:hAnsi="Lucida Sans Unicode" w:cs="Lucida Sans Unicode"/>
          <w:b/>
        </w:rPr>
        <w:t xml:space="preserve"> Prilozi</w:t>
      </w:r>
    </w:p>
    <w:p w14:paraId="2CB1D9CC" w14:textId="77777777" w:rsidR="00060CD9" w:rsidRPr="0044120D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14:paraId="3DFD23F4" w14:textId="1BA8D6CD" w:rsidR="0019364A" w:rsidRPr="0044120D" w:rsidRDefault="00863151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10</w:t>
      </w:r>
      <w:r w:rsidR="0019364A" w:rsidRPr="0044120D">
        <w:rPr>
          <w:rFonts w:ascii="Lucida Sans Unicode" w:hAnsi="Lucida Sans Unicode" w:cs="Lucida Sans Unicode"/>
        </w:rPr>
        <w:t>.1</w:t>
      </w:r>
      <w:r w:rsidR="00064BC9">
        <w:rPr>
          <w:rFonts w:ascii="Lucida Sans Unicode" w:hAnsi="Lucida Sans Unicode" w:cs="Lucida Sans Unicode"/>
        </w:rPr>
        <w:t>.</w:t>
      </w:r>
      <w:r w:rsidR="0019364A" w:rsidRPr="0044120D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14:paraId="33590E00" w14:textId="77777777" w:rsidR="005D7DF4" w:rsidRPr="005D7DF4" w:rsidRDefault="005D7DF4" w:rsidP="005D7DF4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D7DF4">
        <w:rPr>
          <w:rFonts w:ascii="Lucida Sans Unicode" w:hAnsi="Lucida Sans Unicode" w:cs="Lucida Sans Unicode"/>
        </w:rPr>
        <w:t xml:space="preserve">Prilog I:    </w:t>
      </w:r>
      <w:r w:rsidR="002C2C4A">
        <w:rPr>
          <w:rFonts w:ascii="Lucida Sans Unicode" w:hAnsi="Lucida Sans Unicode" w:cs="Lucida Sans Unicode"/>
        </w:rPr>
        <w:t>Prijavni obrazac A</w:t>
      </w:r>
    </w:p>
    <w:p w14:paraId="7A7ADEFA" w14:textId="77777777" w:rsidR="0019364A" w:rsidRPr="0044120D" w:rsidRDefault="00AC1AA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II: </w:t>
      </w:r>
      <w:r w:rsidR="0019364A" w:rsidRPr="0044120D">
        <w:rPr>
          <w:rFonts w:ascii="Lucida Sans Unicode" w:hAnsi="Lucida Sans Unicode" w:cs="Lucida Sans Unicode"/>
        </w:rPr>
        <w:t xml:space="preserve">Opći uvjeti koji se primjenjuju na projekte financirane iz Fondova u  </w:t>
      </w:r>
      <w:r w:rsidRPr="0044120D">
        <w:rPr>
          <w:rFonts w:ascii="Lucida Sans Unicode" w:hAnsi="Lucida Sans Unicode" w:cs="Lucida Sans Unicode"/>
        </w:rPr>
        <w:t xml:space="preserve">          </w:t>
      </w:r>
      <w:r w:rsidR="0019364A" w:rsidRPr="0044120D">
        <w:rPr>
          <w:rFonts w:ascii="Lucida Sans Unicode" w:hAnsi="Lucida Sans Unicode" w:cs="Lucida Sans Unicode"/>
        </w:rPr>
        <w:t>financijskom razdoblju 2014.–2020.</w:t>
      </w:r>
    </w:p>
    <w:p w14:paraId="56C919E0" w14:textId="3452A45C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III: 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1D01B8">
        <w:rPr>
          <w:rFonts w:ascii="Lucida Sans Unicode" w:hAnsi="Lucida Sans Unicode" w:cs="Lucida Sans Unicode"/>
        </w:rPr>
        <w:t>Postupci nabave za</w:t>
      </w:r>
      <w:r w:rsidR="001D01B8" w:rsidRPr="0044120D">
        <w:rPr>
          <w:rFonts w:ascii="Lucida Sans Unicode" w:hAnsi="Lucida Sans Unicode" w:cs="Lucida Sans Unicode"/>
        </w:rPr>
        <w:t xml:space="preserve"> osobe koje nisu obveznici Zakona o javnoj nabavi</w:t>
      </w:r>
      <w:r w:rsidRPr="0044120D">
        <w:rPr>
          <w:rFonts w:ascii="Lucida Sans Unicode" w:hAnsi="Lucida Sans Unicode" w:cs="Lucida Sans Unicode"/>
        </w:rPr>
        <w:tab/>
      </w:r>
    </w:p>
    <w:p w14:paraId="2219450D" w14:textId="213BD562" w:rsidR="008F6557" w:rsidRPr="0044120D" w:rsidRDefault="009D495C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Prilog I</w:t>
      </w:r>
      <w:r w:rsidR="00276F03">
        <w:rPr>
          <w:rFonts w:ascii="Lucida Sans Unicode" w:hAnsi="Lucida Sans Unicode" w:cs="Lucida Sans Unicode"/>
        </w:rPr>
        <w:t>V</w:t>
      </w:r>
      <w:r w:rsidRPr="0044120D">
        <w:rPr>
          <w:rFonts w:ascii="Lucida Sans Unicode" w:hAnsi="Lucida Sans Unicode" w:cs="Lucida Sans Unicode"/>
        </w:rPr>
        <w:t xml:space="preserve">: </w:t>
      </w:r>
      <w:r w:rsidR="00CD7886">
        <w:rPr>
          <w:rFonts w:ascii="Lucida Sans Unicode" w:hAnsi="Lucida Sans Unicode" w:cs="Lucida Sans Unicode"/>
        </w:rPr>
        <w:t>Prijavni obrazac B</w:t>
      </w:r>
    </w:p>
    <w:p w14:paraId="3E7ABE18" w14:textId="73F6DA7B" w:rsidR="00942D4A" w:rsidRPr="0044120D" w:rsidRDefault="00863151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10</w:t>
      </w:r>
      <w:r w:rsidR="00AC1AAA" w:rsidRPr="0044120D">
        <w:rPr>
          <w:rFonts w:ascii="Lucida Sans Unicode" w:hAnsi="Lucida Sans Unicode" w:cs="Lucida Sans Unicode"/>
        </w:rPr>
        <w:t>.2</w:t>
      </w:r>
      <w:r w:rsidR="0019364A" w:rsidRPr="0044120D">
        <w:rPr>
          <w:rFonts w:ascii="Lucida Sans Unicode" w:hAnsi="Lucida Sans Unicode" w:cs="Lucida Sans Unicode"/>
        </w:rPr>
        <w:t xml:space="preserve">. U slučaju </w:t>
      </w:r>
      <w:r w:rsidR="008F6557">
        <w:rPr>
          <w:rFonts w:ascii="Lucida Sans Unicode" w:hAnsi="Lucida Sans Unicode" w:cs="Lucida Sans Unicode"/>
        </w:rPr>
        <w:t>proturječnosti između</w:t>
      </w:r>
      <w:r w:rsidR="008F6557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odred</w:t>
      </w:r>
      <w:r w:rsidR="0029747B">
        <w:rPr>
          <w:rFonts w:ascii="Lucida Sans Unicode" w:hAnsi="Lucida Sans Unicode" w:cs="Lucida Sans Unicode"/>
        </w:rPr>
        <w:t>aba</w:t>
      </w:r>
      <w:r w:rsidR="0019364A" w:rsidRPr="0044120D">
        <w:rPr>
          <w:rFonts w:ascii="Lucida Sans Unicode" w:hAnsi="Lucida Sans Unicode" w:cs="Lucida Sans Unicode"/>
        </w:rPr>
        <w:t xml:space="preserve"> ovih Posebnih uvjeta i </w:t>
      </w:r>
      <w:r w:rsidR="008F6557">
        <w:rPr>
          <w:rFonts w:ascii="Lucida Sans Unicode" w:hAnsi="Lucida Sans Unicode" w:cs="Lucida Sans Unicode"/>
        </w:rPr>
        <w:t>bilo kojeg povezanog Priloga</w:t>
      </w:r>
      <w:r w:rsidR="0019364A" w:rsidRPr="0044120D">
        <w:rPr>
          <w:rFonts w:ascii="Lucida Sans Unicode" w:hAnsi="Lucida Sans Unicode" w:cs="Lucida Sans Unicode"/>
        </w:rPr>
        <w:t>, odredbe Posebnih uvjeta ima</w:t>
      </w:r>
      <w:r w:rsidR="008F6557">
        <w:rPr>
          <w:rFonts w:ascii="Lucida Sans Unicode" w:hAnsi="Lucida Sans Unicode" w:cs="Lucida Sans Unicode"/>
        </w:rPr>
        <w:t>t će</w:t>
      </w:r>
      <w:r w:rsidR="0019364A" w:rsidRPr="0044120D">
        <w:rPr>
          <w:rFonts w:ascii="Lucida Sans Unicode" w:hAnsi="Lucida Sans Unicode" w:cs="Lucida Sans Unicode"/>
        </w:rPr>
        <w:t xml:space="preserve"> prvenstvo. U slučaju neslaganja odred</w:t>
      </w:r>
      <w:r w:rsidR="00457864">
        <w:rPr>
          <w:rFonts w:ascii="Lucida Sans Unicode" w:hAnsi="Lucida Sans Unicode" w:cs="Lucida Sans Unicode"/>
        </w:rPr>
        <w:t>aba</w:t>
      </w:r>
      <w:r w:rsidR="0019364A" w:rsidRPr="0044120D">
        <w:rPr>
          <w:rFonts w:ascii="Lucida Sans Unicode" w:hAnsi="Lucida Sans Unicode" w:cs="Lucida Sans Unicode"/>
        </w:rPr>
        <w:t xml:space="preserve"> Priloga II i </w:t>
      </w:r>
      <w:r w:rsidR="008F6557">
        <w:rPr>
          <w:rFonts w:ascii="Lucida Sans Unicode" w:hAnsi="Lucida Sans Unicode" w:cs="Lucida Sans Unicode"/>
        </w:rPr>
        <w:t>onih iz drugih</w:t>
      </w:r>
      <w:r w:rsidR="0019364A" w:rsidRPr="0044120D">
        <w:rPr>
          <w:rFonts w:ascii="Lucida Sans Unicode" w:hAnsi="Lucida Sans Unicode" w:cs="Lucida Sans Unicode"/>
        </w:rPr>
        <w:t xml:space="preserve"> Priloga</w:t>
      </w:r>
      <w:r w:rsidR="008F6557">
        <w:rPr>
          <w:rFonts w:ascii="Lucida Sans Unicode" w:hAnsi="Lucida Sans Unicode" w:cs="Lucida Sans Unicode"/>
        </w:rPr>
        <w:t>,</w:t>
      </w:r>
      <w:r w:rsidR="0019364A" w:rsidRPr="0044120D">
        <w:rPr>
          <w:rFonts w:ascii="Lucida Sans Unicode" w:hAnsi="Lucida Sans Unicode" w:cs="Lucida Sans Unicode"/>
        </w:rPr>
        <w:t xml:space="preserve"> odredbe Priloga II ima</w:t>
      </w:r>
      <w:r w:rsidR="008F6557">
        <w:rPr>
          <w:rFonts w:ascii="Lucida Sans Unicode" w:hAnsi="Lucida Sans Unicode" w:cs="Lucida Sans Unicode"/>
        </w:rPr>
        <w:t>t će</w:t>
      </w:r>
      <w:r w:rsidR="0019364A" w:rsidRPr="0044120D">
        <w:rPr>
          <w:rFonts w:ascii="Lucida Sans Unicode" w:hAnsi="Lucida Sans Unicode" w:cs="Lucida Sans Unicode"/>
        </w:rPr>
        <w:t xml:space="preserve"> prvenstvo.</w:t>
      </w:r>
      <w:r w:rsidR="00CD7886">
        <w:rPr>
          <w:rFonts w:ascii="Lucida Sans Unicode" w:hAnsi="Lucida Sans Unicode" w:cs="Lucida Sans Unicode"/>
        </w:rPr>
        <w:t xml:space="preserve"> U slučaju neslaganja odredaba Priloga I i Priloga IV, odredbe Priloga I imat će prvenstvo.</w:t>
      </w:r>
      <w:r w:rsidR="0019364A" w:rsidRPr="0044120D">
        <w:rPr>
          <w:rFonts w:ascii="Lucida Sans Unicode" w:hAnsi="Lucida Sans Unicode" w:cs="Lucida Sans Unicode"/>
        </w:rPr>
        <w:t xml:space="preserve">  </w:t>
      </w:r>
    </w:p>
    <w:p w14:paraId="05DB654E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CCA18DB" w14:textId="4DBB9112" w:rsidR="00C27A4A" w:rsidRDefault="00863151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>Članak 11</w:t>
      </w:r>
      <w:r w:rsidR="00C27A4A" w:rsidRPr="0044120D">
        <w:rPr>
          <w:rFonts w:ascii="Lucida Sans Unicode" w:hAnsi="Lucida Sans Unicode" w:cs="Lucida Sans Unicode"/>
          <w:b/>
        </w:rPr>
        <w:t>.</w:t>
      </w:r>
    </w:p>
    <w:p w14:paraId="00287A41" w14:textId="77777777" w:rsidR="00060CD9" w:rsidRPr="0044120D" w:rsidRDefault="00060CD9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2BE6CA49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Sastavljeno na hrvatskom jeziku u </w:t>
      </w:r>
      <w:r w:rsidR="00F54555">
        <w:rPr>
          <w:rFonts w:ascii="Lucida Sans Unicode" w:hAnsi="Lucida Sans Unicode" w:cs="Lucida Sans Unicode"/>
        </w:rPr>
        <w:t>3</w:t>
      </w:r>
      <w:r w:rsidRPr="0044120D">
        <w:rPr>
          <w:rFonts w:ascii="Lucida Sans Unicode" w:hAnsi="Lucida Sans Unicode" w:cs="Lucida Sans Unicode"/>
        </w:rPr>
        <w:t xml:space="preserve"> istovjetna/ih primjerka od kojih svaka Strana zadržava po jedan</w:t>
      </w:r>
      <w:r w:rsidR="00AC1AAA" w:rsidRPr="0044120D">
        <w:rPr>
          <w:rFonts w:ascii="Lucida Sans Unicode" w:hAnsi="Lucida Sans Unicode" w:cs="Lucida Sans Unicode"/>
        </w:rPr>
        <w:t xml:space="preserve"> izvorni</w:t>
      </w:r>
      <w:r w:rsidR="00942D4A" w:rsidRPr="0044120D">
        <w:rPr>
          <w:rFonts w:ascii="Lucida Sans Unicode" w:hAnsi="Lucida Sans Unicode" w:cs="Lucida Sans Unicode"/>
        </w:rPr>
        <w:t xml:space="preserve"> primjeraka.</w:t>
      </w:r>
    </w:p>
    <w:p w14:paraId="4FEB0E9D" w14:textId="77777777" w:rsidR="00942D4A" w:rsidRPr="0044120D" w:rsidRDefault="00942D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44120D" w14:paraId="17B803E9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C78D3" w14:textId="77777777" w:rsidR="005D7DF4" w:rsidRPr="0044120D" w:rsidRDefault="005D7DF4" w:rsidP="00397CD0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 xml:space="preserve">Upravljačko tijelo / </w:t>
            </w:r>
            <w:r w:rsidRPr="0044120D">
              <w:rPr>
                <w:rFonts w:ascii="Lucida Sans Unicode" w:hAnsi="Lucida Sans Unicode" w:cs="Lucida Sans Unicode"/>
                <w:b/>
              </w:rPr>
              <w:t>Posredničko tijelo razine 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3FDB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5D7DF4" w:rsidRPr="0044120D" w14:paraId="320C9DC8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97AB34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3B5B2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254DF2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D2C282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30B134E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90DDE0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0C246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DDB6D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4BD63F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0C1C11DB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948506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412CE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D64573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727C6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7B9CB945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BE5B12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  <w:p w14:paraId="25C9567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14:paraId="3808044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97FB58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F922E9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13407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7ED1055D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C741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44120D">
              <w:rPr>
                <w:rFonts w:ascii="Lucida Sans Unicode" w:hAnsi="Lucida Sans Unicode" w:cs="Lucida Sans Unicode"/>
                <w:b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D8E8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5D7DF4" w:rsidRPr="0044120D" w14:paraId="0F761C1C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3C7AF7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EA2D9E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88EF1F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EE5C2F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4050C6C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1211A7D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E020FB8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021C54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A9B3BC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07F72CB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5E60AA4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3333A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8528F0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245B9D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AB6DDE" w14:paraId="040EE1D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07B70D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A52527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C8F075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1A251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49FBBFB0" w14:textId="77777777" w:rsidR="0019364A" w:rsidRPr="005B624A" w:rsidRDefault="0019364A" w:rsidP="0044120D">
      <w:pPr>
        <w:spacing w:after="0" w:line="240" w:lineRule="auto"/>
        <w:rPr>
          <w:rFonts w:ascii="Lucida Sans Unicode" w:hAnsi="Lucida Sans Unicode" w:cs="Lucida Sans Unicode"/>
        </w:rPr>
      </w:pPr>
    </w:p>
    <w:p w14:paraId="59F5AC10" w14:textId="77777777" w:rsidR="0019364A" w:rsidRPr="00AB6DDE" w:rsidRDefault="0019364A" w:rsidP="0044120D"/>
    <w:sectPr w:rsidR="0019364A" w:rsidRPr="00AB6DDE" w:rsidSect="00C877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48117" w14:textId="77777777" w:rsidR="00623C28" w:rsidRDefault="00623C28" w:rsidP="00CE785D">
      <w:pPr>
        <w:spacing w:after="0" w:line="240" w:lineRule="auto"/>
      </w:pPr>
      <w:r>
        <w:separator/>
      </w:r>
    </w:p>
  </w:endnote>
  <w:endnote w:type="continuationSeparator" w:id="0">
    <w:p w14:paraId="63DF5D5A" w14:textId="77777777" w:rsidR="00623C28" w:rsidRDefault="00623C28" w:rsidP="00CE785D">
      <w:pPr>
        <w:spacing w:after="0" w:line="240" w:lineRule="auto"/>
      </w:pPr>
      <w:r>
        <w:continuationSeparator/>
      </w:r>
    </w:p>
  </w:endnote>
  <w:endnote w:type="continuationNotice" w:id="1">
    <w:p w14:paraId="16B28091" w14:textId="77777777" w:rsidR="00623C28" w:rsidRDefault="00623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5D3E9" w14:textId="34E9818D" w:rsidR="00881804" w:rsidRDefault="00881804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422B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422B3">
      <w:rPr>
        <w:b/>
        <w:bCs/>
        <w:noProof/>
      </w:rPr>
      <w:t>9</w:t>
    </w:r>
    <w:r>
      <w:rPr>
        <w:b/>
        <w:bCs/>
      </w:rPr>
      <w:fldChar w:fldCharType="end"/>
    </w:r>
  </w:p>
  <w:p w14:paraId="2F9F55C1" w14:textId="4E3DD347" w:rsidR="00881804" w:rsidRDefault="00CB5419" w:rsidP="00CB5419">
    <w:pPr>
      <w:pStyle w:val="Footer"/>
      <w:jc w:val="center"/>
    </w:pPr>
    <w:r>
      <w:rPr>
        <w:noProof/>
        <w:lang w:eastAsia="hr-HR"/>
      </w:rPr>
      <w:drawing>
        <wp:inline distT="0" distB="0" distL="0" distR="0" wp14:anchorId="242508EF" wp14:editId="276AFB77">
          <wp:extent cx="3517900" cy="1152525"/>
          <wp:effectExtent l="0" t="0" r="635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AAB78" w14:textId="77777777" w:rsidR="00623C28" w:rsidRDefault="00623C28" w:rsidP="00CE785D">
      <w:pPr>
        <w:spacing w:after="0" w:line="240" w:lineRule="auto"/>
      </w:pPr>
      <w:r>
        <w:separator/>
      </w:r>
    </w:p>
  </w:footnote>
  <w:footnote w:type="continuationSeparator" w:id="0">
    <w:p w14:paraId="660E4381" w14:textId="77777777" w:rsidR="00623C28" w:rsidRDefault="00623C28" w:rsidP="00CE785D">
      <w:pPr>
        <w:spacing w:after="0" w:line="240" w:lineRule="auto"/>
      </w:pPr>
      <w:r>
        <w:continuationSeparator/>
      </w:r>
    </w:p>
  </w:footnote>
  <w:footnote w:type="continuationNotice" w:id="1">
    <w:p w14:paraId="657DD7B8" w14:textId="77777777" w:rsidR="00623C28" w:rsidRDefault="00623C28">
      <w:pPr>
        <w:spacing w:after="0" w:line="240" w:lineRule="auto"/>
      </w:pPr>
    </w:p>
  </w:footnote>
  <w:footnote w:id="2">
    <w:p w14:paraId="7B045A37" w14:textId="77777777" w:rsidR="00822A6D" w:rsidRPr="00FD0452" w:rsidRDefault="00822A6D" w:rsidP="00822A6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</w:t>
      </w:r>
      <w:r w:rsidRPr="00FD0452">
        <w:rPr>
          <w:rFonts w:ascii="Lucida Sans Unicode" w:hAnsi="Lucida Sans Unicode" w:cs="Lucida Sans Unicode"/>
        </w:rPr>
        <w:t>podnositi izvješće sukladno odredbama Priloga II Opći uvjet</w:t>
      </w:r>
      <w:r>
        <w:rPr>
          <w:rFonts w:ascii="Lucida Sans Unicode" w:hAnsi="Lucida Sans Unicode" w:cs="Lucida Sans Unicode"/>
        </w:rPr>
        <w:t>i</w:t>
      </w:r>
      <w:r w:rsidRPr="00FD0452">
        <w:rPr>
          <w:rFonts w:ascii="Lucida Sans Unicode" w:hAnsi="Lucida Sans Unicode" w:cs="Lucida Sans Unicode"/>
        </w:rPr>
        <w:t>.</w:t>
      </w:r>
    </w:p>
  </w:footnote>
  <w:footnote w:id="3">
    <w:p w14:paraId="7105F9EC" w14:textId="77777777" w:rsidR="00AC5CD5" w:rsidRPr="00893B45" w:rsidRDefault="00AC5CD5" w:rsidP="00AC5CD5">
      <w:pPr>
        <w:pStyle w:val="FootnoteText"/>
        <w:jc w:val="both"/>
        <w:rPr>
          <w:rFonts w:ascii="Lucida Sans Unicode" w:hAnsi="Lucida Sans Unicode" w:cs="Lucida Sans Unicode"/>
          <w:sz w:val="14"/>
          <w:szCs w:val="14"/>
        </w:rPr>
      </w:pPr>
      <w:r w:rsidRPr="00893B45">
        <w:rPr>
          <w:rFonts w:ascii="Lucida Sans Unicode" w:hAnsi="Lucida Sans Unicode" w:cs="Lucida Sans Unicode"/>
          <w:sz w:val="14"/>
          <w:szCs w:val="14"/>
        </w:rPr>
        <w:footnoteRef/>
      </w:r>
      <w:r w:rsidRPr="00893B45">
        <w:rPr>
          <w:rFonts w:ascii="Lucida Sans Unicode" w:hAnsi="Lucida Sans Unicode" w:cs="Lucida Sans Unicode"/>
          <w:sz w:val="14"/>
          <w:szCs w:val="14"/>
        </w:rPr>
        <w:t xml:space="preserve"> </w:t>
      </w:r>
      <w:r w:rsidRPr="003204F1">
        <w:rPr>
          <w:rFonts w:ascii="Lucida Sans Unicode" w:hAnsi="Lucida Sans Unicode" w:cs="Lucida Sans Unicode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14:paraId="0D51BC03" w14:textId="77777777" w:rsidR="00822A6D" w:rsidRPr="00185D64" w:rsidRDefault="00822A6D" w:rsidP="00822A6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financiranja započinje s datumom kada je zadnja Strana potpisala Ugovor i završava s datumom kada je izvršena  posljednja financijska transakcija između </w:t>
      </w:r>
      <w:r>
        <w:rPr>
          <w:rFonts w:ascii="Lucida Sans Unicode" w:hAnsi="Lucida Sans Unicode" w:cs="Lucida Sans Unicode"/>
        </w:rPr>
        <w:t xml:space="preserve">ugovornih </w:t>
      </w:r>
      <w:r w:rsidRPr="005B624A">
        <w:rPr>
          <w:rFonts w:ascii="Lucida Sans Unicode" w:hAnsi="Lucida Sans Unicode" w:cs="Lucida Sans Unicode"/>
        </w:rPr>
        <w:t>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13A67A83" w14:textId="77777777" w:rsidR="00822A6D" w:rsidRDefault="00822A6D" w:rsidP="00822A6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</w:t>
      </w:r>
      <w:r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>ka</w:t>
      </w:r>
      <w:r>
        <w:rPr>
          <w:rFonts w:ascii="Lucida Sans Unicode" w:hAnsi="Lucida Sans Unicode" w:cs="Lucida Sans Unicode"/>
        </w:rPr>
        <w:t xml:space="preserve"> (Narodne novine, broj</w:t>
      </w:r>
      <w:r w:rsidR="00D57F68">
        <w:rPr>
          <w:rFonts w:ascii="Lucida Sans Unicode" w:hAnsi="Lucida Sans Unicode" w:cs="Lucida Sans Unicode"/>
        </w:rPr>
        <w:t>149/2014</w:t>
      </w:r>
      <w:r>
        <w:rPr>
          <w:rFonts w:ascii="Lucida Sans Unicode" w:hAnsi="Lucida Sans Unicode" w:cs="Lucida Sans Unicode"/>
        </w:rPr>
        <w:t>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</w:t>
      </w:r>
      <w:r w:rsidR="00D57F68">
        <w:rPr>
          <w:rFonts w:ascii="Lucida Sans Unicode" w:hAnsi="Lucida Sans Unicode" w:cs="Lucida Sans Unicode"/>
        </w:rPr>
        <w:t xml:space="preserve"> 01. siječnja 2014. do 31. prosinca 2023. </w:t>
      </w:r>
      <w:r w:rsidR="00815C99">
        <w:rPr>
          <w:rFonts w:ascii="Lucida Sans Unicode" w:hAnsi="Lucida Sans Unicode" w:cs="Lucida Sans Unicode"/>
        </w:rPr>
        <w:t>Izdaci</w:t>
      </w:r>
      <w:r w:rsidR="00D57F68">
        <w:rPr>
          <w:rFonts w:ascii="Lucida Sans Unicode" w:hAnsi="Lucida Sans Unicode" w:cs="Lucida Sans Unicode"/>
        </w:rPr>
        <w:t xml:space="preserve"> u okviru Inicijative za zapošljavanje mladih prihvatljivi su od 01. rujna 2013. </w:t>
      </w:r>
      <w:r w:rsidRPr="00AB6DDE">
        <w:rPr>
          <w:rFonts w:ascii="Lucida Sans Unicode" w:hAnsi="Lucida Sans Unicode" w:cs="Lucida Sans Unico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45E7" w14:textId="4A17F5CE" w:rsidR="00C84A68" w:rsidRDefault="00CB5419">
    <w:pPr>
      <w:pStyle w:val="Header"/>
    </w:pPr>
    <w:r>
      <w:rPr>
        <w:noProof/>
        <w:lang w:eastAsia="hr-HR"/>
      </w:rPr>
      <w:drawing>
        <wp:inline distT="0" distB="0" distL="0" distR="0" wp14:anchorId="69462264" wp14:editId="7A9D41A2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22B3">
      <w:t xml:space="preserve">                                                                               </w:t>
    </w:r>
    <w:r w:rsidR="002422B3">
      <w:rPr>
        <w:noProof/>
        <w:lang w:eastAsia="hr-HR"/>
      </w:rPr>
      <w:drawing>
        <wp:inline distT="0" distB="0" distL="0" distR="0" wp14:anchorId="33C9F400" wp14:editId="1D6E2C70">
          <wp:extent cx="1085850" cy="8011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266933D6"/>
    <w:multiLevelType w:val="multilevel"/>
    <w:tmpl w:val="A6F0F0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B60079"/>
    <w:multiLevelType w:val="hybridMultilevel"/>
    <w:tmpl w:val="9AA077C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58E63E9B"/>
    <w:multiLevelType w:val="hybridMultilevel"/>
    <w:tmpl w:val="F6AA6238"/>
    <w:lvl w:ilvl="0" w:tplc="79D8D5DC"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F2"/>
    <w:rsid w:val="000249C9"/>
    <w:rsid w:val="000345BD"/>
    <w:rsid w:val="00037B92"/>
    <w:rsid w:val="000560F5"/>
    <w:rsid w:val="00060CD9"/>
    <w:rsid w:val="00064BC9"/>
    <w:rsid w:val="00065873"/>
    <w:rsid w:val="00082F3F"/>
    <w:rsid w:val="00086943"/>
    <w:rsid w:val="00092936"/>
    <w:rsid w:val="000A3D7D"/>
    <w:rsid w:val="000C178B"/>
    <w:rsid w:val="000D12F4"/>
    <w:rsid w:val="000D16C1"/>
    <w:rsid w:val="000D203F"/>
    <w:rsid w:val="000E24C3"/>
    <w:rsid w:val="000E7821"/>
    <w:rsid w:val="000F1F58"/>
    <w:rsid w:val="000F205E"/>
    <w:rsid w:val="000F6C20"/>
    <w:rsid w:val="00105601"/>
    <w:rsid w:val="00111FBE"/>
    <w:rsid w:val="001220E4"/>
    <w:rsid w:val="001230EC"/>
    <w:rsid w:val="0012773D"/>
    <w:rsid w:val="00144305"/>
    <w:rsid w:val="001528F3"/>
    <w:rsid w:val="00153CCE"/>
    <w:rsid w:val="0015615A"/>
    <w:rsid w:val="001572C0"/>
    <w:rsid w:val="00182075"/>
    <w:rsid w:val="00185D64"/>
    <w:rsid w:val="00192E02"/>
    <w:rsid w:val="0019364A"/>
    <w:rsid w:val="00193EA5"/>
    <w:rsid w:val="001A490A"/>
    <w:rsid w:val="001C08A6"/>
    <w:rsid w:val="001C6E2E"/>
    <w:rsid w:val="001D01B8"/>
    <w:rsid w:val="001D5962"/>
    <w:rsid w:val="001E1D7E"/>
    <w:rsid w:val="001E7E6E"/>
    <w:rsid w:val="001F0A07"/>
    <w:rsid w:val="00202273"/>
    <w:rsid w:val="0020325C"/>
    <w:rsid w:val="00206F86"/>
    <w:rsid w:val="00213B36"/>
    <w:rsid w:val="0021799A"/>
    <w:rsid w:val="002422B3"/>
    <w:rsid w:val="00243843"/>
    <w:rsid w:val="002518F7"/>
    <w:rsid w:val="00257143"/>
    <w:rsid w:val="0026090A"/>
    <w:rsid w:val="0027338D"/>
    <w:rsid w:val="00273BBB"/>
    <w:rsid w:val="002758B5"/>
    <w:rsid w:val="002759D4"/>
    <w:rsid w:val="00276F03"/>
    <w:rsid w:val="00281362"/>
    <w:rsid w:val="00286C3D"/>
    <w:rsid w:val="00293456"/>
    <w:rsid w:val="0029747B"/>
    <w:rsid w:val="002A4374"/>
    <w:rsid w:val="002A7EE5"/>
    <w:rsid w:val="002B145E"/>
    <w:rsid w:val="002C2394"/>
    <w:rsid w:val="002C2893"/>
    <w:rsid w:val="002C2C4A"/>
    <w:rsid w:val="002C68B3"/>
    <w:rsid w:val="002C7589"/>
    <w:rsid w:val="002D4354"/>
    <w:rsid w:val="002D7B4D"/>
    <w:rsid w:val="002E27D4"/>
    <w:rsid w:val="002F05EC"/>
    <w:rsid w:val="003066AA"/>
    <w:rsid w:val="0031167C"/>
    <w:rsid w:val="003204F1"/>
    <w:rsid w:val="00337283"/>
    <w:rsid w:val="00342555"/>
    <w:rsid w:val="003473EC"/>
    <w:rsid w:val="00351B85"/>
    <w:rsid w:val="00355EE9"/>
    <w:rsid w:val="003566D9"/>
    <w:rsid w:val="0035707D"/>
    <w:rsid w:val="00357D3F"/>
    <w:rsid w:val="00362D82"/>
    <w:rsid w:val="003654EA"/>
    <w:rsid w:val="00375792"/>
    <w:rsid w:val="00377144"/>
    <w:rsid w:val="00385857"/>
    <w:rsid w:val="003A05B5"/>
    <w:rsid w:val="003C1A57"/>
    <w:rsid w:val="003C36A2"/>
    <w:rsid w:val="003C7B3C"/>
    <w:rsid w:val="003D1952"/>
    <w:rsid w:val="003D26D8"/>
    <w:rsid w:val="003D2A0C"/>
    <w:rsid w:val="003E00FE"/>
    <w:rsid w:val="003E08C5"/>
    <w:rsid w:val="003E10C4"/>
    <w:rsid w:val="003E4A43"/>
    <w:rsid w:val="003E5B39"/>
    <w:rsid w:val="00401C82"/>
    <w:rsid w:val="004130F0"/>
    <w:rsid w:val="004144B9"/>
    <w:rsid w:val="00414D67"/>
    <w:rsid w:val="00426123"/>
    <w:rsid w:val="0043126E"/>
    <w:rsid w:val="00437138"/>
    <w:rsid w:val="0044120D"/>
    <w:rsid w:val="00444EF5"/>
    <w:rsid w:val="00457339"/>
    <w:rsid w:val="00457864"/>
    <w:rsid w:val="00464E08"/>
    <w:rsid w:val="00465578"/>
    <w:rsid w:val="0047556F"/>
    <w:rsid w:val="0047673F"/>
    <w:rsid w:val="004767D6"/>
    <w:rsid w:val="004820D0"/>
    <w:rsid w:val="004A5C4F"/>
    <w:rsid w:val="004B133C"/>
    <w:rsid w:val="004C08D1"/>
    <w:rsid w:val="004C4B23"/>
    <w:rsid w:val="004C7D80"/>
    <w:rsid w:val="004D1FE6"/>
    <w:rsid w:val="004D3543"/>
    <w:rsid w:val="004D38DB"/>
    <w:rsid w:val="004D56A3"/>
    <w:rsid w:val="004E15CD"/>
    <w:rsid w:val="004F0FD5"/>
    <w:rsid w:val="004F7A84"/>
    <w:rsid w:val="00500777"/>
    <w:rsid w:val="0050611B"/>
    <w:rsid w:val="00513BE7"/>
    <w:rsid w:val="00522153"/>
    <w:rsid w:val="00530716"/>
    <w:rsid w:val="005420EC"/>
    <w:rsid w:val="005476A0"/>
    <w:rsid w:val="00547DFF"/>
    <w:rsid w:val="0056382D"/>
    <w:rsid w:val="00572B4B"/>
    <w:rsid w:val="0057491A"/>
    <w:rsid w:val="00583E3C"/>
    <w:rsid w:val="00585493"/>
    <w:rsid w:val="00590CC8"/>
    <w:rsid w:val="005A4E9C"/>
    <w:rsid w:val="005B624A"/>
    <w:rsid w:val="005D5E1B"/>
    <w:rsid w:val="005D5F2E"/>
    <w:rsid w:val="005D7DF4"/>
    <w:rsid w:val="005F1DEB"/>
    <w:rsid w:val="005F7F86"/>
    <w:rsid w:val="00600A70"/>
    <w:rsid w:val="00616463"/>
    <w:rsid w:val="006206B0"/>
    <w:rsid w:val="00623C28"/>
    <w:rsid w:val="00630E99"/>
    <w:rsid w:val="00631E5D"/>
    <w:rsid w:val="00641308"/>
    <w:rsid w:val="006526E7"/>
    <w:rsid w:val="00655539"/>
    <w:rsid w:val="00666395"/>
    <w:rsid w:val="00681105"/>
    <w:rsid w:val="00685486"/>
    <w:rsid w:val="00686BA6"/>
    <w:rsid w:val="00692FE9"/>
    <w:rsid w:val="0069404E"/>
    <w:rsid w:val="006A23A5"/>
    <w:rsid w:val="006A39DC"/>
    <w:rsid w:val="006A3DCD"/>
    <w:rsid w:val="006B0B98"/>
    <w:rsid w:val="006B215D"/>
    <w:rsid w:val="006B2D0E"/>
    <w:rsid w:val="006B6C9C"/>
    <w:rsid w:val="006C4DCA"/>
    <w:rsid w:val="006D01E4"/>
    <w:rsid w:val="006E1B83"/>
    <w:rsid w:val="006E362B"/>
    <w:rsid w:val="006E407F"/>
    <w:rsid w:val="006E6BB2"/>
    <w:rsid w:val="00706347"/>
    <w:rsid w:val="0074423D"/>
    <w:rsid w:val="007513DB"/>
    <w:rsid w:val="00751846"/>
    <w:rsid w:val="00753D4C"/>
    <w:rsid w:val="007668D1"/>
    <w:rsid w:val="0078310F"/>
    <w:rsid w:val="00792BE3"/>
    <w:rsid w:val="00794646"/>
    <w:rsid w:val="007A4D4F"/>
    <w:rsid w:val="007B5E5C"/>
    <w:rsid w:val="007D49AC"/>
    <w:rsid w:val="007E29ED"/>
    <w:rsid w:val="007F4B4A"/>
    <w:rsid w:val="0080446A"/>
    <w:rsid w:val="00815C99"/>
    <w:rsid w:val="008176FE"/>
    <w:rsid w:val="00822A6D"/>
    <w:rsid w:val="00827F29"/>
    <w:rsid w:val="00830130"/>
    <w:rsid w:val="00844517"/>
    <w:rsid w:val="00863151"/>
    <w:rsid w:val="008651BA"/>
    <w:rsid w:val="0086616F"/>
    <w:rsid w:val="00870F0C"/>
    <w:rsid w:val="00881107"/>
    <w:rsid w:val="00881804"/>
    <w:rsid w:val="00883E07"/>
    <w:rsid w:val="00893AAD"/>
    <w:rsid w:val="00894CAC"/>
    <w:rsid w:val="00894E28"/>
    <w:rsid w:val="008A3E94"/>
    <w:rsid w:val="008B064E"/>
    <w:rsid w:val="008C345D"/>
    <w:rsid w:val="008D01A3"/>
    <w:rsid w:val="008D5DF4"/>
    <w:rsid w:val="008E4C41"/>
    <w:rsid w:val="008F1C28"/>
    <w:rsid w:val="008F5589"/>
    <w:rsid w:val="008F6557"/>
    <w:rsid w:val="00901582"/>
    <w:rsid w:val="00914283"/>
    <w:rsid w:val="009169D7"/>
    <w:rsid w:val="00935E59"/>
    <w:rsid w:val="00942D4A"/>
    <w:rsid w:val="00953F1E"/>
    <w:rsid w:val="009609EE"/>
    <w:rsid w:val="009723AA"/>
    <w:rsid w:val="009805C2"/>
    <w:rsid w:val="00983069"/>
    <w:rsid w:val="009924FF"/>
    <w:rsid w:val="0099339F"/>
    <w:rsid w:val="009A0574"/>
    <w:rsid w:val="009A2CFF"/>
    <w:rsid w:val="009A456A"/>
    <w:rsid w:val="009A7E86"/>
    <w:rsid w:val="009C08C2"/>
    <w:rsid w:val="009D16BA"/>
    <w:rsid w:val="009D495C"/>
    <w:rsid w:val="009E1471"/>
    <w:rsid w:val="00A13F00"/>
    <w:rsid w:val="00A204BA"/>
    <w:rsid w:val="00A30EA9"/>
    <w:rsid w:val="00A419E8"/>
    <w:rsid w:val="00A55799"/>
    <w:rsid w:val="00A65272"/>
    <w:rsid w:val="00A6534C"/>
    <w:rsid w:val="00A7016A"/>
    <w:rsid w:val="00A818BD"/>
    <w:rsid w:val="00A837D1"/>
    <w:rsid w:val="00A865D0"/>
    <w:rsid w:val="00AA308A"/>
    <w:rsid w:val="00AA5365"/>
    <w:rsid w:val="00AA5E85"/>
    <w:rsid w:val="00AB6DDE"/>
    <w:rsid w:val="00AC0D87"/>
    <w:rsid w:val="00AC1AAA"/>
    <w:rsid w:val="00AC5CD5"/>
    <w:rsid w:val="00AD4720"/>
    <w:rsid w:val="00AD527D"/>
    <w:rsid w:val="00AD5B0A"/>
    <w:rsid w:val="00AD71BC"/>
    <w:rsid w:val="00AE02F8"/>
    <w:rsid w:val="00AE279D"/>
    <w:rsid w:val="00AE3025"/>
    <w:rsid w:val="00AE43BF"/>
    <w:rsid w:val="00AF39FD"/>
    <w:rsid w:val="00AF5669"/>
    <w:rsid w:val="00AF64D6"/>
    <w:rsid w:val="00B0028B"/>
    <w:rsid w:val="00B035F5"/>
    <w:rsid w:val="00B050B0"/>
    <w:rsid w:val="00B06411"/>
    <w:rsid w:val="00B304AB"/>
    <w:rsid w:val="00B43F88"/>
    <w:rsid w:val="00B4431A"/>
    <w:rsid w:val="00B476A3"/>
    <w:rsid w:val="00B51698"/>
    <w:rsid w:val="00B54741"/>
    <w:rsid w:val="00B56654"/>
    <w:rsid w:val="00B56DE9"/>
    <w:rsid w:val="00B6381A"/>
    <w:rsid w:val="00B65171"/>
    <w:rsid w:val="00B6597A"/>
    <w:rsid w:val="00B72524"/>
    <w:rsid w:val="00B73000"/>
    <w:rsid w:val="00B82027"/>
    <w:rsid w:val="00B84280"/>
    <w:rsid w:val="00B873FC"/>
    <w:rsid w:val="00B91E2E"/>
    <w:rsid w:val="00BA68D4"/>
    <w:rsid w:val="00BB1556"/>
    <w:rsid w:val="00BB7A54"/>
    <w:rsid w:val="00BC0AD5"/>
    <w:rsid w:val="00BD6662"/>
    <w:rsid w:val="00BD66FD"/>
    <w:rsid w:val="00BD7B3E"/>
    <w:rsid w:val="00BF0B92"/>
    <w:rsid w:val="00BF13D9"/>
    <w:rsid w:val="00BF27EE"/>
    <w:rsid w:val="00BF2B4F"/>
    <w:rsid w:val="00C27836"/>
    <w:rsid w:val="00C27A4A"/>
    <w:rsid w:val="00C437FF"/>
    <w:rsid w:val="00C47262"/>
    <w:rsid w:val="00C50AEA"/>
    <w:rsid w:val="00C60187"/>
    <w:rsid w:val="00C74FE5"/>
    <w:rsid w:val="00C83CA5"/>
    <w:rsid w:val="00C84A68"/>
    <w:rsid w:val="00C87793"/>
    <w:rsid w:val="00C959F3"/>
    <w:rsid w:val="00C97FE9"/>
    <w:rsid w:val="00CA13D3"/>
    <w:rsid w:val="00CB2200"/>
    <w:rsid w:val="00CB5419"/>
    <w:rsid w:val="00CB60C9"/>
    <w:rsid w:val="00CC178F"/>
    <w:rsid w:val="00CC7449"/>
    <w:rsid w:val="00CD2291"/>
    <w:rsid w:val="00CD2804"/>
    <w:rsid w:val="00CD2892"/>
    <w:rsid w:val="00CD7886"/>
    <w:rsid w:val="00CE785D"/>
    <w:rsid w:val="00CF0272"/>
    <w:rsid w:val="00CF1044"/>
    <w:rsid w:val="00CF2197"/>
    <w:rsid w:val="00CF3B1A"/>
    <w:rsid w:val="00D01E6F"/>
    <w:rsid w:val="00D04997"/>
    <w:rsid w:val="00D26388"/>
    <w:rsid w:val="00D431AA"/>
    <w:rsid w:val="00D57F68"/>
    <w:rsid w:val="00D74045"/>
    <w:rsid w:val="00D74331"/>
    <w:rsid w:val="00D74613"/>
    <w:rsid w:val="00D814F2"/>
    <w:rsid w:val="00D917AC"/>
    <w:rsid w:val="00D920A7"/>
    <w:rsid w:val="00D943AA"/>
    <w:rsid w:val="00DB2058"/>
    <w:rsid w:val="00DC0E93"/>
    <w:rsid w:val="00DC13B8"/>
    <w:rsid w:val="00DC248C"/>
    <w:rsid w:val="00DC300B"/>
    <w:rsid w:val="00DC7A9F"/>
    <w:rsid w:val="00DD2ACC"/>
    <w:rsid w:val="00DD5F90"/>
    <w:rsid w:val="00DD68CC"/>
    <w:rsid w:val="00DE667B"/>
    <w:rsid w:val="00DF037F"/>
    <w:rsid w:val="00E12379"/>
    <w:rsid w:val="00E16D1F"/>
    <w:rsid w:val="00E253D6"/>
    <w:rsid w:val="00E269D4"/>
    <w:rsid w:val="00E3408A"/>
    <w:rsid w:val="00E5017B"/>
    <w:rsid w:val="00E64BEB"/>
    <w:rsid w:val="00E80855"/>
    <w:rsid w:val="00E80D87"/>
    <w:rsid w:val="00E82723"/>
    <w:rsid w:val="00E90F58"/>
    <w:rsid w:val="00E9654D"/>
    <w:rsid w:val="00EA0172"/>
    <w:rsid w:val="00EA70C3"/>
    <w:rsid w:val="00EB1834"/>
    <w:rsid w:val="00EB2CCE"/>
    <w:rsid w:val="00EB2D3B"/>
    <w:rsid w:val="00ED2251"/>
    <w:rsid w:val="00ED4B13"/>
    <w:rsid w:val="00EE4804"/>
    <w:rsid w:val="00EF3B1C"/>
    <w:rsid w:val="00F01E34"/>
    <w:rsid w:val="00F11DE6"/>
    <w:rsid w:val="00F13CB5"/>
    <w:rsid w:val="00F15E2C"/>
    <w:rsid w:val="00F222C2"/>
    <w:rsid w:val="00F2324E"/>
    <w:rsid w:val="00F2475D"/>
    <w:rsid w:val="00F2623F"/>
    <w:rsid w:val="00F3362D"/>
    <w:rsid w:val="00F33AC5"/>
    <w:rsid w:val="00F466C0"/>
    <w:rsid w:val="00F47B85"/>
    <w:rsid w:val="00F47DBD"/>
    <w:rsid w:val="00F54555"/>
    <w:rsid w:val="00F57168"/>
    <w:rsid w:val="00F9342A"/>
    <w:rsid w:val="00FA0BED"/>
    <w:rsid w:val="00FA58E7"/>
    <w:rsid w:val="00FA610D"/>
    <w:rsid w:val="00FA7060"/>
    <w:rsid w:val="00FA7802"/>
    <w:rsid w:val="00FB4DB9"/>
    <w:rsid w:val="00FC048D"/>
    <w:rsid w:val="00FC3191"/>
    <w:rsid w:val="00FD2F9A"/>
    <w:rsid w:val="00FE115A"/>
    <w:rsid w:val="00FE1A48"/>
    <w:rsid w:val="00FE2568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4:docId w14:val="590AF600"/>
  <w15:docId w15:val="{67F02C11-4C8F-4A07-8BAE-9C5BCCD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semiHidden/>
    <w:rsid w:val="004C7D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4C7D8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qFormat/>
    <w:rsid w:val="00B51698"/>
    <w:pPr>
      <w:ind w:left="720"/>
      <w:contextualSpacing/>
    </w:pPr>
  </w:style>
  <w:style w:type="paragraph" w:styleId="Revision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600B-BAB5-476B-9716-A1F132A1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1882</Words>
  <Characters>10729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Iva Rasic</cp:lastModifiedBy>
  <cp:revision>2</cp:revision>
  <cp:lastPrinted>2016-12-23T09:45:00Z</cp:lastPrinted>
  <dcterms:created xsi:type="dcterms:W3CDTF">2016-12-23T10:52:00Z</dcterms:created>
  <dcterms:modified xsi:type="dcterms:W3CDTF">2016-12-23T10:52:00Z</dcterms:modified>
</cp:coreProperties>
</file>