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5DAC2EBF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824330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1F23A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106A62B2" w14:textId="77777777" w:rsidR="00824330" w:rsidRDefault="0082433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2F1AFDC6" w14:textId="77777777" w:rsidR="00013D6B" w:rsidRDefault="0082433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824330">
        <w:rPr>
          <w:rFonts w:ascii="Lucida Sans Unicode" w:hAnsi="Lucida Sans Unicode" w:cs="Lucida Sans Unicode"/>
          <w:bCs/>
          <w:i/>
          <w:sz w:val="22"/>
          <w:szCs w:val="22"/>
        </w:rPr>
        <w:t xml:space="preserve">     „OSIGURAVANJE ŠKOLSKE PREHRANE ZA DJECU U RIZIKU OD SIROMAŠTVA</w:t>
      </w:r>
    </w:p>
    <w:p w14:paraId="5C58FDE3" w14:textId="3986694D" w:rsidR="00824330" w:rsidRPr="001F23AC" w:rsidRDefault="00E42B21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>(školska godina 2017.-2018.)</w:t>
      </w:r>
      <w:r w:rsidR="00824330" w:rsidRPr="00824330">
        <w:rPr>
          <w:rFonts w:ascii="Lucida Sans Unicode" w:hAnsi="Lucida Sans Unicode" w:cs="Lucida Sans Unicode"/>
          <w:bCs/>
          <w:i/>
          <w:sz w:val="22"/>
          <w:szCs w:val="22"/>
        </w:rPr>
        <w:t>“</w:t>
      </w:r>
    </w:p>
    <w:p w14:paraId="570D89C2" w14:textId="77777777" w:rsidR="00F21D37" w:rsidRPr="001F23AC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18AD3EB5" w:rsidR="00F21D37" w:rsidRPr="00E36B2B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E36B2B">
        <w:rPr>
          <w:rFonts w:ascii="Lucida Sans Unicode" w:hAnsi="Lucida Sans Unicode" w:cs="Lucida Sans Unicode"/>
          <w:sz w:val="22"/>
          <w:szCs w:val="22"/>
        </w:rPr>
        <w:t>Izjava prijavitelja</w:t>
      </w:r>
      <w:r w:rsidR="00824330" w:rsidRPr="00E36B2B">
        <w:rPr>
          <w:rFonts w:ascii="Lucida Sans Unicode" w:hAnsi="Lucida Sans Unicode" w:cs="Lucida Sans Unicode"/>
          <w:sz w:val="22"/>
          <w:szCs w:val="22"/>
        </w:rPr>
        <w:t xml:space="preserve"> (vodeće partnerske organizacije)</w:t>
      </w:r>
      <w:r w:rsidRPr="00E36B2B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E36B2B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D958366" w14:textId="2AF30A57" w:rsidR="0018031D" w:rsidRPr="00E36B2B" w:rsidRDefault="0018031D" w:rsidP="009F048F">
      <w:pPr>
        <w:ind w:left="2832" w:firstLine="708"/>
        <w:rPr>
          <w:rFonts w:ascii="Lucida Sans Unicode" w:hAnsi="Lucida Sans Unicode" w:cs="Lucida Sans Unicode"/>
          <w:sz w:val="22"/>
          <w:szCs w:val="22"/>
        </w:rPr>
      </w:pPr>
      <w:r w:rsidRPr="00E36B2B">
        <w:rPr>
          <w:rFonts w:ascii="Lucida Sans Unicode" w:hAnsi="Lucida Sans Unicode" w:cs="Lucida Sans Unicode"/>
          <w:sz w:val="22"/>
          <w:szCs w:val="22"/>
        </w:rPr>
        <w:t xml:space="preserve">            </w:t>
      </w:r>
      <w:r w:rsidR="00824330" w:rsidRPr="00E36B2B">
        <w:rPr>
          <w:rFonts w:ascii="Lucida Sans Unicode" w:hAnsi="Lucida Sans Unicode" w:cs="Lucida Sans Unicode"/>
          <w:sz w:val="22"/>
          <w:szCs w:val="22"/>
        </w:rPr>
        <w:t xml:space="preserve">i </w:t>
      </w:r>
    </w:p>
    <w:p w14:paraId="7C4CE90C" w14:textId="5D16D751" w:rsidR="00843BD1" w:rsidRPr="00E36B2B" w:rsidRDefault="00843BD1" w:rsidP="009F048F">
      <w:pPr>
        <w:ind w:left="2832" w:firstLine="708"/>
        <w:rPr>
          <w:rFonts w:ascii="Lucida Sans Unicode" w:hAnsi="Lucida Sans Unicode" w:cs="Lucida Sans Unicode"/>
          <w:sz w:val="22"/>
          <w:szCs w:val="22"/>
        </w:rPr>
      </w:pPr>
      <w:r w:rsidRPr="00E36B2B"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4772EF8A" w14:textId="5B57F6AA" w:rsidR="00F21D37" w:rsidRPr="0018031D" w:rsidRDefault="00F21D37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</w:p>
    <w:p w14:paraId="333AC9BA" w14:textId="1C5855DB" w:rsidR="00F21D37" w:rsidRPr="00E36B2B" w:rsidRDefault="00D915E1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E36B2B">
        <w:rPr>
          <w:rFonts w:ascii="Lucida Sans Unicode" w:hAnsi="Lucida Sans Unicode" w:cs="Lucida Sans Unicode"/>
          <w:sz w:val="22"/>
          <w:szCs w:val="22"/>
        </w:rPr>
        <w:tab/>
      </w:r>
      <w:r w:rsidRPr="00E36B2B">
        <w:rPr>
          <w:rFonts w:ascii="Lucida Sans Unicode" w:hAnsi="Lucida Sans Unicode" w:cs="Lucida Sans Unicode"/>
          <w:sz w:val="22"/>
          <w:szCs w:val="22"/>
        </w:rPr>
        <w:tab/>
      </w:r>
      <w:r w:rsidRPr="00E36B2B">
        <w:rPr>
          <w:rFonts w:ascii="Lucida Sans Unicode" w:hAnsi="Lucida Sans Unicode" w:cs="Lucida Sans Unicode"/>
          <w:sz w:val="22"/>
          <w:szCs w:val="22"/>
        </w:rPr>
        <w:tab/>
      </w:r>
      <w:r w:rsidRPr="00E36B2B">
        <w:rPr>
          <w:rFonts w:ascii="Lucida Sans Unicode" w:hAnsi="Lucida Sans Unicode" w:cs="Lucida Sans Unicode"/>
          <w:sz w:val="22"/>
          <w:szCs w:val="22"/>
        </w:rPr>
        <w:tab/>
      </w:r>
      <w:r w:rsidRPr="00E36B2B">
        <w:rPr>
          <w:rFonts w:ascii="Lucida Sans Unicode" w:hAnsi="Lucida Sans Unicode" w:cs="Lucida Sans Unicode"/>
          <w:sz w:val="22"/>
          <w:szCs w:val="22"/>
        </w:rPr>
        <w:tab/>
        <w:t>/Obrazac 2/</w:t>
      </w:r>
    </w:p>
    <w:p w14:paraId="0B1AA80A" w14:textId="77777777" w:rsidR="00824330" w:rsidRPr="001F23AC" w:rsidRDefault="00824330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7"/>
        <w:gridCol w:w="6565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494B6CA3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824330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72F2EEB6" w:rsidR="00F21D37" w:rsidRPr="001F23AC" w:rsidRDefault="003B17EF" w:rsidP="004F1052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>Izjava prijavitelja</w:t>
      </w:r>
      <w:r w:rsidR="00843BD1">
        <w:rPr>
          <w:rFonts w:ascii="Lucida Sans Unicode" w:hAnsi="Lucida Sans Unicode" w:cs="Lucida Sans Unicode"/>
          <w:b/>
          <w:sz w:val="22"/>
          <w:szCs w:val="22"/>
        </w:rPr>
        <w:t xml:space="preserve"> (</w:t>
      </w:r>
      <w:r w:rsidR="000A31EB">
        <w:rPr>
          <w:rFonts w:ascii="Lucida Sans Unicode" w:hAnsi="Lucida Sans Unicode" w:cs="Lucida Sans Unicode"/>
          <w:b/>
          <w:sz w:val="22"/>
          <w:szCs w:val="22"/>
        </w:rPr>
        <w:t>vodeće partnerske organizacije)</w:t>
      </w: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7B01732A" w14:textId="70BA5F66" w:rsidR="00F21D37" w:rsidRPr="001F23AC" w:rsidRDefault="00B95D54" w:rsidP="004F1052">
      <w:pPr>
        <w:tabs>
          <w:tab w:val="left" w:pos="930"/>
        </w:tabs>
        <w:spacing w:after="240"/>
        <w:ind w:left="354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0A31EB"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zjavi pod kaznenom i materijalnom odgovornošću prijavitelj izjavljuje sljedeće:</w:t>
      </w:r>
    </w:p>
    <w:p w14:paraId="01AC0CB2" w14:textId="288DDE5D" w:rsidR="00F21D37" w:rsidRPr="001F23AC" w:rsidRDefault="00D915E1" w:rsidP="004F105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prouči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natječajnu dokum</w:t>
      </w:r>
      <w:r w:rsidR="000A31EB">
        <w:rPr>
          <w:rFonts w:ascii="Lucida Sans Unicode" w:hAnsi="Lucida Sans Unicode" w:cs="Lucida Sans Unicode"/>
          <w:sz w:val="22"/>
          <w:szCs w:val="22"/>
        </w:rPr>
        <w:t>entaciju i prihvaća sve uvjete P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406FB4A6" w14:textId="2A4024BB" w:rsidR="00F21D37" w:rsidRPr="001F23AC" w:rsidRDefault="00D915E1" w:rsidP="00454247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F422B1" w:rsidRPr="001F23AC">
        <w:rPr>
          <w:rFonts w:ascii="Lucida Sans Unicode" w:hAnsi="Lucida Sans Unicode" w:cs="Lucida Sans Unicode"/>
          <w:sz w:val="22"/>
          <w:szCs w:val="22"/>
        </w:rPr>
        <w:t xml:space="preserve"> je pravna osoba</w:t>
      </w:r>
      <w:r w:rsidR="000A31E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54247">
        <w:rPr>
          <w:rFonts w:ascii="Lucida Sans Unicode" w:hAnsi="Lucida Sans Unicode" w:cs="Lucida Sans Unicode"/>
          <w:sz w:val="22"/>
          <w:szCs w:val="22"/>
        </w:rPr>
        <w:t>-</w:t>
      </w:r>
      <w:r w:rsidR="00454247">
        <w:rPr>
          <w:rFonts w:ascii="Lucida Sans Unicode" w:hAnsi="Lucida Sans Unicode" w:cs="Lucida Sans Unicode"/>
          <w:sz w:val="22"/>
          <w:szCs w:val="22"/>
        </w:rPr>
        <w:tab/>
        <w:t>jedinica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 xml:space="preserve"> lokalne i/ili regio</w:t>
      </w:r>
      <w:r w:rsidR="00454247">
        <w:rPr>
          <w:rFonts w:ascii="Lucida Sans Unicode" w:hAnsi="Lucida Sans Unicode" w:cs="Lucida Sans Unicode"/>
          <w:sz w:val="22"/>
          <w:szCs w:val="22"/>
        </w:rPr>
        <w:t>naln</w:t>
      </w:r>
      <w:r w:rsidR="001A62C2">
        <w:rPr>
          <w:rFonts w:ascii="Lucida Sans Unicode" w:hAnsi="Lucida Sans Unicode" w:cs="Lucida Sans Unicode"/>
          <w:sz w:val="22"/>
          <w:szCs w:val="22"/>
        </w:rPr>
        <w:t>e (područne) samouprave koja je</w:t>
      </w:r>
      <w:r w:rsidR="00454247">
        <w:rPr>
          <w:rFonts w:ascii="Lucida Sans Unicode" w:hAnsi="Lucida Sans Unicode" w:cs="Lucida Sans Unicode"/>
          <w:sz w:val="22"/>
          <w:szCs w:val="22"/>
        </w:rPr>
        <w:t xml:space="preserve"> osnivač javne odgojno-obrazovne ustanove (osnovne škole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>), sukladno Odluci Vlade R</w:t>
      </w:r>
      <w:r w:rsidR="00454247">
        <w:rPr>
          <w:rFonts w:ascii="Lucida Sans Unicode" w:hAnsi="Lucida Sans Unicode" w:cs="Lucida Sans Unicode"/>
          <w:sz w:val="22"/>
          <w:szCs w:val="22"/>
        </w:rPr>
        <w:t xml:space="preserve">epublike Hrvatske o </w:t>
      </w:r>
      <w:r w:rsidR="00454247">
        <w:rPr>
          <w:rFonts w:ascii="Lucida Sans Unicode" w:hAnsi="Lucida Sans Unicode" w:cs="Lucida Sans Unicode"/>
          <w:sz w:val="22"/>
          <w:szCs w:val="22"/>
        </w:rPr>
        <w:lastRenderedPageBreak/>
        <w:t>donošenju M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>reže osnovnih i srednjih škola, učeničkih domova i programa obrazovanja</w:t>
      </w:r>
      <w:r w:rsidR="00F422B1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735B33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</w:t>
      </w:r>
      <w:r w:rsidR="0018031D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18720FB0" w14:textId="37372B31" w:rsidR="00D8458C" w:rsidRPr="001F23AC" w:rsidRDefault="00D915E1" w:rsidP="004F105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454247">
        <w:rPr>
          <w:rFonts w:ascii="Lucida Sans Unicode" w:hAnsi="Lucida Sans Unicode" w:cs="Lucida Sans Unicode"/>
          <w:sz w:val="22"/>
          <w:szCs w:val="22"/>
        </w:rPr>
        <w:t xml:space="preserve"> raspolaže dostatnim ljudskim, </w:t>
      </w:r>
      <w:r w:rsidR="00D8458C" w:rsidRPr="001F23AC">
        <w:rPr>
          <w:rFonts w:ascii="Lucida Sans Unicode" w:hAnsi="Lucida Sans Unicode" w:cs="Lucida Sans Unicode"/>
          <w:sz w:val="22"/>
          <w:szCs w:val="22"/>
        </w:rPr>
        <w:t>pravni</w:t>
      </w:r>
      <w:r w:rsidR="00454247">
        <w:rPr>
          <w:rFonts w:ascii="Lucida Sans Unicode" w:hAnsi="Lucida Sans Unicode" w:cs="Lucida Sans Unicode"/>
          <w:sz w:val="22"/>
          <w:szCs w:val="22"/>
        </w:rPr>
        <w:t>m</w:t>
      </w:r>
      <w:r w:rsidR="00D8458C" w:rsidRPr="001F23AC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financijski</w:t>
      </w:r>
      <w:r w:rsidR="00454247">
        <w:rPr>
          <w:rFonts w:ascii="Lucida Sans Unicode" w:hAnsi="Lucida Sans Unicode" w:cs="Lucida Sans Unicode"/>
          <w:sz w:val="22"/>
          <w:szCs w:val="22"/>
        </w:rPr>
        <w:t>m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i operativni</w:t>
      </w:r>
      <w:r w:rsidR="00454247">
        <w:rPr>
          <w:rFonts w:ascii="Lucida Sans Unicode" w:hAnsi="Lucida Sans Unicode" w:cs="Lucida Sans Unicode"/>
          <w:sz w:val="22"/>
          <w:szCs w:val="22"/>
        </w:rPr>
        <w:t>m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kapacitet</w:t>
      </w:r>
      <w:r w:rsidR="00454247">
        <w:rPr>
          <w:rFonts w:ascii="Lucida Sans Unicode" w:hAnsi="Lucida Sans Unicode" w:cs="Lucida Sans Unicode"/>
          <w:sz w:val="22"/>
          <w:szCs w:val="22"/>
        </w:rPr>
        <w:t>om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za provedbu projekta</w:t>
      </w:r>
      <w:r w:rsidR="000A31EB">
        <w:rPr>
          <w:rFonts w:ascii="Lucida Sans Unicode" w:hAnsi="Lucida Sans Unicode" w:cs="Lucida Sans Unicode"/>
          <w:sz w:val="22"/>
          <w:szCs w:val="22"/>
        </w:rPr>
        <w:t xml:space="preserve"> samostalno ili u suradnji s</w:t>
      </w:r>
      <w:r w:rsidR="00454247">
        <w:rPr>
          <w:rFonts w:ascii="Lucida Sans Unicode" w:hAnsi="Lucida Sans Unicode" w:cs="Lucida Sans Unicode"/>
          <w:sz w:val="22"/>
          <w:szCs w:val="22"/>
        </w:rPr>
        <w:t xml:space="preserve"> partnerima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4F62F4B2" w14:textId="5E2166A2" w:rsidR="000A31EB" w:rsidRPr="001A62C2" w:rsidRDefault="00D915E1" w:rsidP="001A62C2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54247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454247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454247" w:rsidRPr="001A62C2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>n</w:t>
      </w:r>
      <w:r w:rsidR="00454247">
        <w:rPr>
          <w:rFonts w:ascii="Lucida Sans Unicode" w:hAnsi="Lucida Sans Unicode" w:cs="Lucida Sans Unicode"/>
          <w:sz w:val="22"/>
          <w:szCs w:val="22"/>
        </w:rPr>
        <w:t>ema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 xml:space="preserve"> duga po osnovi javnih davanja o kojima Porezna uprava</w:t>
      </w:r>
      <w:r w:rsidR="00454247">
        <w:rPr>
          <w:rFonts w:ascii="Lucida Sans Unicode" w:hAnsi="Lucida Sans Unicode" w:cs="Lucida Sans Unicode"/>
          <w:sz w:val="22"/>
          <w:szCs w:val="22"/>
        </w:rPr>
        <w:t xml:space="preserve"> vodi službenu evidenciju ili joj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 xml:space="preserve"> je od</w:t>
      </w:r>
      <w:r w:rsidR="000A31EB">
        <w:rPr>
          <w:rFonts w:ascii="Lucida Sans Unicode" w:hAnsi="Lucida Sans Unicode" w:cs="Lucida Sans Unicode"/>
          <w:sz w:val="22"/>
          <w:szCs w:val="22"/>
        </w:rPr>
        <w:t xml:space="preserve">obrena odgoda plaćanja 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>dospjelih poreznih obveza i obveza za mirovinsko i zdravstveno osiguranje</w:t>
      </w:r>
      <w:r w:rsidR="000A31EB">
        <w:rPr>
          <w:rFonts w:ascii="Lucida Sans Unicode" w:hAnsi="Lucida Sans Unicode" w:cs="Lucida Sans Unicode"/>
          <w:sz w:val="22"/>
          <w:szCs w:val="22"/>
        </w:rPr>
        <w:t>;</w:t>
      </w:r>
      <w:r w:rsidR="00454247" w:rsidRPr="00454247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5EA72C52" w14:textId="558D64FA" w:rsidR="00F21D37" w:rsidRPr="001F23AC" w:rsidRDefault="00D915E1" w:rsidP="0078055E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u stečajnom postupku, postupku</w:t>
      </w:r>
      <w:r w:rsidR="003B241C">
        <w:rPr>
          <w:rFonts w:ascii="Lucida Sans Unicode" w:hAnsi="Lucida Sans Unicode" w:cs="Lucida Sans Unicode"/>
          <w:sz w:val="22"/>
          <w:szCs w:val="22"/>
        </w:rPr>
        <w:t xml:space="preserve"> predstečajne nagod</w:t>
      </w:r>
      <w:r w:rsidR="00F47C69">
        <w:rPr>
          <w:rFonts w:ascii="Lucida Sans Unicode" w:hAnsi="Lucida Sans Unicode" w:cs="Lucida Sans Unicode"/>
          <w:sz w:val="22"/>
          <w:szCs w:val="22"/>
        </w:rPr>
        <w:t>b</w:t>
      </w:r>
      <w:r w:rsidR="003B241C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,</w:t>
      </w:r>
      <w:r w:rsidR="004311EA">
        <w:rPr>
          <w:rFonts w:ascii="Lucida Sans Unicode" w:hAnsi="Lucida Sans Unicode" w:cs="Lucida Sans Unicode"/>
          <w:sz w:val="22"/>
          <w:szCs w:val="22"/>
        </w:rPr>
        <w:t xml:space="preserve"> postupku</w:t>
      </w:r>
      <w:r w:rsidR="00013D6B">
        <w:rPr>
          <w:rFonts w:ascii="Lucida Sans Unicode" w:hAnsi="Lucida Sans Unicode" w:cs="Lucida Sans Unicode"/>
          <w:sz w:val="22"/>
          <w:szCs w:val="22"/>
        </w:rPr>
        <w:t xml:space="preserve"> prestanka djelovanja</w:t>
      </w:r>
      <w:r w:rsidR="004311EA">
        <w:rPr>
          <w:rFonts w:ascii="Lucida Sans Unicode" w:hAnsi="Lucida Sans Unicode" w:cs="Lucida Sans Unicode"/>
          <w:sz w:val="22"/>
          <w:szCs w:val="22"/>
        </w:rPr>
        <w:t>,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postupku prisilne naplate ili u postupku likvidacije;</w:t>
      </w:r>
    </w:p>
    <w:p w14:paraId="4E5C3FB2" w14:textId="6631985E" w:rsidR="00F21D37" w:rsidRPr="001F23AC" w:rsidRDefault="00D915E1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prekrši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odredbe o namjenskom korištenju sredstava iz </w:t>
      </w:r>
      <w:r w:rsidR="004311EA">
        <w:rPr>
          <w:rFonts w:ascii="Lucida Sans Unicode" w:hAnsi="Lucida Sans Unicode" w:cs="Lucida Sans Unicode"/>
          <w:sz w:val="22"/>
          <w:szCs w:val="22"/>
        </w:rPr>
        <w:t xml:space="preserve">Fonda europske pomoći 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 xml:space="preserve">za 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naj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>potrebit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ij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>e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, ESI fondova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i</w:t>
      </w:r>
      <w:r w:rsidR="00065B0D" w:rsidRPr="001F23AC">
        <w:rPr>
          <w:rFonts w:ascii="Lucida Sans Unicode" w:hAnsi="Lucida Sans Unicode" w:cs="Lucida Sans Unicode"/>
          <w:sz w:val="22"/>
          <w:szCs w:val="22"/>
        </w:rPr>
        <w:t>li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drugih javnih sredstava;</w:t>
      </w:r>
    </w:p>
    <w:p w14:paraId="69687088" w14:textId="32A509E8" w:rsidR="00F47C69" w:rsidRPr="00F47C69" w:rsidRDefault="00BD2588" w:rsidP="00F47C69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Z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prijavljeni projektni prijedlog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vodećoj p</w:t>
      </w:r>
      <w:r w:rsidR="001A62C2">
        <w:rPr>
          <w:rFonts w:ascii="Lucida Sans Unicode" w:hAnsi="Lucida Sans Unicode" w:cs="Lucida Sans Unicode"/>
          <w:sz w:val="22"/>
          <w:szCs w:val="22"/>
        </w:rPr>
        <w:t>artnerskoj organizaciji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nisu već dodijeljena sredstva iz drugih javnih izvora (nacionalnih ili EU)</w:t>
      </w:r>
      <w:r w:rsidR="00B025B8">
        <w:rPr>
          <w:rFonts w:ascii="Lucida Sans Unicode" w:hAnsi="Lucida Sans Unicode" w:cs="Lucida Sans Unicode"/>
          <w:sz w:val="22"/>
          <w:szCs w:val="22"/>
        </w:rPr>
        <w:t>;</w:t>
      </w:r>
    </w:p>
    <w:p w14:paraId="7B5B487C" w14:textId="4D836200" w:rsidR="00F21D37" w:rsidRPr="001F23AC" w:rsidRDefault="00D915E1" w:rsidP="00F47C69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iste</w:t>
      </w:r>
      <w:r w:rsidR="00F47C69">
        <w:rPr>
          <w:rFonts w:ascii="Lucida Sans Unicode" w:hAnsi="Lucida Sans Unicode" w:cs="Lucida Sans Unicode"/>
          <w:sz w:val="22"/>
          <w:szCs w:val="22"/>
        </w:rPr>
        <w:t>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4B39A6CC" w14:textId="77777777" w:rsidR="00B025B8" w:rsidRDefault="003B17EF" w:rsidP="00F47C69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•</w:t>
      </w:r>
      <w:r w:rsidRPr="001F23AC">
        <w:rPr>
          <w:rFonts w:ascii="Lucida Sans Unicode" w:hAnsi="Lucida Sans Unicode" w:cs="Lucida Sans Unicode"/>
          <w:sz w:val="22"/>
          <w:szCs w:val="22"/>
        </w:rPr>
        <w:tab/>
      </w:r>
      <w:r w:rsidR="00B025B8">
        <w:rPr>
          <w:rFonts w:ascii="Lucida Sans Unicode" w:hAnsi="Lucida Sans Unicode" w:cs="Lucida Sans Unicode"/>
          <w:sz w:val="22"/>
          <w:szCs w:val="22"/>
        </w:rPr>
        <w:t xml:space="preserve">utaja, prijevara, </w:t>
      </w:r>
      <w:r w:rsidR="00B025B8" w:rsidRPr="00B025B8">
        <w:rPr>
          <w:rFonts w:ascii="Lucida Sans Unicode" w:hAnsi="Lucida Sans Unicode" w:cs="Lucida Sans Unicode"/>
          <w:sz w:val="22"/>
          <w:szCs w:val="22"/>
        </w:rPr>
        <w:t xml:space="preserve">zlouporaba u postupku javne nabave, utaja poreza ili carine, </w:t>
      </w:r>
      <w:r w:rsidR="00B025B8">
        <w:rPr>
          <w:rFonts w:ascii="Lucida Sans Unicode" w:hAnsi="Lucida Sans Unicode" w:cs="Lucida Sans Unicode"/>
          <w:sz w:val="22"/>
          <w:szCs w:val="22"/>
        </w:rPr>
        <w:t xml:space="preserve">  </w:t>
      </w:r>
    </w:p>
    <w:p w14:paraId="77F8B887" w14:textId="7760C418" w:rsidR="00F21D37" w:rsidRPr="00B025B8" w:rsidRDefault="00B025B8" w:rsidP="00F47C69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025B8">
        <w:rPr>
          <w:rFonts w:ascii="Lucida Sans Unicode" w:hAnsi="Lucida Sans Unicode" w:cs="Lucida Sans Unicode"/>
          <w:sz w:val="22"/>
          <w:szCs w:val="22"/>
        </w:rPr>
        <w:t>subve</w:t>
      </w:r>
      <w:r>
        <w:rPr>
          <w:rFonts w:ascii="Lucida Sans Unicode" w:hAnsi="Lucida Sans Unicode" w:cs="Lucida Sans Unicode"/>
          <w:sz w:val="22"/>
          <w:szCs w:val="22"/>
        </w:rPr>
        <w:t>ncijska prijevara, pranje novca,</w:t>
      </w:r>
    </w:p>
    <w:p w14:paraId="48ACF0A3" w14:textId="77777777" w:rsidR="00B025B8" w:rsidRDefault="003B17EF" w:rsidP="00F47C69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•</w:t>
      </w:r>
      <w:r w:rsidRPr="001F23AC">
        <w:rPr>
          <w:rFonts w:ascii="Lucida Sans Unicode" w:hAnsi="Lucida Sans Unicode" w:cs="Lucida Sans Unicode"/>
          <w:sz w:val="22"/>
          <w:szCs w:val="22"/>
        </w:rPr>
        <w:tab/>
      </w:r>
      <w:r w:rsidR="00B025B8" w:rsidRPr="00B025B8">
        <w:rPr>
          <w:rFonts w:ascii="Lucida Sans Unicode" w:hAnsi="Lucida Sans Unicode" w:cs="Lucida Sans Unicode"/>
          <w:sz w:val="22"/>
          <w:szCs w:val="22"/>
        </w:rPr>
        <w:t xml:space="preserve">zlouporaba položaja i ovlasti, nezakonito pogodovanje, primanje mita, </w:t>
      </w:r>
      <w:r w:rsidR="00B025B8">
        <w:rPr>
          <w:rFonts w:ascii="Lucida Sans Unicode" w:hAnsi="Lucida Sans Unicode" w:cs="Lucida Sans Unicode"/>
          <w:sz w:val="22"/>
          <w:szCs w:val="22"/>
        </w:rPr>
        <w:t xml:space="preserve">  </w:t>
      </w:r>
    </w:p>
    <w:p w14:paraId="4AF3A9E9" w14:textId="77777777" w:rsidR="00B025B8" w:rsidRDefault="00B025B8" w:rsidP="00F47C69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025B8">
        <w:rPr>
          <w:rFonts w:ascii="Lucida Sans Unicode" w:hAnsi="Lucida Sans Unicode" w:cs="Lucida Sans Unicode"/>
          <w:sz w:val="22"/>
          <w:szCs w:val="22"/>
        </w:rPr>
        <w:t>davanje mita, trgovanje utjecajem, davan</w:t>
      </w:r>
      <w:r>
        <w:rPr>
          <w:rFonts w:ascii="Lucida Sans Unicode" w:hAnsi="Lucida Sans Unicode" w:cs="Lucida Sans Unicode"/>
          <w:sz w:val="22"/>
          <w:szCs w:val="22"/>
        </w:rPr>
        <w:t xml:space="preserve">je mita za trgovanje utjecajem,  </w:t>
      </w:r>
    </w:p>
    <w:p w14:paraId="41E30B09" w14:textId="050518D5" w:rsidR="00F47C69" w:rsidRPr="00F47C69" w:rsidRDefault="00B025B8" w:rsidP="00F47C69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025B8">
        <w:rPr>
          <w:rFonts w:ascii="Lucida Sans Unicode" w:hAnsi="Lucida Sans Unicode" w:cs="Lucida Sans Unicode"/>
          <w:sz w:val="22"/>
          <w:szCs w:val="22"/>
        </w:rPr>
        <w:t>zločinačko udruženje</w:t>
      </w:r>
      <w:r>
        <w:rPr>
          <w:rFonts w:ascii="Lucida Sans Unicode" w:hAnsi="Lucida Sans Unicode" w:cs="Lucida Sans Unicode"/>
          <w:sz w:val="22"/>
          <w:szCs w:val="22"/>
        </w:rPr>
        <w:t>;</w:t>
      </w:r>
    </w:p>
    <w:p w14:paraId="736DEBAA" w14:textId="2BDA5D9C" w:rsidR="00F47C69" w:rsidRPr="00F47C69" w:rsidRDefault="00D915E1" w:rsidP="00F47C69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Pr="005B2A00">
        <w:rPr>
          <w:rFonts w:ascii="Lucida Sans Unicode" w:hAnsi="Lucida Sans Unicode" w:cs="Lucida Sans Unicode"/>
          <w:sz w:val="22"/>
          <w:szCs w:val="22"/>
        </w:rPr>
        <w:t xml:space="preserve">artnerska 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dostavi</w:t>
      </w:r>
      <w:r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sukladno gore navedenim točkama, niti pruži</w:t>
      </w:r>
      <w:r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2DDE10F3" w14:textId="1F1B092B" w:rsidR="00F21D37" w:rsidRPr="001F23AC" w:rsidRDefault="00B025B8" w:rsidP="00F47C69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14:paraId="3B3CF9BE" w14:textId="6872FF0D" w:rsidR="00F21D37" w:rsidRPr="001F23AC" w:rsidRDefault="00B025B8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pokuša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la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pribaviti povjerljive informacije ili utjecati na </w:t>
      </w:r>
      <w:r w:rsidR="0065009F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2D45C218" w14:textId="35C904A5" w:rsidR="00F21D37" w:rsidRPr="001F23AC" w:rsidRDefault="00D915E1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je suglas</w:t>
      </w:r>
      <w:r w:rsidR="005B2A00">
        <w:rPr>
          <w:rFonts w:ascii="Lucida Sans Unicode" w:hAnsi="Lucida Sans Unicode" w:cs="Lucida Sans Unicode"/>
          <w:sz w:val="22"/>
          <w:szCs w:val="22"/>
        </w:rPr>
        <w:t>na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s eventualnim zahtjevima za dodatnim pojašnjenjima ili dokazima vezano uz provjeru </w:t>
      </w:r>
      <w:r w:rsidR="004311EA">
        <w:rPr>
          <w:rFonts w:ascii="Lucida Sans Unicode" w:hAnsi="Lucida Sans Unicode" w:cs="Lucida Sans Unicode"/>
          <w:sz w:val="22"/>
          <w:szCs w:val="22"/>
        </w:rPr>
        <w:t xml:space="preserve">projektne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prijave;</w:t>
      </w:r>
    </w:p>
    <w:p w14:paraId="6833E4EA" w14:textId="1F98CB3D" w:rsidR="00F21D37" w:rsidRPr="001F23AC" w:rsidRDefault="00D915E1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B2A00">
        <w:rPr>
          <w:rFonts w:ascii="Lucida Sans Unicode" w:hAnsi="Lucida Sans Unicode" w:cs="Lucida Sans Unicode"/>
          <w:sz w:val="22"/>
          <w:szCs w:val="22"/>
        </w:rPr>
        <w:t>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s javnom objavom podataka o projektu koji su od javnoga značenja;</w:t>
      </w:r>
    </w:p>
    <w:p w14:paraId="29E1C8D0" w14:textId="1285C209" w:rsidR="00F21D37" w:rsidRPr="001F23AC" w:rsidRDefault="00D915E1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B2A00">
        <w:rPr>
          <w:rFonts w:ascii="Lucida Sans Unicode" w:hAnsi="Lucida Sans Unicode" w:cs="Lucida Sans Unicode"/>
          <w:sz w:val="22"/>
          <w:szCs w:val="22"/>
        </w:rPr>
        <w:t>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da su svi podaci koje je nave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u projektnoj prijavi istiniti i odgovaraju stanju na dan prijave na poziv na dostavu projektnih prijedloga;</w:t>
      </w:r>
    </w:p>
    <w:p w14:paraId="55E1AB4D" w14:textId="36055B2F" w:rsidR="00F21D37" w:rsidRPr="001F23AC" w:rsidRDefault="00D915E1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D2588">
        <w:rPr>
          <w:rFonts w:ascii="Lucida Sans Unicode" w:hAnsi="Lucida Sans Unicode" w:cs="Lucida Sans Unicode"/>
          <w:sz w:val="22"/>
          <w:szCs w:val="22"/>
        </w:rPr>
        <w:t>P</w:t>
      </w:r>
      <w:r w:rsidR="00BD2588" w:rsidRPr="001F23AC">
        <w:rPr>
          <w:rFonts w:ascii="Lucida Sans Unicode" w:hAnsi="Lucida Sans Unicode" w:cs="Lucida Sans Unicode"/>
          <w:sz w:val="22"/>
          <w:szCs w:val="22"/>
        </w:rPr>
        <w:t xml:space="preserve">odaci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iz projektne prijave mogu se obrađivati i pohranjivati u informacijskom sustavu korištenja strukturne pomoći Europske unije;</w:t>
      </w:r>
    </w:p>
    <w:p w14:paraId="4D759DB6" w14:textId="7BC3EFE0" w:rsidR="00F21D37" w:rsidRPr="001F23AC" w:rsidRDefault="005B2A00" w:rsidP="005B2A0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86659">
        <w:rPr>
          <w:rFonts w:ascii="Lucida Sans Unicode" w:hAnsi="Lucida Sans Unicode" w:cs="Lucida Sans Unicode"/>
          <w:sz w:val="22"/>
          <w:szCs w:val="22"/>
        </w:rPr>
        <w:t>Vodeća p</w:t>
      </w:r>
      <w:r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će pratiti podatke o</w:t>
      </w:r>
      <w:r w:rsidR="00FE1B67" w:rsidRPr="001F23AC">
        <w:rPr>
          <w:rFonts w:ascii="Lucida Sans Unicode" w:hAnsi="Lucida Sans Unicode" w:cs="Lucida Sans Unicode"/>
          <w:sz w:val="22"/>
          <w:szCs w:val="22"/>
        </w:rPr>
        <w:t xml:space="preserve"> pokazateljima ostvarenja i pokazateljima rezultata sukladno Delegiranoj uredbi Komisije (EU) br. 1255/2014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2BB4E371" w14:textId="08F75DDD" w:rsidR="00486659" w:rsidRDefault="00BD2588" w:rsidP="00F47C69">
      <w:pPr>
        <w:jc w:val="both"/>
        <w:rPr>
          <w:rFonts w:ascii="Lucida Sans Unicode" w:hAnsi="Lucida Sans Unicode" w:cs="Lucida Sans Unicode"/>
          <w:b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</w:rPr>
        <w:t>U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koliko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se naknadno izmijenila situacija </w:t>
      </w:r>
      <w:r w:rsidR="00D915E1">
        <w:rPr>
          <w:rFonts w:ascii="Lucida Sans Unicode" w:hAnsi="Lucida Sans Unicode" w:cs="Lucida Sans Unicode"/>
          <w:sz w:val="22"/>
          <w:szCs w:val="22"/>
        </w:rPr>
        <w:t xml:space="preserve">vodeće 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partnerske organizacije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u odnosu na jednu ili više točaka navedenih u ovoj Izjavi, o tome</w:t>
      </w:r>
      <w:r w:rsidR="008536C5">
        <w:rPr>
          <w:rFonts w:ascii="Lucida Sans Unicode" w:hAnsi="Lucida Sans Unicode" w:cs="Lucida Sans Unicode"/>
          <w:sz w:val="22"/>
          <w:szCs w:val="22"/>
        </w:rPr>
        <w:t xml:space="preserve"> će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odmah obavijestiti Posredničko tijelo.</w:t>
      </w:r>
    </w:p>
    <w:p w14:paraId="7CE89697" w14:textId="77777777" w:rsidR="00013D6B" w:rsidRDefault="00013D6B" w:rsidP="00E36B2B">
      <w:pPr>
        <w:rPr>
          <w:rFonts w:ascii="Lucida Sans Unicode" w:hAnsi="Lucida Sans Unicode" w:cs="Lucida Sans Unicode"/>
          <w:b/>
          <w:sz w:val="22"/>
          <w:szCs w:val="22"/>
        </w:rPr>
      </w:pPr>
    </w:p>
    <w:p w14:paraId="70996318" w14:textId="649A7CA6" w:rsidR="00735B33" w:rsidRDefault="00486659" w:rsidP="00E36B2B">
      <w:pPr>
        <w:rPr>
          <w:rFonts w:ascii="Lucida Sans Unicode" w:hAnsi="Lucida Sans Unicode" w:cs="Lucida Sans Unicode"/>
          <w:b/>
          <w:sz w:val="22"/>
          <w:szCs w:val="22"/>
          <w:vertAlign w:val="superscript"/>
        </w:rPr>
      </w:pPr>
      <w:r w:rsidRPr="00486659">
        <w:rPr>
          <w:rFonts w:ascii="Lucida Sans Unicode" w:hAnsi="Lucida Sans Unicode" w:cs="Lucida Sans Unicode"/>
          <w:b/>
          <w:sz w:val="22"/>
          <w:szCs w:val="22"/>
        </w:rPr>
        <w:t xml:space="preserve"> II. Izjava o partnerstvu</w:t>
      </w:r>
    </w:p>
    <w:p w14:paraId="6AF7A5AF" w14:textId="77777777" w:rsidR="00486659" w:rsidRPr="00E36B2B" w:rsidRDefault="00486659" w:rsidP="00E36B2B">
      <w:pPr>
        <w:rPr>
          <w:rFonts w:ascii="Lucida Sans Unicode" w:hAnsi="Lucida Sans Unicode" w:cs="Lucida Sans Unicode"/>
          <w:b/>
          <w:sz w:val="22"/>
          <w:szCs w:val="22"/>
          <w:vertAlign w:val="superscript"/>
        </w:rPr>
      </w:pPr>
    </w:p>
    <w:p w14:paraId="54A1E8B9" w14:textId="2526C435" w:rsidR="00843BD1" w:rsidRDefault="00F47C69" w:rsidP="00F47C69">
      <w:p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>Potpisom i pečatom na ovoj I</w:t>
      </w:r>
      <w:r w:rsidR="00843BD1" w:rsidRPr="00843BD1">
        <w:rPr>
          <w:rFonts w:ascii="Lucida Sans Unicode" w:hAnsi="Lucida Sans Unicode" w:cs="Lucida Sans Unicode"/>
          <w:sz w:val="22"/>
          <w:szCs w:val="22"/>
          <w:lang w:val="hr-HR"/>
        </w:rPr>
        <w:t>zjavi pod kaznenom i materijalnom odgovornošću  prijavitelj na projektu izjavljuje sljedeće:</w:t>
      </w:r>
    </w:p>
    <w:p w14:paraId="7884579F" w14:textId="77777777" w:rsidR="00735B33" w:rsidRPr="00843BD1" w:rsidRDefault="00735B33" w:rsidP="00843BD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269E9E1" w14:textId="14D891B3" w:rsidR="00843BD1" w:rsidRPr="002714C4" w:rsidRDefault="00735B33" w:rsidP="00F47C69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Vodeća </w:t>
      </w:r>
      <w:r w:rsidR="00D915E1" w:rsidRPr="002714C4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artnerska organizacija potpisuje </w:t>
      </w:r>
      <w:r w:rsidR="004311EA">
        <w:rPr>
          <w:rFonts w:ascii="Lucida Sans Unicode" w:hAnsi="Lucida Sans Unicode" w:cs="Lucida Sans Unicode"/>
          <w:sz w:val="22"/>
          <w:szCs w:val="22"/>
          <w:lang w:val="hr-HR"/>
        </w:rPr>
        <w:t>U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>govor o dodjeli bespovratnih sredstava u ime partnerstva;</w:t>
      </w:r>
    </w:p>
    <w:p w14:paraId="143E536D" w14:textId="36DF28D5" w:rsidR="00843BD1" w:rsidRPr="002714C4" w:rsidRDefault="009F048F" w:rsidP="00F47C69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U 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>slučaju odabira projektnog prijedloga za financiranje</w:t>
      </w:r>
      <w:r w:rsidR="00F47C69">
        <w:rPr>
          <w:rFonts w:ascii="Lucida Sans Unicode" w:hAnsi="Lucida Sans Unicode" w:cs="Lucida Sans Unicode"/>
          <w:sz w:val="22"/>
          <w:szCs w:val="22"/>
          <w:lang w:val="hr-HR"/>
        </w:rPr>
        <w:t>,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735B33"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vodeća </w:t>
      </w:r>
      <w:r w:rsidR="00D915E1" w:rsidRPr="002714C4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>artnerska organizacija će aktivno sudjelovati u provedbi projekta;</w:t>
      </w:r>
    </w:p>
    <w:p w14:paraId="36134BA6" w14:textId="5672EC27" w:rsidR="00843BD1" w:rsidRPr="002714C4" w:rsidRDefault="00735B33" w:rsidP="00F47C69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>Vodeća p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>artnerska organizacija je  odgovorna za provedbu projekta i obvezuje se da će ga provoditi u skladu sa svim važećim propisima;</w:t>
      </w:r>
    </w:p>
    <w:p w14:paraId="1D49EAFC" w14:textId="46F9C6B4" w:rsidR="00843BD1" w:rsidRPr="002714C4" w:rsidRDefault="00735B33" w:rsidP="00F47C69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Vodeća p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>artnerska organizacija će uz pomoć partnera koordinirati odnosno organizirati provedbu projekta i izvještavati o provedbi;</w:t>
      </w:r>
    </w:p>
    <w:p w14:paraId="37C88A8F" w14:textId="11DA7FEB" w:rsidR="00843BD1" w:rsidRPr="002714C4" w:rsidRDefault="00735B33" w:rsidP="00F47C69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>Vodeća p</w:t>
      </w:r>
      <w:r w:rsidR="00843BD1" w:rsidRPr="002714C4">
        <w:rPr>
          <w:rFonts w:ascii="Lucida Sans Unicode" w:hAnsi="Lucida Sans Unicode" w:cs="Lucida Sans Unicode"/>
          <w:sz w:val="22"/>
          <w:szCs w:val="22"/>
          <w:lang w:val="hr-HR"/>
        </w:rPr>
        <w:t>artnerska organizacija će poštovati načela dobrog partnerstva;</w:t>
      </w:r>
    </w:p>
    <w:p w14:paraId="4FF7A08C" w14:textId="24C2D02C" w:rsidR="00824330" w:rsidRPr="002714C4" w:rsidRDefault="00824330" w:rsidP="00F47C69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U slučaju dodjele bespovratnih sredstava </w:t>
      </w:r>
      <w:r w:rsidR="00F77904">
        <w:rPr>
          <w:rFonts w:ascii="Lucida Sans Unicode" w:hAnsi="Lucida Sans Unicode" w:cs="Lucida Sans Unicode"/>
          <w:sz w:val="22"/>
          <w:szCs w:val="22"/>
          <w:lang w:val="hr-HR"/>
        </w:rPr>
        <w:t xml:space="preserve">vodeća partnerska organizacija </w:t>
      </w: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na projektu će </w:t>
      </w:r>
      <w:r w:rsidR="00514E6B">
        <w:rPr>
          <w:rFonts w:ascii="Lucida Sans Unicode" w:hAnsi="Lucida Sans Unicode" w:cs="Lucida Sans Unicode"/>
          <w:sz w:val="22"/>
          <w:szCs w:val="22"/>
          <w:lang w:val="hr-HR"/>
        </w:rPr>
        <w:t xml:space="preserve">se </w:t>
      </w: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 xml:space="preserve">s partnerima dogovoriti o </w:t>
      </w:r>
      <w:r w:rsidR="00514E6B">
        <w:rPr>
          <w:rFonts w:ascii="Lucida Sans Unicode" w:hAnsi="Lucida Sans Unicode" w:cs="Lucida Sans Unicode"/>
          <w:sz w:val="22"/>
          <w:szCs w:val="22"/>
          <w:lang w:val="hr-HR"/>
        </w:rPr>
        <w:t xml:space="preserve">međusobnim </w:t>
      </w:r>
      <w:r w:rsidRPr="002714C4">
        <w:rPr>
          <w:rFonts w:ascii="Lucida Sans Unicode" w:hAnsi="Lucida Sans Unicode" w:cs="Lucida Sans Unicode"/>
          <w:sz w:val="22"/>
          <w:szCs w:val="22"/>
          <w:lang w:val="hr-HR"/>
        </w:rPr>
        <w:t>pravima i obvezama</w:t>
      </w:r>
      <w:r w:rsidR="00D91A7A" w:rsidRPr="002714C4">
        <w:rPr>
          <w:rFonts w:ascii="Lucida Sans Unicode" w:hAnsi="Lucida Sans Unicode" w:cs="Lucida Sans Unicode"/>
          <w:sz w:val="22"/>
          <w:szCs w:val="22"/>
          <w:lang w:val="hr-HR"/>
        </w:rPr>
        <w:t>.</w:t>
      </w:r>
    </w:p>
    <w:p w14:paraId="596BCB00" w14:textId="77777777" w:rsidR="00843BD1" w:rsidRPr="00843BD1" w:rsidRDefault="00843BD1" w:rsidP="00843BD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D41FEB6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7D563D2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E54ED80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87671D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258B8C8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59A7AA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425FEBDA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4E7D0DA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7C44200C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C8E591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FC43AF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369A50EF" w14:textId="31FBDBB8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2D7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4AE09" w14:textId="77777777" w:rsidR="002854F4" w:rsidRDefault="002854F4">
      <w:r>
        <w:separator/>
      </w:r>
    </w:p>
  </w:endnote>
  <w:endnote w:type="continuationSeparator" w:id="0">
    <w:p w14:paraId="509ECAA8" w14:textId="77777777" w:rsidR="002854F4" w:rsidRDefault="0028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FC64E" w14:textId="77777777" w:rsidR="00FD25C1" w:rsidRDefault="00FD25C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5360" w14:textId="5047F5F2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D762A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D762A">
      <w:rPr>
        <w:noProof/>
      </w:rPr>
      <w:t>4</w:t>
    </w:r>
    <w:r>
      <w:fldChar w:fldCharType="end"/>
    </w:r>
  </w:p>
  <w:p w14:paraId="10725B07" w14:textId="30AFCA0C" w:rsidR="00F21D37" w:rsidRDefault="002D762A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493A615C" wp14:editId="24BE397A">
          <wp:extent cx="1676400" cy="798830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5847" w14:textId="6ACCA345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D762A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D762A">
      <w:rPr>
        <w:noProof/>
      </w:rPr>
      <w:t>4</w:t>
    </w:r>
    <w:r>
      <w:fldChar w:fldCharType="end"/>
    </w:r>
  </w:p>
  <w:p w14:paraId="14AF6334" w14:textId="1BF2CFFC" w:rsidR="00F21D37" w:rsidRDefault="00FD25C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37533DEF" wp14:editId="4C560B0D">
          <wp:extent cx="167640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2AC67" w14:textId="77777777" w:rsidR="002854F4" w:rsidRDefault="002854F4">
      <w:r>
        <w:separator/>
      </w:r>
    </w:p>
  </w:footnote>
  <w:footnote w:type="continuationSeparator" w:id="0">
    <w:p w14:paraId="57D16D0A" w14:textId="77777777" w:rsidR="002854F4" w:rsidRDefault="0028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85826" w14:textId="77777777" w:rsidR="00FD25C1" w:rsidRDefault="00FD25C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2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2D762A" w:rsidRPr="002D762A" w14:paraId="1CC4D7C0" w14:textId="77777777" w:rsidTr="00F4545E">
      <w:trPr>
        <w:trHeight w:val="569"/>
      </w:trPr>
      <w:tc>
        <w:tcPr>
          <w:tcW w:w="1055" w:type="dxa"/>
        </w:tcPr>
        <w:p w14:paraId="51567B1F" w14:textId="77777777" w:rsidR="002D762A" w:rsidRPr="002D762A" w:rsidRDefault="002D762A" w:rsidP="002D762A">
          <w:pPr>
            <w:suppressAutoHyphens w:val="0"/>
            <w:spacing w:line="280" w:lineRule="exact"/>
            <w:jc w:val="center"/>
            <w:outlineLvl w:val="0"/>
            <w:rPr>
              <w:rFonts w:ascii="Arial" w:hAnsi="Arial" w:cs="Arial"/>
              <w:b/>
              <w:color w:val="auto"/>
              <w:sz w:val="20"/>
              <w:szCs w:val="20"/>
              <w:lang w:val="en-GB" w:eastAsia="de-DE"/>
            </w:rPr>
          </w:pPr>
        </w:p>
        <w:p w14:paraId="7DBE3B0F" w14:textId="77777777" w:rsidR="002D762A" w:rsidRPr="002D762A" w:rsidRDefault="002D762A" w:rsidP="002D762A">
          <w:pPr>
            <w:suppressAutoHyphens w:val="0"/>
            <w:rPr>
              <w:color w:val="auto"/>
              <w:lang w:val="en-GB" w:eastAsia="de-DE"/>
            </w:rPr>
          </w:pPr>
          <w:r w:rsidRPr="002D762A">
            <w:rPr>
              <w:noProof/>
              <w:color w:val="auto"/>
              <w:sz w:val="20"/>
              <w:szCs w:val="20"/>
              <w:lang w:eastAsia="hr-HR"/>
            </w:rPr>
            <w:drawing>
              <wp:anchor distT="0" distB="0" distL="114300" distR="114300" simplePos="0" relativeHeight="251661824" behindDoc="0" locked="0" layoutInCell="1" allowOverlap="1" wp14:anchorId="4695A65C" wp14:editId="761BE771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6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ECB6BF" w14:textId="77777777" w:rsidR="002D762A" w:rsidRPr="002D762A" w:rsidRDefault="002D762A" w:rsidP="002D762A">
          <w:pPr>
            <w:suppressAutoHyphens w:val="0"/>
            <w:rPr>
              <w:color w:val="auto"/>
              <w:lang w:val="en-GB" w:eastAsia="de-DE"/>
            </w:rPr>
          </w:pPr>
        </w:p>
        <w:p w14:paraId="652B8072" w14:textId="77777777" w:rsidR="002D762A" w:rsidRPr="002D762A" w:rsidRDefault="002D762A" w:rsidP="002D762A">
          <w:pPr>
            <w:suppressAutoHyphens w:val="0"/>
            <w:rPr>
              <w:rFonts w:ascii="Tahoma" w:hAnsi="Tahoma" w:cs="Tahoma"/>
              <w:color w:val="auto"/>
              <w:sz w:val="10"/>
              <w:szCs w:val="10"/>
              <w:lang w:val="en-GB" w:eastAsia="de-DE"/>
            </w:rPr>
          </w:pPr>
        </w:p>
        <w:p w14:paraId="50EB850E" w14:textId="77777777" w:rsidR="002D762A" w:rsidRPr="002D762A" w:rsidRDefault="002D762A" w:rsidP="002D762A">
          <w:pPr>
            <w:suppressAutoHyphens w:val="0"/>
            <w:rPr>
              <w:rFonts w:ascii="Tahoma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765C5CA6" w14:textId="77777777" w:rsidR="002D762A" w:rsidRPr="002D762A" w:rsidRDefault="002D762A" w:rsidP="002D762A">
          <w:pPr>
            <w:suppressAutoHyphens w:val="0"/>
            <w:jc w:val="both"/>
            <w:rPr>
              <w:b/>
              <w:color w:val="002060"/>
              <w:sz w:val="18"/>
              <w:szCs w:val="18"/>
              <w:lang w:eastAsia="en-US"/>
            </w:rPr>
          </w:pPr>
        </w:p>
        <w:p w14:paraId="505B4217" w14:textId="77777777" w:rsidR="002D762A" w:rsidRPr="002D762A" w:rsidRDefault="002D762A" w:rsidP="002D762A">
          <w:pPr>
            <w:suppressAutoHyphens w:val="0"/>
            <w:jc w:val="both"/>
            <w:rPr>
              <w:b/>
              <w:color w:val="002060"/>
              <w:sz w:val="8"/>
              <w:szCs w:val="8"/>
              <w:lang w:eastAsia="en-US"/>
            </w:rPr>
          </w:pPr>
        </w:p>
        <w:p w14:paraId="58035AE0" w14:textId="77777777" w:rsidR="002D762A" w:rsidRPr="002D762A" w:rsidRDefault="002D762A" w:rsidP="002D762A">
          <w:pPr>
            <w:suppressAutoHyphens w:val="0"/>
            <w:jc w:val="both"/>
            <w:rPr>
              <w:b/>
              <w:color w:val="002060"/>
              <w:sz w:val="18"/>
              <w:szCs w:val="18"/>
              <w:lang w:eastAsia="en-US"/>
            </w:rPr>
          </w:pPr>
        </w:p>
        <w:p w14:paraId="13C21A25" w14:textId="77777777" w:rsidR="002D762A" w:rsidRPr="002D762A" w:rsidRDefault="002D762A" w:rsidP="002D762A">
          <w:pPr>
            <w:suppressAutoHyphens w:val="0"/>
            <w:jc w:val="both"/>
            <w:rPr>
              <w:b/>
              <w:color w:val="002060"/>
              <w:sz w:val="8"/>
              <w:szCs w:val="8"/>
              <w:lang w:eastAsia="en-US"/>
            </w:rPr>
          </w:pPr>
        </w:p>
        <w:p w14:paraId="1871BDF5" w14:textId="77777777" w:rsidR="002D762A" w:rsidRPr="002D762A" w:rsidRDefault="002D762A" w:rsidP="002D762A">
          <w:pPr>
            <w:suppressAutoHyphens w:val="0"/>
            <w:jc w:val="both"/>
            <w:rPr>
              <w:rFonts w:cs="Tahoma"/>
              <w:b/>
              <w:color w:val="002060"/>
              <w:sz w:val="18"/>
              <w:szCs w:val="18"/>
              <w:lang w:eastAsia="en-US"/>
            </w:rPr>
          </w:pPr>
          <w:r w:rsidRPr="002D762A">
            <w:rPr>
              <w:rFonts w:cs="Tahoma"/>
              <w:b/>
              <w:color w:val="002060"/>
              <w:sz w:val="18"/>
              <w:szCs w:val="18"/>
              <w:lang w:eastAsia="en-US"/>
            </w:rPr>
            <w:t xml:space="preserve">     </w:t>
          </w:r>
          <w:r w:rsidRPr="002D762A">
            <w:rPr>
              <w:rFonts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5E91228A" w14:textId="77777777" w:rsidR="002D762A" w:rsidRPr="002D762A" w:rsidRDefault="002D762A" w:rsidP="002D762A">
          <w:pPr>
            <w:suppressAutoHyphens w:val="0"/>
            <w:jc w:val="both"/>
            <w:rPr>
              <w:rFonts w:ascii="Tahoma" w:hAnsi="Tahoma" w:cs="Tahoma"/>
              <w:b/>
              <w:color w:val="auto"/>
              <w:sz w:val="18"/>
              <w:szCs w:val="18"/>
              <w:lang w:eastAsia="de-DE"/>
            </w:rPr>
          </w:pPr>
          <w:r w:rsidRPr="002D762A">
            <w:rPr>
              <w:rFonts w:cs="Tahoma"/>
              <w:b/>
              <w:color w:val="002060"/>
              <w:sz w:val="18"/>
              <w:szCs w:val="18"/>
              <w:lang w:eastAsia="en-US"/>
            </w:rPr>
            <w:t xml:space="preserve">     Fond europske pomoći za najpotrebitije (FEAD)</w:t>
          </w:r>
          <w:r w:rsidRPr="002D762A">
            <w:rPr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823" w:type="dxa"/>
          <w:hideMark/>
        </w:tcPr>
        <w:p w14:paraId="00E6ED5D" w14:textId="77777777" w:rsidR="002D762A" w:rsidRPr="002D762A" w:rsidRDefault="002D762A" w:rsidP="002D762A">
          <w:pPr>
            <w:tabs>
              <w:tab w:val="center" w:pos="4536"/>
              <w:tab w:val="right" w:pos="9072"/>
            </w:tabs>
            <w:suppressAutoHyphens w:val="0"/>
            <w:rPr>
              <w:rFonts w:ascii="Tahoma" w:hAnsi="Tahoma" w:cs="Tahoma"/>
              <w:color w:val="auto"/>
              <w:sz w:val="19"/>
              <w:lang w:val="en-GB" w:eastAsia="pl-PL"/>
            </w:rPr>
          </w:pPr>
          <w:r w:rsidRPr="002D762A">
            <w:rPr>
              <w:rFonts w:ascii="Tahoma" w:hAnsi="Tahoma" w:cs="Tahoma"/>
              <w:noProof/>
              <w:color w:val="auto"/>
              <w:lang w:eastAsia="hr-HR"/>
            </w:rPr>
            <w:drawing>
              <wp:inline distT="0" distB="0" distL="0" distR="0" wp14:anchorId="278AD9F5" wp14:editId="14D841E1">
                <wp:extent cx="826770" cy="580390"/>
                <wp:effectExtent l="0" t="0" r="0" b="0"/>
                <wp:docPr id="7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F807C7" w14:textId="62E70832" w:rsidR="002D762A" w:rsidRDefault="002D762A" w:rsidP="002D762A">
          <w:pPr>
            <w:suppressAutoHyphens w:val="0"/>
            <w:outlineLvl w:val="0"/>
            <w:rPr>
              <w:rFonts w:cs="Tahoma"/>
              <w:color w:val="auto"/>
              <w:sz w:val="16"/>
              <w:szCs w:val="16"/>
              <w:lang w:val="en-US" w:eastAsia="de-DE"/>
            </w:rPr>
          </w:pPr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 xml:space="preserve">Ministarstvo za </w:t>
          </w:r>
          <w:proofErr w:type="spellStart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demografiju</w:t>
          </w:r>
          <w:proofErr w:type="spellEnd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,</w:t>
          </w:r>
        </w:p>
        <w:p w14:paraId="362CCB79" w14:textId="424F2500" w:rsidR="002D762A" w:rsidRPr="002D762A" w:rsidRDefault="002D762A" w:rsidP="002D762A">
          <w:pPr>
            <w:suppressAutoHyphens w:val="0"/>
            <w:outlineLvl w:val="0"/>
            <w:rPr>
              <w:rFonts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obitelj</w:t>
          </w:r>
          <w:proofErr w:type="spellEnd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mlade</w:t>
          </w:r>
          <w:proofErr w:type="spellEnd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i</w:t>
          </w:r>
          <w:proofErr w:type="spellEnd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socijalnu</w:t>
          </w:r>
          <w:proofErr w:type="spellEnd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2D762A">
            <w:rPr>
              <w:rFonts w:cs="Tahoma"/>
              <w:color w:val="auto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6F86ADC2" w14:textId="77777777" w:rsidR="002D762A" w:rsidRPr="002D762A" w:rsidRDefault="002D762A" w:rsidP="002D762A">
          <w:pPr>
            <w:suppressAutoHyphens w:val="0"/>
            <w:jc w:val="center"/>
            <w:outlineLvl w:val="0"/>
            <w:rPr>
              <w:rFonts w:ascii="Tahoma" w:hAnsi="Tahoma" w:cs="Tahoma"/>
              <w:color w:val="auto"/>
              <w:sz w:val="16"/>
              <w:szCs w:val="16"/>
              <w:lang w:val="en-US" w:eastAsia="de-DE"/>
            </w:rPr>
          </w:pPr>
          <w:bookmarkStart w:id="0" w:name="_GoBack"/>
          <w:bookmarkEnd w:id="0"/>
        </w:p>
      </w:tc>
    </w:tr>
  </w:tbl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CB96" w14:textId="77777777" w:rsidR="00E5784C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E5784C" w:rsidRPr="00E5784C" w14:paraId="6A6DDD46" w14:textId="77777777" w:rsidTr="00AC1CFE">
      <w:tc>
        <w:tcPr>
          <w:tcW w:w="1277" w:type="dxa"/>
        </w:tcPr>
        <w:p w14:paraId="09671416" w14:textId="77777777" w:rsidR="00E5784C" w:rsidRPr="00E5784C" w:rsidRDefault="00E5784C" w:rsidP="00E5784C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527A3442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E5784C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776" behindDoc="0" locked="0" layoutInCell="1" allowOverlap="1" wp14:anchorId="13CEC85C" wp14:editId="7EE9238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339E85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1855264A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15AAB3C9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0BFE3C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6C917D17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478BF9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475B9F0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0EFF9A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314A358B" w14:textId="77777777" w:rsidR="00E5784C" w:rsidRPr="004F1052" w:rsidRDefault="00E5784C" w:rsidP="00E5784C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eastAsia="de-DE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E5784C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6F4EB38" w14:textId="77777777" w:rsidR="00E5784C" w:rsidRPr="00E5784C" w:rsidRDefault="00E5784C" w:rsidP="00E5784C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E5784C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51059F8E" wp14:editId="5FC6E16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E0356A" w14:textId="7D5B3CBA" w:rsidR="00E5784C" w:rsidRPr="00E5784C" w:rsidRDefault="00E42B21" w:rsidP="00E5784C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Ministarstvo za </w:t>
          </w: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i</w:t>
          </w:r>
          <w:proofErr w:type="spellEnd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politiku</w:t>
          </w:r>
          <w:proofErr w:type="spellEnd"/>
        </w:p>
      </w:tc>
    </w:tr>
  </w:tbl>
  <w:p w14:paraId="4B90CEA7" w14:textId="509E3DE1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7258"/>
    <w:multiLevelType w:val="hybridMultilevel"/>
    <w:tmpl w:val="E0B8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EA62E35"/>
    <w:multiLevelType w:val="hybridMultilevel"/>
    <w:tmpl w:val="0810B326"/>
    <w:lvl w:ilvl="0" w:tplc="30D25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13D6B"/>
    <w:rsid w:val="00052166"/>
    <w:rsid w:val="00065B0D"/>
    <w:rsid w:val="00066FA6"/>
    <w:rsid w:val="000A31EB"/>
    <w:rsid w:val="000E4D55"/>
    <w:rsid w:val="000E5E42"/>
    <w:rsid w:val="00111E00"/>
    <w:rsid w:val="001410E6"/>
    <w:rsid w:val="00160A0C"/>
    <w:rsid w:val="00160FBC"/>
    <w:rsid w:val="00174501"/>
    <w:rsid w:val="0018031D"/>
    <w:rsid w:val="001A62C2"/>
    <w:rsid w:val="001E6D31"/>
    <w:rsid w:val="001F23AC"/>
    <w:rsid w:val="002714C4"/>
    <w:rsid w:val="00277AAE"/>
    <w:rsid w:val="00283FB0"/>
    <w:rsid w:val="002854F4"/>
    <w:rsid w:val="002D422F"/>
    <w:rsid w:val="002D762A"/>
    <w:rsid w:val="0032719E"/>
    <w:rsid w:val="00332B1D"/>
    <w:rsid w:val="003B17EF"/>
    <w:rsid w:val="003B241C"/>
    <w:rsid w:val="003C13F2"/>
    <w:rsid w:val="003C429C"/>
    <w:rsid w:val="003F005A"/>
    <w:rsid w:val="004311EA"/>
    <w:rsid w:val="00454247"/>
    <w:rsid w:val="00455E70"/>
    <w:rsid w:val="00467D68"/>
    <w:rsid w:val="004730D5"/>
    <w:rsid w:val="00486659"/>
    <w:rsid w:val="00496A68"/>
    <w:rsid w:val="004C0923"/>
    <w:rsid w:val="004D3BB2"/>
    <w:rsid w:val="004E610A"/>
    <w:rsid w:val="004F1052"/>
    <w:rsid w:val="004F49BE"/>
    <w:rsid w:val="00512A69"/>
    <w:rsid w:val="00514E6B"/>
    <w:rsid w:val="00521408"/>
    <w:rsid w:val="0052492B"/>
    <w:rsid w:val="00545EE9"/>
    <w:rsid w:val="00546C08"/>
    <w:rsid w:val="00570800"/>
    <w:rsid w:val="005900BE"/>
    <w:rsid w:val="00595ED2"/>
    <w:rsid w:val="005B2A00"/>
    <w:rsid w:val="00625D6F"/>
    <w:rsid w:val="00634E8E"/>
    <w:rsid w:val="0065009F"/>
    <w:rsid w:val="0066293E"/>
    <w:rsid w:val="00682295"/>
    <w:rsid w:val="00690AD5"/>
    <w:rsid w:val="006D26FD"/>
    <w:rsid w:val="006D5BBA"/>
    <w:rsid w:val="00714C31"/>
    <w:rsid w:val="00735B33"/>
    <w:rsid w:val="0075303E"/>
    <w:rsid w:val="007746D1"/>
    <w:rsid w:val="0078055E"/>
    <w:rsid w:val="00824330"/>
    <w:rsid w:val="00835A53"/>
    <w:rsid w:val="00843BD1"/>
    <w:rsid w:val="008536C5"/>
    <w:rsid w:val="008A4565"/>
    <w:rsid w:val="008E65AB"/>
    <w:rsid w:val="00987A78"/>
    <w:rsid w:val="009F048F"/>
    <w:rsid w:val="00A35AB3"/>
    <w:rsid w:val="00A547EA"/>
    <w:rsid w:val="00A85D4F"/>
    <w:rsid w:val="00AA3931"/>
    <w:rsid w:val="00B00EE4"/>
    <w:rsid w:val="00B025B8"/>
    <w:rsid w:val="00B216E2"/>
    <w:rsid w:val="00B42323"/>
    <w:rsid w:val="00B44983"/>
    <w:rsid w:val="00B456B5"/>
    <w:rsid w:val="00B650F0"/>
    <w:rsid w:val="00B67258"/>
    <w:rsid w:val="00B77CDD"/>
    <w:rsid w:val="00B95D54"/>
    <w:rsid w:val="00BA33FE"/>
    <w:rsid w:val="00BA5A5B"/>
    <w:rsid w:val="00BC4D55"/>
    <w:rsid w:val="00BD2588"/>
    <w:rsid w:val="00BF7818"/>
    <w:rsid w:val="00C14DC2"/>
    <w:rsid w:val="00C25AF6"/>
    <w:rsid w:val="00C65523"/>
    <w:rsid w:val="00CE60EE"/>
    <w:rsid w:val="00D30219"/>
    <w:rsid w:val="00D43892"/>
    <w:rsid w:val="00D46CB2"/>
    <w:rsid w:val="00D617AA"/>
    <w:rsid w:val="00D8458C"/>
    <w:rsid w:val="00D915E1"/>
    <w:rsid w:val="00D91A7A"/>
    <w:rsid w:val="00E03B2F"/>
    <w:rsid w:val="00E307B9"/>
    <w:rsid w:val="00E36B2B"/>
    <w:rsid w:val="00E42B21"/>
    <w:rsid w:val="00E5784C"/>
    <w:rsid w:val="00E844E6"/>
    <w:rsid w:val="00ED40BD"/>
    <w:rsid w:val="00F07958"/>
    <w:rsid w:val="00F21D37"/>
    <w:rsid w:val="00F3110A"/>
    <w:rsid w:val="00F422B1"/>
    <w:rsid w:val="00F47C69"/>
    <w:rsid w:val="00F63EF6"/>
    <w:rsid w:val="00F77904"/>
    <w:rsid w:val="00F93DBF"/>
    <w:rsid w:val="00FD25C1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91A69C"/>
  <w15:docId w15:val="{DD65F06A-2777-4422-A004-FF46AB10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65009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Obinatablica"/>
    <w:next w:val="Reetkatablice"/>
    <w:rsid w:val="00E5784C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rsid w:val="002D762A"/>
    <w:pPr>
      <w:spacing w:line="240" w:lineRule="auto"/>
    </w:pPr>
    <w:rPr>
      <w:rFonts w:ascii="Times New Roman" w:eastAsia="Times New Roman" w:hAnsi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B113-A1F5-4373-8BC6-ED32B678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8</cp:revision>
  <cp:lastPrinted>2016-02-15T10:11:00Z</cp:lastPrinted>
  <dcterms:created xsi:type="dcterms:W3CDTF">2017-08-28T12:41:00Z</dcterms:created>
  <dcterms:modified xsi:type="dcterms:W3CDTF">2017-09-04T10:03:00Z</dcterms:modified>
  <dc:language>hr-HR</dc:language>
</cp:coreProperties>
</file>