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DC798" w14:textId="77777777" w:rsidR="00F21D37" w:rsidRPr="001F23AC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8CC6F62" w14:textId="77777777" w:rsidR="00682295" w:rsidRPr="001F23AC" w:rsidRDefault="00682295" w:rsidP="00FC3FE0">
      <w:pPr>
        <w:pStyle w:val="Default"/>
        <w:rPr>
          <w:rFonts w:ascii="Lucida Sans Unicode" w:hAnsi="Lucida Sans Unicode" w:cs="Lucida Sans Unicode"/>
          <w:bCs/>
          <w:sz w:val="22"/>
          <w:szCs w:val="22"/>
        </w:rPr>
      </w:pPr>
    </w:p>
    <w:p w14:paraId="12530192" w14:textId="77777777" w:rsidR="004B1F5E" w:rsidRDefault="004B1F5E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054E8713" w14:textId="77777777" w:rsidR="004B1F5E" w:rsidRPr="001F23AC" w:rsidRDefault="004B1F5E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084EEE02" w14:textId="1F08941D" w:rsidR="00F21D37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B2540B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 w:rsidRPr="001F23A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14:paraId="62AB0C8F" w14:textId="77777777" w:rsidR="00E66127" w:rsidRDefault="00E6612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79373B4D" w14:textId="77777777" w:rsidR="008C2ADF" w:rsidRDefault="00E6612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E66127">
        <w:rPr>
          <w:rFonts w:ascii="Lucida Sans Unicode" w:hAnsi="Lucida Sans Unicode" w:cs="Lucida Sans Unicode"/>
          <w:bCs/>
          <w:i/>
          <w:sz w:val="22"/>
          <w:szCs w:val="22"/>
        </w:rPr>
        <w:t xml:space="preserve">     „OSIGURAVANJE ŠKOLSKE PREHRANE ZA DJECU U RIZIKU OD SIROMAŠTVA</w:t>
      </w:r>
    </w:p>
    <w:p w14:paraId="570DADE7" w14:textId="6348B0D4" w:rsidR="00E66127" w:rsidRPr="001F23AC" w:rsidRDefault="00D94E38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D94E38">
        <w:rPr>
          <w:rFonts w:ascii="Lucida Sans Unicode" w:hAnsi="Lucida Sans Unicode" w:cs="Lucida Sans Unicode"/>
          <w:bCs/>
          <w:i/>
          <w:sz w:val="22"/>
          <w:szCs w:val="22"/>
        </w:rPr>
        <w:t>(školska godina 2017.-</w:t>
      </w:r>
      <w:r w:rsidR="00F07BEF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Pr="00D94E38">
        <w:rPr>
          <w:rFonts w:ascii="Lucida Sans Unicode" w:hAnsi="Lucida Sans Unicode" w:cs="Lucida Sans Unicode"/>
          <w:bCs/>
          <w:i/>
          <w:sz w:val="22"/>
          <w:szCs w:val="22"/>
        </w:rPr>
        <w:t>2018.)</w:t>
      </w:r>
      <w:r w:rsidR="00E66127" w:rsidRPr="00E66127">
        <w:rPr>
          <w:rFonts w:ascii="Lucida Sans Unicode" w:hAnsi="Lucida Sans Unicode" w:cs="Lucida Sans Unicode"/>
          <w:bCs/>
          <w:i/>
          <w:sz w:val="22"/>
          <w:szCs w:val="22"/>
        </w:rPr>
        <w:t>“</w:t>
      </w:r>
    </w:p>
    <w:p w14:paraId="570D89C2" w14:textId="77777777" w:rsidR="00F21D37" w:rsidRPr="001F23AC" w:rsidRDefault="00F21D37" w:rsidP="00E73D87">
      <w:pPr>
        <w:pStyle w:val="Default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D6AB8CF" w14:textId="77777777" w:rsidR="00F21D37" w:rsidRPr="001F23AC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3DA5CBD5" w14:textId="1B30BD08" w:rsidR="00522586" w:rsidRPr="00D10FC3" w:rsidRDefault="00522586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sz w:val="22"/>
          <w:szCs w:val="22"/>
        </w:rPr>
      </w:pPr>
      <w:r w:rsidRPr="00D10FC3">
        <w:rPr>
          <w:rFonts w:ascii="Lucida Sans Unicode" w:hAnsi="Lucida Sans Unicode" w:cs="Lucida Sans Unicode"/>
          <w:sz w:val="22"/>
          <w:szCs w:val="22"/>
        </w:rPr>
        <w:t xml:space="preserve">Izjava partnera </w:t>
      </w:r>
      <w:r w:rsidR="00FC3FE0" w:rsidRPr="00D10FC3">
        <w:rPr>
          <w:rFonts w:ascii="Lucida Sans Unicode" w:hAnsi="Lucida Sans Unicode" w:cs="Lucida Sans Unicode"/>
          <w:sz w:val="22"/>
          <w:szCs w:val="22"/>
        </w:rPr>
        <w:t xml:space="preserve">(partnerske organizacije) </w:t>
      </w:r>
      <w:r w:rsidRPr="00D10FC3">
        <w:rPr>
          <w:rFonts w:ascii="Lucida Sans Unicode" w:hAnsi="Lucida Sans Unicode" w:cs="Lucida Sans Unicode"/>
          <w:sz w:val="22"/>
          <w:szCs w:val="22"/>
        </w:rPr>
        <w:t>o istinitosti podataka, izbjegavanju dvostrukog financiranja i ispunjavanju preduvjeta za sudjelovanje u postupku dodjele bespovratnih sredstava</w:t>
      </w:r>
    </w:p>
    <w:p w14:paraId="1C898CE9" w14:textId="77777777" w:rsidR="00522586" w:rsidRPr="00D10FC3" w:rsidRDefault="00522586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sz w:val="22"/>
          <w:szCs w:val="22"/>
        </w:rPr>
      </w:pPr>
      <w:r w:rsidRPr="00D10FC3">
        <w:rPr>
          <w:rFonts w:ascii="Lucida Sans Unicode" w:hAnsi="Lucida Sans Unicode" w:cs="Lucida Sans Unicode"/>
          <w:sz w:val="22"/>
          <w:szCs w:val="22"/>
        </w:rPr>
        <w:t>i</w:t>
      </w:r>
    </w:p>
    <w:p w14:paraId="58D90864" w14:textId="63EF9B03" w:rsidR="00E73D87" w:rsidRPr="00D10FC3" w:rsidRDefault="00522586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sz w:val="22"/>
          <w:szCs w:val="22"/>
        </w:rPr>
      </w:pPr>
      <w:r w:rsidRPr="00D10FC3">
        <w:rPr>
          <w:rFonts w:ascii="Lucida Sans Unicode" w:hAnsi="Lucida Sans Unicode" w:cs="Lucida Sans Unicode"/>
          <w:sz w:val="22"/>
          <w:szCs w:val="22"/>
        </w:rPr>
        <w:t>Izjava o partnerstvu</w:t>
      </w:r>
    </w:p>
    <w:p w14:paraId="169C798D" w14:textId="77777777" w:rsidR="00FC3FE0" w:rsidRPr="00D10FC3" w:rsidRDefault="00FC3FE0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sz w:val="22"/>
          <w:szCs w:val="22"/>
        </w:rPr>
      </w:pPr>
    </w:p>
    <w:p w14:paraId="7A1AB028" w14:textId="2726CD3E" w:rsidR="00522586" w:rsidRPr="00D10FC3" w:rsidRDefault="00FC3FE0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sz w:val="22"/>
          <w:szCs w:val="22"/>
        </w:rPr>
      </w:pPr>
      <w:r w:rsidRPr="00D10FC3">
        <w:rPr>
          <w:rFonts w:ascii="Lucida Sans Unicode" w:hAnsi="Lucida Sans Unicode" w:cs="Lucida Sans Unicode"/>
          <w:sz w:val="22"/>
          <w:szCs w:val="22"/>
        </w:rPr>
        <w:t>/Obrazac 3/</w:t>
      </w:r>
    </w:p>
    <w:p w14:paraId="0BEFC847" w14:textId="77777777" w:rsidR="00FC3FE0" w:rsidRPr="00522586" w:rsidRDefault="00FC3FE0" w:rsidP="00522586">
      <w:pPr>
        <w:tabs>
          <w:tab w:val="left" w:pos="930"/>
        </w:tabs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14:paraId="7159BBA2" w14:textId="77777777" w:rsidR="00F21D37" w:rsidRPr="001F23AC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1F23AC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5"/>
        <w:gridCol w:w="6577"/>
      </w:tblGrid>
      <w:tr w:rsidR="00F21D37" w:rsidRPr="001F23AC" w14:paraId="5628FCE0" w14:textId="77777777" w:rsidTr="00B2540B">
        <w:trPr>
          <w:trHeight w:val="1047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0389B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C364406" w14:textId="6026730A" w:rsidR="00F21D37" w:rsidRPr="001F23AC" w:rsidRDefault="003B17EF" w:rsidP="00E73D87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 xml:space="preserve">Naziv </w:t>
            </w:r>
            <w:r w:rsidR="00E73D87">
              <w:rPr>
                <w:rFonts w:ascii="Lucida Sans Unicode" w:hAnsi="Lucida Sans Unicode" w:cs="Lucida Sans Unicode"/>
                <w:sz w:val="22"/>
                <w:szCs w:val="22"/>
              </w:rPr>
              <w:t>partnera: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8DC4AA9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1F23AC" w14:paraId="4F4CA618" w14:textId="77777777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A022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4CB177C5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4A8CC547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7CF7C36E" w14:textId="4EC61A91" w:rsidR="00211D72" w:rsidRPr="00211D72" w:rsidRDefault="00211D72" w:rsidP="00211D72">
      <w:pPr>
        <w:numPr>
          <w:ilvl w:val="0"/>
          <w:numId w:val="1"/>
        </w:num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>Izjava partnera (</w:t>
      </w:r>
      <w:r w:rsidRPr="00211D72">
        <w:rPr>
          <w:rFonts w:ascii="Lucida Sans Unicode" w:hAnsi="Lucida Sans Unicode" w:cs="Lucida Sans Unicode"/>
          <w:b/>
          <w:sz w:val="22"/>
          <w:szCs w:val="22"/>
        </w:rPr>
        <w:t xml:space="preserve">partnerske </w:t>
      </w:r>
      <w:r w:rsidR="00AE26E6">
        <w:rPr>
          <w:rFonts w:ascii="Lucida Sans Unicode" w:hAnsi="Lucida Sans Unicode" w:cs="Lucida Sans Unicode"/>
          <w:b/>
          <w:sz w:val="22"/>
          <w:szCs w:val="22"/>
        </w:rPr>
        <w:t>organizacije)</w:t>
      </w:r>
      <w:r w:rsidRPr="00211D72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31095D41" w14:textId="77777777" w:rsidR="00211D72" w:rsidRPr="001F23AC" w:rsidRDefault="00211D72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5D43000" w14:textId="00F866F8" w:rsidR="00522586" w:rsidRDefault="004F1720" w:rsidP="00621A2E">
      <w:pPr>
        <w:tabs>
          <w:tab w:val="left" w:pos="930"/>
        </w:tabs>
        <w:ind w:left="36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ab/>
      </w:r>
      <w:r w:rsidR="00AE26E6">
        <w:rPr>
          <w:rFonts w:ascii="Lucida Sans Unicode" w:hAnsi="Lucida Sans Unicode" w:cs="Lucida Sans Unicode"/>
          <w:sz w:val="22"/>
          <w:szCs w:val="22"/>
        </w:rPr>
        <w:t>Potpisom i pečatom na ovoj I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zjavi pod kaznenom i mater</w:t>
      </w:r>
      <w:r w:rsidR="00522586">
        <w:rPr>
          <w:rFonts w:ascii="Lucida Sans Unicode" w:hAnsi="Lucida Sans Unicode" w:cs="Lucida Sans Unicode"/>
          <w:sz w:val="22"/>
          <w:szCs w:val="22"/>
        </w:rPr>
        <w:t>ijalnom odgovornošću partner</w:t>
      </w:r>
      <w:r w:rsidR="00FC3FE0">
        <w:rPr>
          <w:rFonts w:ascii="Lucida Sans Unicode" w:hAnsi="Lucida Sans Unicode" w:cs="Lucida Sans Unicode"/>
          <w:sz w:val="22"/>
          <w:szCs w:val="22"/>
        </w:rPr>
        <w:t xml:space="preserve"> (</w:t>
      </w:r>
      <w:r w:rsidR="00522586">
        <w:rPr>
          <w:rFonts w:ascii="Lucida Sans Unicode" w:hAnsi="Lucida Sans Unicode" w:cs="Lucida Sans Unicode"/>
          <w:sz w:val="22"/>
          <w:szCs w:val="22"/>
        </w:rPr>
        <w:t>partnerska organizacija)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555D258C" w14:textId="77777777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38421AA3" w14:textId="74FC0EFE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je proučila natječajnu dokumentacij</w:t>
      </w:r>
      <w:r w:rsidR="00AE26E6">
        <w:rPr>
          <w:rFonts w:ascii="Lucida Sans Unicode" w:hAnsi="Lucida Sans Unicode" w:cs="Lucida Sans Unicode"/>
          <w:sz w:val="22"/>
          <w:szCs w:val="22"/>
        </w:rPr>
        <w:t>u i prihvaća sve uvjete P</w:t>
      </w:r>
      <w:r w:rsidRPr="00522586">
        <w:rPr>
          <w:rFonts w:ascii="Lucida Sans Unicode" w:hAnsi="Lucida Sans Unicode" w:cs="Lucida Sans Unicode"/>
          <w:sz w:val="22"/>
          <w:szCs w:val="22"/>
        </w:rPr>
        <w:t>oziva na dostavu projektnih prijedloga;</w:t>
      </w:r>
    </w:p>
    <w:p w14:paraId="5B04A040" w14:textId="73217C0F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2.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je pravna osoba</w:t>
      </w:r>
      <w:r w:rsidR="00AE26E6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224D56">
        <w:rPr>
          <w:rFonts w:ascii="Lucida Sans Unicode" w:hAnsi="Lucida Sans Unicode" w:cs="Lucida Sans Unicode"/>
          <w:sz w:val="22"/>
          <w:szCs w:val="22"/>
        </w:rPr>
        <w:t>-</w:t>
      </w:r>
      <w:r w:rsidR="00F7321D" w:rsidRPr="00F7321D">
        <w:t xml:space="preserve"> </w:t>
      </w:r>
      <w:r w:rsidR="00F7321D">
        <w:rPr>
          <w:rFonts w:ascii="Lucida Sans Unicode" w:hAnsi="Lucida Sans Unicode" w:cs="Lucida Sans Unicode"/>
          <w:sz w:val="22"/>
          <w:szCs w:val="22"/>
        </w:rPr>
        <w:t>javna osnovna škola</w:t>
      </w:r>
      <w:r w:rsidR="00F7321D" w:rsidRPr="00F7321D">
        <w:rPr>
          <w:rFonts w:ascii="Lucida Sans Unicode" w:hAnsi="Lucida Sans Unicode" w:cs="Lucida Sans Unicode"/>
          <w:sz w:val="22"/>
          <w:szCs w:val="22"/>
        </w:rPr>
        <w:t xml:space="preserve"> sa sjedištem u jedinici područne (regionalne) samouprave</w:t>
      </w:r>
      <w:r w:rsidR="00F7321D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7321D" w:rsidRPr="00F7321D">
        <w:rPr>
          <w:rFonts w:ascii="Lucida Sans Unicode" w:hAnsi="Lucida Sans Unicode" w:cs="Lucida Sans Unicode"/>
          <w:sz w:val="22"/>
          <w:szCs w:val="22"/>
        </w:rPr>
        <w:t xml:space="preserve">s indeksom razvijenosti ispod 125% </w:t>
      </w:r>
      <w:r w:rsidR="00F7321D" w:rsidRPr="00F7321D">
        <w:rPr>
          <w:rFonts w:ascii="Lucida Sans Unicode" w:hAnsi="Lucida Sans Unicode" w:cs="Lucida Sans Unicode"/>
          <w:sz w:val="22"/>
          <w:szCs w:val="22"/>
        </w:rPr>
        <w:lastRenderedPageBreak/>
        <w:t>prosjeka Republike Hrvatske</w:t>
      </w:r>
      <w:r w:rsidR="00F7321D">
        <w:rPr>
          <w:rFonts w:ascii="Lucida Sans Unicode" w:hAnsi="Lucida Sans Unicode" w:cs="Lucida Sans Unicode"/>
          <w:sz w:val="22"/>
          <w:szCs w:val="22"/>
        </w:rPr>
        <w:t xml:space="preserve"> ili drugo javno tijelo koje je o</w:t>
      </w:r>
      <w:r w:rsidR="00F07BEF">
        <w:rPr>
          <w:rFonts w:ascii="Lucida Sans Unicode" w:hAnsi="Lucida Sans Unicode" w:cs="Lucida Sans Unicode"/>
          <w:sz w:val="22"/>
          <w:szCs w:val="22"/>
        </w:rPr>
        <w:t>snivač osnovne škole iz jedinice područne (regionalne) samouprave</w:t>
      </w:r>
      <w:r w:rsidR="00F7321D">
        <w:rPr>
          <w:rFonts w:ascii="Lucida Sans Unicode" w:hAnsi="Lucida Sans Unicode" w:cs="Lucida Sans Unicode"/>
          <w:sz w:val="22"/>
          <w:szCs w:val="22"/>
        </w:rPr>
        <w:t xml:space="preserve"> koja je razvrstana kao područje s indeksom razvijenosti ispod 125%</w:t>
      </w:r>
      <w:r w:rsidRPr="00522586">
        <w:rPr>
          <w:rFonts w:ascii="Lucida Sans Unicode" w:hAnsi="Lucida Sans Unicode" w:cs="Lucida Sans Unicode"/>
          <w:sz w:val="22"/>
          <w:szCs w:val="22"/>
        </w:rPr>
        <w:t>;</w:t>
      </w:r>
    </w:p>
    <w:p w14:paraId="5B84AA90" w14:textId="4320F0FA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3.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 xml:space="preserve">Partnerska organizacija </w:t>
      </w:r>
      <w:r w:rsidR="00224D56">
        <w:rPr>
          <w:rFonts w:ascii="Lucida Sans Unicode" w:hAnsi="Lucida Sans Unicode" w:cs="Lucida Sans Unicode"/>
          <w:sz w:val="22"/>
          <w:szCs w:val="22"/>
        </w:rPr>
        <w:t>rapolaže dostatnim ljudskim, pravnim,</w:t>
      </w:r>
      <w:r w:rsidRPr="00522586">
        <w:rPr>
          <w:rFonts w:ascii="Lucida Sans Unicode" w:hAnsi="Lucida Sans Unicode" w:cs="Lucida Sans Unicode"/>
          <w:sz w:val="22"/>
          <w:szCs w:val="22"/>
        </w:rPr>
        <w:t xml:space="preserve"> financijski</w:t>
      </w:r>
      <w:r w:rsidR="00224D56">
        <w:rPr>
          <w:rFonts w:ascii="Lucida Sans Unicode" w:hAnsi="Lucida Sans Unicode" w:cs="Lucida Sans Unicode"/>
          <w:sz w:val="22"/>
          <w:szCs w:val="22"/>
        </w:rPr>
        <w:t>m</w:t>
      </w:r>
      <w:r w:rsidRPr="00522586">
        <w:rPr>
          <w:rFonts w:ascii="Lucida Sans Unicode" w:hAnsi="Lucida Sans Unicode" w:cs="Lucida Sans Unicode"/>
          <w:sz w:val="22"/>
          <w:szCs w:val="22"/>
        </w:rPr>
        <w:t xml:space="preserve"> i operativni</w:t>
      </w:r>
      <w:r w:rsidR="00224D56">
        <w:rPr>
          <w:rFonts w:ascii="Lucida Sans Unicode" w:hAnsi="Lucida Sans Unicode" w:cs="Lucida Sans Unicode"/>
          <w:sz w:val="22"/>
          <w:szCs w:val="22"/>
        </w:rPr>
        <w:t>m</w:t>
      </w:r>
      <w:r w:rsidRPr="00522586">
        <w:rPr>
          <w:rFonts w:ascii="Lucida Sans Unicode" w:hAnsi="Lucida Sans Unicode" w:cs="Lucida Sans Unicode"/>
          <w:sz w:val="22"/>
          <w:szCs w:val="22"/>
        </w:rPr>
        <w:t xml:space="preserve"> kapacitet</w:t>
      </w:r>
      <w:r w:rsidR="00224D56">
        <w:rPr>
          <w:rFonts w:ascii="Lucida Sans Unicode" w:hAnsi="Lucida Sans Unicode" w:cs="Lucida Sans Unicode"/>
          <w:sz w:val="22"/>
          <w:szCs w:val="22"/>
        </w:rPr>
        <w:t>ima</w:t>
      </w:r>
      <w:r w:rsidRPr="00522586">
        <w:rPr>
          <w:rFonts w:ascii="Lucida Sans Unicode" w:hAnsi="Lucida Sans Unicode" w:cs="Lucida Sans Unicode"/>
          <w:sz w:val="22"/>
          <w:szCs w:val="22"/>
        </w:rPr>
        <w:t xml:space="preserve"> za provedbu projekta;</w:t>
      </w:r>
    </w:p>
    <w:p w14:paraId="518CDE24" w14:textId="150126B1" w:rsidR="00211D72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4.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</w:t>
      </w:r>
      <w:r w:rsidR="00AE26E6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224D56" w:rsidRPr="00224D56">
        <w:rPr>
          <w:rFonts w:ascii="Lucida Sans Unicode" w:hAnsi="Lucida Sans Unicode" w:cs="Lucida Sans Unicode"/>
          <w:sz w:val="22"/>
          <w:szCs w:val="22"/>
        </w:rPr>
        <w:t>nema duga po osnovi javnih davanja o kojima Porezna uprava vodi službenu evidenciju ili joj je od</w:t>
      </w:r>
      <w:r w:rsidR="00AE26E6">
        <w:rPr>
          <w:rFonts w:ascii="Lucida Sans Unicode" w:hAnsi="Lucida Sans Unicode" w:cs="Lucida Sans Unicode"/>
          <w:sz w:val="22"/>
          <w:szCs w:val="22"/>
        </w:rPr>
        <w:t xml:space="preserve">obrena odgoda plaćanja </w:t>
      </w:r>
      <w:r w:rsidR="00224D56" w:rsidRPr="00224D56">
        <w:rPr>
          <w:rFonts w:ascii="Lucida Sans Unicode" w:hAnsi="Lucida Sans Unicode" w:cs="Lucida Sans Unicode"/>
          <w:sz w:val="22"/>
          <w:szCs w:val="22"/>
        </w:rPr>
        <w:t>dospjelih poreznih obveza i obveza za mirovinsko i zdravstveno osiguranje</w:t>
      </w:r>
      <w:r w:rsidRPr="00522586">
        <w:rPr>
          <w:rFonts w:ascii="Lucida Sans Unicode" w:hAnsi="Lucida Sans Unicode" w:cs="Lucida Sans Unicode"/>
          <w:sz w:val="22"/>
          <w:szCs w:val="22"/>
        </w:rPr>
        <w:t>;</w:t>
      </w:r>
    </w:p>
    <w:p w14:paraId="38B615C2" w14:textId="71103644" w:rsidR="00522586" w:rsidRPr="00522586" w:rsidRDefault="00633561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5</w:t>
      </w:r>
      <w:r w:rsidR="00211D72">
        <w:rPr>
          <w:rFonts w:ascii="Lucida Sans Unicode" w:hAnsi="Lucida Sans Unicode" w:cs="Lucida Sans Unicode"/>
          <w:sz w:val="22"/>
          <w:szCs w:val="22"/>
        </w:rPr>
        <w:t xml:space="preserve">. </w:t>
      </w:r>
      <w:r w:rsidR="00166BCB">
        <w:rPr>
          <w:rFonts w:ascii="Lucida Sans Unicode" w:hAnsi="Lucida Sans Unicode" w:cs="Lucida Sans Unicode"/>
          <w:sz w:val="22"/>
          <w:szCs w:val="22"/>
        </w:rPr>
        <w:tab/>
      </w:r>
      <w:r w:rsidR="00AE26E6">
        <w:rPr>
          <w:rFonts w:ascii="Lucida Sans Unicode" w:hAnsi="Lucida Sans Unicode" w:cs="Lucida Sans Unicode"/>
          <w:sz w:val="22"/>
          <w:szCs w:val="22"/>
        </w:rPr>
        <w:t>Partnerska organizacija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nije u stečajnom postupku, postupku </w:t>
      </w:r>
      <w:r w:rsidR="00211D72">
        <w:rPr>
          <w:rFonts w:ascii="Lucida Sans Unicode" w:hAnsi="Lucida Sans Unicode" w:cs="Lucida Sans Unicode"/>
          <w:sz w:val="22"/>
          <w:szCs w:val="22"/>
        </w:rPr>
        <w:t>predstečajne nagodbe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B22EBD">
        <w:rPr>
          <w:rFonts w:ascii="Lucida Sans Unicode" w:hAnsi="Lucida Sans Unicode" w:cs="Lucida Sans Unicode"/>
          <w:sz w:val="22"/>
          <w:szCs w:val="22"/>
        </w:rPr>
        <w:t>postupku prestanka djelovanja,</w:t>
      </w:r>
      <w:r w:rsidR="00DE5420" w:rsidRPr="00DE5420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postupku prisilne naplate ili u postupku likvidacije;</w:t>
      </w:r>
    </w:p>
    <w:p w14:paraId="3C6D8DFE" w14:textId="2E22A910" w:rsidR="00522586" w:rsidRPr="00522586" w:rsidRDefault="00633561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6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 xml:space="preserve">Partnerska organizacija nije prekršila odredbe o namjenskom korištenju sredstava iz </w:t>
      </w:r>
      <w:r w:rsidR="00DE5420">
        <w:rPr>
          <w:rFonts w:ascii="Lucida Sans Unicode" w:hAnsi="Lucida Sans Unicode" w:cs="Lucida Sans Unicode"/>
          <w:sz w:val="22"/>
          <w:szCs w:val="22"/>
        </w:rPr>
        <w:t>Fonda europske pomoći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za najpotrebitije, ESI fondova ili drugih javnih sredstava;</w:t>
      </w:r>
    </w:p>
    <w:p w14:paraId="51ED0CEF" w14:textId="1514A53F" w:rsidR="00522586" w:rsidRPr="00522586" w:rsidRDefault="00633561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7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 xml:space="preserve">Za prijavljeni projektni prijedlog </w:t>
      </w:r>
      <w:r w:rsidR="00DE5420">
        <w:rPr>
          <w:rFonts w:ascii="Lucida Sans Unicode" w:hAnsi="Lucida Sans Unicode" w:cs="Lucida Sans Unicode"/>
          <w:sz w:val="22"/>
          <w:szCs w:val="22"/>
        </w:rPr>
        <w:t>p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artnerskoj organizaciji  nisu već dodijeljena sredstva iz drugih javnih izvora (nacionalnih ili EU)</w:t>
      </w:r>
      <w:r w:rsidR="00DE5420">
        <w:rPr>
          <w:rFonts w:ascii="Lucida Sans Unicode" w:hAnsi="Lucida Sans Unicode" w:cs="Lucida Sans Unicode"/>
          <w:sz w:val="22"/>
          <w:szCs w:val="22"/>
        </w:rPr>
        <w:t>;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14:paraId="0E16077E" w14:textId="13B36908" w:rsidR="00522586" w:rsidRPr="00522586" w:rsidRDefault="00633561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8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>Partnerska organizacija ili osoba ov</w:t>
      </w:r>
      <w:r w:rsidR="00AE26E6">
        <w:rPr>
          <w:rFonts w:ascii="Lucida Sans Unicode" w:hAnsi="Lucida Sans Unicode" w:cs="Lucida Sans Unicode"/>
          <w:sz w:val="22"/>
          <w:szCs w:val="22"/>
        </w:rPr>
        <w:t>laštena po zakonu za zastupanje</w:t>
      </w:r>
      <w:r w:rsidR="00DE5420">
        <w:rPr>
          <w:rFonts w:ascii="Lucida Sans Unicode" w:hAnsi="Lucida Sans Unicode" w:cs="Lucida Sans Unicode"/>
          <w:sz w:val="22"/>
          <w:szCs w:val="22"/>
        </w:rPr>
        <w:t xml:space="preserve"> iste 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7E2A1801" w14:textId="14E9B5CC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•</w:t>
      </w:r>
      <w:r w:rsidRPr="00522586">
        <w:rPr>
          <w:rFonts w:ascii="Lucida Sans Unicode" w:hAnsi="Lucida Sans Unicode" w:cs="Lucida Sans Unicode"/>
          <w:sz w:val="22"/>
          <w:szCs w:val="22"/>
        </w:rPr>
        <w:tab/>
      </w:r>
      <w:r w:rsidR="00F07BEF">
        <w:rPr>
          <w:rFonts w:ascii="Lucida Sans Unicode" w:hAnsi="Lucida Sans Unicode" w:cs="Lucida Sans Unicode"/>
          <w:sz w:val="22"/>
          <w:szCs w:val="22"/>
        </w:rPr>
        <w:t xml:space="preserve">utaja, </w:t>
      </w:r>
      <w:r w:rsidRPr="00522586">
        <w:rPr>
          <w:rFonts w:ascii="Lucida Sans Unicode" w:hAnsi="Lucida Sans Unicode" w:cs="Lucida Sans Unicode"/>
          <w:sz w:val="22"/>
          <w:szCs w:val="22"/>
        </w:rPr>
        <w:t>prijevara, primanje mita,</w:t>
      </w:r>
      <w:r w:rsidR="00DE5420">
        <w:rPr>
          <w:rFonts w:ascii="Lucida Sans Unicode" w:hAnsi="Lucida Sans Unicode" w:cs="Lucida Sans Unicode"/>
          <w:sz w:val="22"/>
          <w:szCs w:val="22"/>
        </w:rPr>
        <w:t xml:space="preserve"> davanje mita,</w:t>
      </w:r>
      <w:r w:rsidRPr="00522586">
        <w:rPr>
          <w:rFonts w:ascii="Lucida Sans Unicode" w:hAnsi="Lucida Sans Unicode" w:cs="Lucida Sans Unicode"/>
          <w:sz w:val="22"/>
          <w:szCs w:val="22"/>
        </w:rPr>
        <w:t xml:space="preserve"> zlo</w:t>
      </w:r>
      <w:r w:rsidR="003A6A28">
        <w:rPr>
          <w:rFonts w:ascii="Lucida Sans Unicode" w:hAnsi="Lucida Sans Unicode" w:cs="Lucida Sans Unicode"/>
          <w:sz w:val="22"/>
          <w:szCs w:val="22"/>
        </w:rPr>
        <w:t>u</w:t>
      </w:r>
      <w:r w:rsidRPr="00522586">
        <w:rPr>
          <w:rFonts w:ascii="Lucida Sans Unicode" w:hAnsi="Lucida Sans Unicode" w:cs="Lucida Sans Unicode"/>
          <w:sz w:val="22"/>
          <w:szCs w:val="22"/>
        </w:rPr>
        <w:t>poraba u postupku javne nabave, utaja poreza ili carine, subvencijska prijevara, pranje novca, zlo</w:t>
      </w:r>
      <w:r w:rsidR="006D4F5E">
        <w:rPr>
          <w:rFonts w:ascii="Lucida Sans Unicode" w:hAnsi="Lucida Sans Unicode" w:cs="Lucida Sans Unicode"/>
          <w:sz w:val="22"/>
          <w:szCs w:val="22"/>
        </w:rPr>
        <w:t>u</w:t>
      </w:r>
      <w:r w:rsidRPr="00522586">
        <w:rPr>
          <w:rFonts w:ascii="Lucida Sans Unicode" w:hAnsi="Lucida Sans Unicode" w:cs="Lucida Sans Unicode"/>
          <w:sz w:val="22"/>
          <w:szCs w:val="22"/>
        </w:rPr>
        <w:t>poraba položaja i ovlasti, nezakonito pogodovanje,</w:t>
      </w:r>
    </w:p>
    <w:p w14:paraId="2FE7D726" w14:textId="4C9B35D5" w:rsidR="00522586" w:rsidRPr="00522586" w:rsidRDefault="00F07BEF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•</w:t>
      </w:r>
      <w:r>
        <w:rPr>
          <w:rFonts w:ascii="Lucida Sans Unicode" w:hAnsi="Lucida Sans Unicode" w:cs="Lucida Sans Unicode"/>
          <w:sz w:val="22"/>
          <w:szCs w:val="22"/>
        </w:rPr>
        <w:tab/>
      </w:r>
      <w:r w:rsidRPr="00F07BEF">
        <w:rPr>
          <w:rFonts w:ascii="Lucida Sans Unicode" w:hAnsi="Lucida Sans Unicode" w:cs="Lucida Sans Unicode"/>
          <w:sz w:val="22"/>
          <w:szCs w:val="22"/>
        </w:rPr>
        <w:t>trgovanje utjecajem, davanje mita za trgovanje utjecajem</w:t>
      </w:r>
      <w:r>
        <w:rPr>
          <w:rFonts w:ascii="Lucida Sans Unicode" w:hAnsi="Lucida Sans Unicode" w:cs="Lucida Sans Unicode"/>
          <w:sz w:val="22"/>
          <w:szCs w:val="22"/>
        </w:rPr>
        <w:t>, zločinačko udruženje;</w:t>
      </w:r>
    </w:p>
    <w:p w14:paraId="6C359F26" w14:textId="0E1B0537" w:rsidR="00522586" w:rsidRPr="00522586" w:rsidRDefault="00633561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9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.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ab/>
        <w:t>Partn</w:t>
      </w:r>
      <w:r w:rsidR="00FC3FE0">
        <w:rPr>
          <w:rFonts w:ascii="Lucida Sans Unicode" w:hAnsi="Lucida Sans Unicode" w:cs="Lucida Sans Unicode"/>
          <w:sz w:val="22"/>
          <w:szCs w:val="22"/>
        </w:rPr>
        <w:t>erska organizacija nije dostavila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lažne podatke pri predočavanju dokaza o okolnostima sukladno gor</w:t>
      </w:r>
      <w:r w:rsidR="00FC3FE0">
        <w:rPr>
          <w:rFonts w:ascii="Lucida Sans Unicode" w:hAnsi="Lucida Sans Unicode" w:cs="Lucida Sans Unicode"/>
          <w:sz w:val="22"/>
          <w:szCs w:val="22"/>
        </w:rPr>
        <w:t>e navedenim točkama, niti pružila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 xml:space="preserve"> bilo koje druge lažne informacije tijelima nadležnim za upravljanje fondovima Europske unije u Republici Hrvatskoj;</w:t>
      </w:r>
    </w:p>
    <w:p w14:paraId="6027668B" w14:textId="4CAD2817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633561">
        <w:rPr>
          <w:rFonts w:ascii="Lucida Sans Unicode" w:hAnsi="Lucida Sans Unicode" w:cs="Lucida Sans Unicode"/>
          <w:sz w:val="22"/>
          <w:szCs w:val="22"/>
        </w:rPr>
        <w:t>0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nije u sukobu interesa;</w:t>
      </w:r>
    </w:p>
    <w:p w14:paraId="6295D882" w14:textId="6CFD5C91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633561">
        <w:rPr>
          <w:rFonts w:ascii="Lucida Sans Unicode" w:hAnsi="Lucida Sans Unicode" w:cs="Lucida Sans Unicode"/>
          <w:sz w:val="22"/>
          <w:szCs w:val="22"/>
        </w:rPr>
        <w:t>1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</w:t>
      </w:r>
      <w:r w:rsidR="00AE26E6">
        <w:rPr>
          <w:rFonts w:ascii="Lucida Sans Unicode" w:hAnsi="Lucida Sans Unicode" w:cs="Lucida Sans Unicode"/>
          <w:sz w:val="22"/>
          <w:szCs w:val="22"/>
        </w:rPr>
        <w:t>rska organizacija nije pokušala</w:t>
      </w:r>
      <w:r w:rsidRPr="00522586">
        <w:rPr>
          <w:rFonts w:ascii="Lucida Sans Unicode" w:hAnsi="Lucida Sans Unicode" w:cs="Lucida Sans Unicode"/>
          <w:sz w:val="22"/>
          <w:szCs w:val="22"/>
        </w:rPr>
        <w:t xml:space="preserve"> pribaviti povjerlji</w:t>
      </w:r>
      <w:r w:rsidR="00AE26E6">
        <w:rPr>
          <w:rFonts w:ascii="Lucida Sans Unicode" w:hAnsi="Lucida Sans Unicode" w:cs="Lucida Sans Unicode"/>
          <w:sz w:val="22"/>
          <w:szCs w:val="22"/>
        </w:rPr>
        <w:t>ve informacije ili utjecati na O</w:t>
      </w:r>
      <w:r w:rsidRPr="00522586">
        <w:rPr>
          <w:rFonts w:ascii="Lucida Sans Unicode" w:hAnsi="Lucida Sans Unicode" w:cs="Lucida Sans Unicode"/>
          <w:sz w:val="22"/>
          <w:szCs w:val="22"/>
        </w:rPr>
        <w:t>dbor za odabir projekata ili tijela nadležna za upravljanje fondovima Europske unije u Republici Hrvatskoj tijekom ovog ili prijašnjih poziva na dostavu projektnih prijedloga;</w:t>
      </w:r>
    </w:p>
    <w:p w14:paraId="299FD04A" w14:textId="25D0C2E1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633561">
        <w:rPr>
          <w:rFonts w:ascii="Lucida Sans Unicode" w:hAnsi="Lucida Sans Unicode" w:cs="Lucida Sans Unicode"/>
          <w:sz w:val="22"/>
          <w:szCs w:val="22"/>
        </w:rPr>
        <w:t>2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je suglasna s eventualnim zahtjevima za dodatnim pojašnjenjima ili d</w:t>
      </w:r>
      <w:r w:rsidR="00AE26E6">
        <w:rPr>
          <w:rFonts w:ascii="Lucida Sans Unicode" w:hAnsi="Lucida Sans Unicode" w:cs="Lucida Sans Unicode"/>
          <w:sz w:val="22"/>
          <w:szCs w:val="22"/>
        </w:rPr>
        <w:t xml:space="preserve">okazima vezano uz provjeru </w:t>
      </w:r>
      <w:r w:rsidRPr="00522586">
        <w:rPr>
          <w:rFonts w:ascii="Lucida Sans Unicode" w:hAnsi="Lucida Sans Unicode" w:cs="Lucida Sans Unicode"/>
          <w:sz w:val="22"/>
          <w:szCs w:val="22"/>
        </w:rPr>
        <w:t>prijave;</w:t>
      </w:r>
    </w:p>
    <w:p w14:paraId="73067149" w14:textId="417335D9" w:rsidR="00522586" w:rsidRPr="00522586" w:rsidRDefault="00FC3FE0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1</w:t>
      </w:r>
      <w:r w:rsidR="00633561">
        <w:rPr>
          <w:rFonts w:ascii="Lucida Sans Unicode" w:hAnsi="Lucida Sans Unicode" w:cs="Lucida Sans Unicode"/>
          <w:sz w:val="22"/>
          <w:szCs w:val="22"/>
        </w:rPr>
        <w:t>3</w:t>
      </w:r>
      <w:r>
        <w:rPr>
          <w:rFonts w:ascii="Lucida Sans Unicode" w:hAnsi="Lucida Sans Unicode" w:cs="Lucida Sans Unicode"/>
          <w:sz w:val="22"/>
          <w:szCs w:val="22"/>
        </w:rPr>
        <w:t>.</w:t>
      </w:r>
      <w:r>
        <w:rPr>
          <w:rFonts w:ascii="Lucida Sans Unicode" w:hAnsi="Lucida Sans Unicode" w:cs="Lucida Sans Unicode"/>
          <w:sz w:val="22"/>
          <w:szCs w:val="22"/>
        </w:rPr>
        <w:tab/>
        <w:t xml:space="preserve">Partnerska organizacija </w:t>
      </w:r>
      <w:r w:rsidR="00522586" w:rsidRPr="00522586">
        <w:rPr>
          <w:rFonts w:ascii="Lucida Sans Unicode" w:hAnsi="Lucida Sans Unicode" w:cs="Lucida Sans Unicode"/>
          <w:sz w:val="22"/>
          <w:szCs w:val="22"/>
        </w:rPr>
        <w:t>je suglasna s javnom objavom podataka o projektu koji su od javnoga značenja;</w:t>
      </w:r>
    </w:p>
    <w:p w14:paraId="5934E585" w14:textId="21BC012A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633561">
        <w:rPr>
          <w:rFonts w:ascii="Lucida Sans Unicode" w:hAnsi="Lucida Sans Unicode" w:cs="Lucida Sans Unicode"/>
          <w:sz w:val="22"/>
          <w:szCs w:val="22"/>
        </w:rPr>
        <w:t>4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Partnerska organizacija je suglasna da su svi podaci koje je navel</w:t>
      </w:r>
      <w:r w:rsidR="00AE26E6">
        <w:rPr>
          <w:rFonts w:ascii="Lucida Sans Unicode" w:hAnsi="Lucida Sans Unicode" w:cs="Lucida Sans Unicode"/>
          <w:sz w:val="22"/>
          <w:szCs w:val="22"/>
        </w:rPr>
        <w:t>a u projektnoj prijavi istiniti</w:t>
      </w:r>
      <w:r w:rsidRPr="00522586">
        <w:rPr>
          <w:rFonts w:ascii="Lucida Sans Unicode" w:hAnsi="Lucida Sans Unicode" w:cs="Lucida Sans Unicode"/>
          <w:sz w:val="22"/>
          <w:szCs w:val="22"/>
        </w:rPr>
        <w:t xml:space="preserve"> i odgov</w:t>
      </w:r>
      <w:r w:rsidR="00AE26E6">
        <w:rPr>
          <w:rFonts w:ascii="Lucida Sans Unicode" w:hAnsi="Lucida Sans Unicode" w:cs="Lucida Sans Unicode"/>
          <w:sz w:val="22"/>
          <w:szCs w:val="22"/>
        </w:rPr>
        <w:t>araju stanju na dan prijave na P</w:t>
      </w:r>
      <w:r w:rsidRPr="00522586">
        <w:rPr>
          <w:rFonts w:ascii="Lucida Sans Unicode" w:hAnsi="Lucida Sans Unicode" w:cs="Lucida Sans Unicode"/>
          <w:sz w:val="22"/>
          <w:szCs w:val="22"/>
        </w:rPr>
        <w:t>oziv na dostavu projektnih prijedloga;</w:t>
      </w:r>
    </w:p>
    <w:p w14:paraId="5D55FDA6" w14:textId="501C428C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633561">
        <w:rPr>
          <w:rFonts w:ascii="Lucida Sans Unicode" w:hAnsi="Lucida Sans Unicode" w:cs="Lucida Sans Unicode"/>
          <w:sz w:val="22"/>
          <w:szCs w:val="22"/>
        </w:rPr>
        <w:t>5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Podaci iz projektne prijave mogu se obrađivati i pohranjivati u informacijskom sustavu korištenja strukturne pomoći Europske unije;</w:t>
      </w:r>
    </w:p>
    <w:p w14:paraId="46F0BD72" w14:textId="7F1260D5" w:rsidR="00522586" w:rsidRPr="00522586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633561">
        <w:rPr>
          <w:rFonts w:ascii="Lucida Sans Unicode" w:hAnsi="Lucida Sans Unicode" w:cs="Lucida Sans Unicode"/>
          <w:sz w:val="22"/>
          <w:szCs w:val="22"/>
        </w:rPr>
        <w:t>6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 xml:space="preserve"> Partnerska organizacija će pratiti podatke o pokazateljima ostvarenja i pokazateljima rezultata sukladno Delegiranoj uredbi Komisije (EU) br. 1255/2014;</w:t>
      </w:r>
    </w:p>
    <w:p w14:paraId="1579177A" w14:textId="64C4FA01" w:rsidR="00F21D37" w:rsidRDefault="00522586" w:rsidP="00522586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522586">
        <w:rPr>
          <w:rFonts w:ascii="Lucida Sans Unicode" w:hAnsi="Lucida Sans Unicode" w:cs="Lucida Sans Unicode"/>
          <w:sz w:val="22"/>
          <w:szCs w:val="22"/>
        </w:rPr>
        <w:t>1</w:t>
      </w:r>
      <w:r w:rsidR="00633561">
        <w:rPr>
          <w:rFonts w:ascii="Lucida Sans Unicode" w:hAnsi="Lucida Sans Unicode" w:cs="Lucida Sans Unicode"/>
          <w:sz w:val="22"/>
          <w:szCs w:val="22"/>
        </w:rPr>
        <w:t>7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  <w:r w:rsidRPr="00522586">
        <w:rPr>
          <w:rFonts w:ascii="Lucida Sans Unicode" w:hAnsi="Lucida Sans Unicode" w:cs="Lucida Sans Unicode"/>
          <w:sz w:val="22"/>
          <w:szCs w:val="22"/>
        </w:rPr>
        <w:tab/>
        <w:t>Ukoliko se naknadno izmijenila situacija</w:t>
      </w:r>
      <w:r w:rsidR="00AE26E6">
        <w:rPr>
          <w:rFonts w:ascii="Lucida Sans Unicode" w:hAnsi="Lucida Sans Unicode" w:cs="Lucida Sans Unicode"/>
          <w:sz w:val="22"/>
          <w:szCs w:val="22"/>
        </w:rPr>
        <w:t>,</w:t>
      </w:r>
      <w:r w:rsidRPr="00522586">
        <w:rPr>
          <w:rFonts w:ascii="Lucida Sans Unicode" w:hAnsi="Lucida Sans Unicode" w:cs="Lucida Sans Unicode"/>
          <w:sz w:val="22"/>
          <w:szCs w:val="22"/>
        </w:rPr>
        <w:t xml:space="preserve"> partnerske organizacije u odnosu na jednu ili više točaka navedenih u ovoj Izjavi, o tome će odmah </w:t>
      </w:r>
      <w:r w:rsidR="00074477">
        <w:rPr>
          <w:rFonts w:ascii="Lucida Sans Unicode" w:hAnsi="Lucida Sans Unicode" w:cs="Lucida Sans Unicode"/>
          <w:sz w:val="22"/>
          <w:szCs w:val="22"/>
        </w:rPr>
        <w:t>obavijestiti Posredničko tijelo</w:t>
      </w:r>
      <w:r w:rsidRPr="00522586">
        <w:rPr>
          <w:rFonts w:ascii="Lucida Sans Unicode" w:hAnsi="Lucida Sans Unicode" w:cs="Lucida Sans Unicode"/>
          <w:sz w:val="22"/>
          <w:szCs w:val="22"/>
        </w:rPr>
        <w:t>.</w:t>
      </w:r>
    </w:p>
    <w:p w14:paraId="577F86BA" w14:textId="77777777" w:rsidR="00E73D87" w:rsidRDefault="00E73D8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30A08ED6" w14:textId="77777777" w:rsidR="004B1F5E" w:rsidRPr="001F23AC" w:rsidRDefault="004B1F5E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6A4F265" w14:textId="77777777" w:rsidR="00522586" w:rsidRPr="00522586" w:rsidRDefault="00522586" w:rsidP="00E73D87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522586">
        <w:rPr>
          <w:rFonts w:ascii="Lucida Sans Unicode" w:hAnsi="Lucida Sans Unicode" w:cs="Lucida Sans Unicode"/>
          <w:b/>
          <w:sz w:val="22"/>
          <w:szCs w:val="22"/>
        </w:rPr>
        <w:t>II.</w:t>
      </w:r>
      <w:r w:rsidRPr="00522586">
        <w:rPr>
          <w:rFonts w:ascii="Lucida Sans Unicode" w:hAnsi="Lucida Sans Unicode" w:cs="Lucida Sans Unicode"/>
          <w:b/>
          <w:sz w:val="22"/>
          <w:szCs w:val="22"/>
        </w:rPr>
        <w:tab/>
        <w:t>Izjava o partnerstvu</w:t>
      </w:r>
    </w:p>
    <w:p w14:paraId="0977EEB8" w14:textId="77777777" w:rsidR="00522586" w:rsidRDefault="00522586" w:rsidP="00E73D87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449E9784" w14:textId="62E2CA02" w:rsidR="00E73D87" w:rsidRPr="00E73D87" w:rsidRDefault="00AE26E6" w:rsidP="00E73D87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Potpisom i pečatom na ovoj I</w:t>
      </w:r>
      <w:r w:rsidR="00E73D87" w:rsidRPr="00E73D87">
        <w:rPr>
          <w:rFonts w:ascii="Lucida Sans Unicode" w:hAnsi="Lucida Sans Unicode" w:cs="Lucida Sans Unicode"/>
          <w:sz w:val="22"/>
          <w:szCs w:val="22"/>
        </w:rPr>
        <w:t xml:space="preserve">zjavi pod kaznenom i materijalnom odgovornošću  </w:t>
      </w:r>
      <w:r w:rsidR="00522586">
        <w:rPr>
          <w:rFonts w:ascii="Lucida Sans Unicode" w:hAnsi="Lucida Sans Unicode" w:cs="Lucida Sans Unicode"/>
          <w:sz w:val="22"/>
          <w:szCs w:val="22"/>
        </w:rPr>
        <w:t xml:space="preserve">partner </w:t>
      </w:r>
      <w:r w:rsidR="00E73D87" w:rsidRPr="00E73D87">
        <w:rPr>
          <w:rFonts w:ascii="Lucida Sans Unicode" w:hAnsi="Lucida Sans Unicode" w:cs="Lucida Sans Unicode"/>
          <w:sz w:val="22"/>
          <w:szCs w:val="22"/>
        </w:rPr>
        <w:t>na projektu izjavljuje sljedeće:</w:t>
      </w:r>
    </w:p>
    <w:p w14:paraId="13276DBC" w14:textId="00B364F9" w:rsidR="00E73D87" w:rsidRPr="00E73D87" w:rsidRDefault="00AE26E6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E73D87" w:rsidRPr="00E73D87">
        <w:rPr>
          <w:rFonts w:ascii="Lucida Sans Unicode" w:hAnsi="Lucida Sans Unicode" w:cs="Lucida Sans Unicode"/>
          <w:sz w:val="22"/>
          <w:szCs w:val="22"/>
        </w:rPr>
        <w:t xml:space="preserve">artnerska organizacija potpisuje </w:t>
      </w:r>
      <w:r w:rsidR="00B631DB">
        <w:rPr>
          <w:rFonts w:ascii="Lucida Sans Unicode" w:hAnsi="Lucida Sans Unicode" w:cs="Lucida Sans Unicode"/>
          <w:sz w:val="22"/>
          <w:szCs w:val="22"/>
        </w:rPr>
        <w:t>U</w:t>
      </w:r>
      <w:r w:rsidR="00E73D87" w:rsidRPr="00E73D87">
        <w:rPr>
          <w:rFonts w:ascii="Lucida Sans Unicode" w:hAnsi="Lucida Sans Unicode" w:cs="Lucida Sans Unicode"/>
          <w:sz w:val="22"/>
          <w:szCs w:val="22"/>
        </w:rPr>
        <w:t>govor o dodjeli bespovratnih sredstava u ime partnerstva;</w:t>
      </w:r>
    </w:p>
    <w:p w14:paraId="6AA98369" w14:textId="07DCA653" w:rsidR="00E73D87" w:rsidRP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U slučaju odabira projektnog prijedloga za financiranje partner</w:t>
      </w:r>
      <w:r w:rsidR="00FC3FE0">
        <w:rPr>
          <w:rFonts w:ascii="Lucida Sans Unicode" w:hAnsi="Lucida Sans Unicode" w:cs="Lucida Sans Unicode"/>
          <w:sz w:val="22"/>
          <w:szCs w:val="22"/>
        </w:rPr>
        <w:t>ska organizacija</w:t>
      </w:r>
      <w:r w:rsidRPr="00E73D87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0423433E" w14:textId="52BA8C37" w:rsidR="00E73D87" w:rsidRP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Partner</w:t>
      </w:r>
      <w:r w:rsidR="00AE26E6">
        <w:rPr>
          <w:rFonts w:ascii="Lucida Sans Unicode" w:hAnsi="Lucida Sans Unicode" w:cs="Lucida Sans Unicode"/>
          <w:sz w:val="22"/>
          <w:szCs w:val="22"/>
        </w:rPr>
        <w:t>ska organizacija</w:t>
      </w:r>
      <w:r w:rsidR="00FC3FE0">
        <w:rPr>
          <w:rFonts w:ascii="Lucida Sans Unicode" w:hAnsi="Lucida Sans Unicode" w:cs="Lucida Sans Unicode"/>
          <w:sz w:val="22"/>
          <w:szCs w:val="22"/>
        </w:rPr>
        <w:t xml:space="preserve"> je suodgovor</w:t>
      </w:r>
      <w:r w:rsidRPr="00E73D87">
        <w:rPr>
          <w:rFonts w:ascii="Lucida Sans Unicode" w:hAnsi="Lucida Sans Unicode" w:cs="Lucida Sans Unicode"/>
          <w:sz w:val="22"/>
          <w:szCs w:val="22"/>
        </w:rPr>
        <w:t>n</w:t>
      </w:r>
      <w:r w:rsidR="00FC3FE0">
        <w:rPr>
          <w:rFonts w:ascii="Lucida Sans Unicode" w:hAnsi="Lucida Sans Unicode" w:cs="Lucida Sans Unicode"/>
          <w:sz w:val="22"/>
          <w:szCs w:val="22"/>
        </w:rPr>
        <w:t>a</w:t>
      </w:r>
      <w:r w:rsidRPr="00E73D87">
        <w:rPr>
          <w:rFonts w:ascii="Lucida Sans Unicode" w:hAnsi="Lucida Sans Unicode" w:cs="Lucida Sans Unicode"/>
          <w:sz w:val="22"/>
          <w:szCs w:val="22"/>
        </w:rPr>
        <w:t xml:space="preserve"> za provedbu projekta i obvezuje se da će ga provoditi u skladu sa svim važećim propisima;</w:t>
      </w:r>
    </w:p>
    <w:p w14:paraId="57D74ACF" w14:textId="364802ED" w:rsidR="00E73D87" w:rsidRPr="00E73D87" w:rsidRDefault="00AE26E6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Vodeća p</w:t>
      </w:r>
      <w:r w:rsidR="00E73D87" w:rsidRPr="00E73D87">
        <w:rPr>
          <w:rFonts w:ascii="Lucida Sans Unicode" w:hAnsi="Lucida Sans Unicode" w:cs="Lucida Sans Unicode"/>
          <w:sz w:val="22"/>
          <w:szCs w:val="22"/>
        </w:rPr>
        <w:t>artnerska organizacija će uz pomoć partnera koordinirati odnosno organizirati provedbu projekta i izvještavati o provedbi;</w:t>
      </w:r>
    </w:p>
    <w:p w14:paraId="795DC442" w14:textId="35999557" w:rsidR="00E73D87" w:rsidRDefault="00E73D87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E73D87">
        <w:rPr>
          <w:rFonts w:ascii="Lucida Sans Unicode" w:hAnsi="Lucida Sans Unicode" w:cs="Lucida Sans Unicode"/>
          <w:sz w:val="22"/>
          <w:szCs w:val="22"/>
        </w:rPr>
        <w:t>Partner</w:t>
      </w:r>
      <w:r w:rsidR="00FC3FE0">
        <w:rPr>
          <w:rFonts w:ascii="Lucida Sans Unicode" w:hAnsi="Lucida Sans Unicode" w:cs="Lucida Sans Unicode"/>
          <w:sz w:val="22"/>
          <w:szCs w:val="22"/>
        </w:rPr>
        <w:t>ska organizacija</w:t>
      </w:r>
      <w:r w:rsidRPr="00E73D87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1DF36CAA" w14:textId="4F31A03B" w:rsidR="00211D72" w:rsidRPr="00E73D87" w:rsidRDefault="00211D72" w:rsidP="00621A2E">
      <w:pPr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U</w:t>
      </w:r>
      <w:r w:rsidRPr="00211D72">
        <w:rPr>
          <w:rFonts w:ascii="Lucida Sans Unicode" w:hAnsi="Lucida Sans Unicode" w:cs="Lucida Sans Unicode"/>
          <w:sz w:val="22"/>
          <w:szCs w:val="22"/>
        </w:rPr>
        <w:t xml:space="preserve"> slučaju dodjele bespovratnih sredstava prijavitelj na projektu će s partnerima dogovoriti o pravima i obvezama</w:t>
      </w:r>
      <w:r w:rsidR="003714FF">
        <w:rPr>
          <w:rFonts w:ascii="Lucida Sans Unicode" w:hAnsi="Lucida Sans Unicode" w:cs="Lucida Sans Unicode"/>
          <w:sz w:val="22"/>
          <w:szCs w:val="22"/>
        </w:rPr>
        <w:t>.</w:t>
      </w:r>
    </w:p>
    <w:p w14:paraId="6B6BB220" w14:textId="77777777" w:rsidR="00522586" w:rsidRDefault="00522586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D9D5DB4" w14:textId="77777777" w:rsidR="00522586" w:rsidRDefault="00522586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4E42963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Naziv partnera: ____________________________________________</w:t>
      </w:r>
    </w:p>
    <w:p w14:paraId="1014849F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E309070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odgovorne osobe: </w:t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E73D87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2822203C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03B67E7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420DD50C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7B2F5D1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78D1F35" w14:textId="77777777" w:rsidR="00E73D87" w:rsidRPr="00E73D87" w:rsidRDefault="00E73D87" w:rsidP="00E73D87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E73D87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369A50EF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sectPr w:rsidR="00F21D37" w:rsidRPr="001F23AC" w:rsidSect="00FD2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98A69" w14:textId="77777777" w:rsidR="00D729AD" w:rsidRDefault="00D729AD">
      <w:r>
        <w:separator/>
      </w:r>
    </w:p>
  </w:endnote>
  <w:endnote w:type="continuationSeparator" w:id="0">
    <w:p w14:paraId="69D31360" w14:textId="77777777" w:rsidR="00D729AD" w:rsidRDefault="00D7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D21FE" w14:textId="77777777" w:rsidR="00FD23B4" w:rsidRDefault="00FD23B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35360" w14:textId="6A782FC0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FD23B4">
      <w:rPr>
        <w:noProof/>
      </w:rPr>
      <w:t>4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D23B4">
      <w:rPr>
        <w:noProof/>
      </w:rPr>
      <w:t>4</w:t>
    </w:r>
    <w:r>
      <w:fldChar w:fldCharType="end"/>
    </w:r>
  </w:p>
  <w:p w14:paraId="10725B07" w14:textId="766DAC4B" w:rsidR="00F21D37" w:rsidRDefault="00FD23B4">
    <w:pPr>
      <w:pStyle w:val="Podnoje1"/>
      <w:jc w:val="center"/>
    </w:pPr>
    <w:bookmarkStart w:id="0" w:name="_GoBack"/>
    <w:bookmarkEnd w:id="0"/>
    <w:r>
      <w:rPr>
        <w:noProof/>
        <w:lang w:val="hr-HR" w:eastAsia="hr-HR"/>
      </w:rPr>
      <w:drawing>
        <wp:inline distT="0" distB="0" distL="0" distR="0" wp14:anchorId="0AFCF727" wp14:editId="72B720AE">
          <wp:extent cx="1676400" cy="798830"/>
          <wp:effectExtent l="0" t="0" r="0" b="127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85847" w14:textId="7E5206F6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FD23B4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D23B4">
      <w:rPr>
        <w:noProof/>
      </w:rPr>
      <w:t>3</w:t>
    </w:r>
    <w:r>
      <w:fldChar w:fldCharType="end"/>
    </w:r>
  </w:p>
  <w:p w14:paraId="14AF6334" w14:textId="79EDD594" w:rsidR="00F21D37" w:rsidRDefault="00703177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3BBCF9BE" wp14:editId="531579C8">
          <wp:extent cx="1676400" cy="798830"/>
          <wp:effectExtent l="0" t="0" r="0" b="127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5A88A" w14:textId="77777777" w:rsidR="00D729AD" w:rsidRDefault="00D729AD">
      <w:r>
        <w:separator/>
      </w:r>
    </w:p>
  </w:footnote>
  <w:footnote w:type="continuationSeparator" w:id="0">
    <w:p w14:paraId="46EF0256" w14:textId="77777777" w:rsidR="00D729AD" w:rsidRDefault="00D7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37FD7" w14:textId="77777777" w:rsidR="00FD23B4" w:rsidRDefault="00FD23B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11938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55"/>
      <w:gridCol w:w="8060"/>
      <w:gridCol w:w="2823"/>
    </w:tblGrid>
    <w:tr w:rsidR="00FD23B4" w:rsidRPr="00BE26F1" w14:paraId="3E202946" w14:textId="77777777" w:rsidTr="00F4545E">
      <w:trPr>
        <w:trHeight w:val="569"/>
      </w:trPr>
      <w:tc>
        <w:tcPr>
          <w:tcW w:w="1055" w:type="dxa"/>
        </w:tcPr>
        <w:p w14:paraId="18A90CE3" w14:textId="77777777" w:rsidR="00FD23B4" w:rsidRPr="00BE26F1" w:rsidRDefault="00FD23B4" w:rsidP="00FD23B4">
          <w:pPr>
            <w:spacing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286027F3" w14:textId="77777777" w:rsidR="00FD23B4" w:rsidRPr="00BE26F1" w:rsidRDefault="00FD23B4" w:rsidP="00FD23B4">
          <w:pPr>
            <w:rPr>
              <w:lang w:val="en-GB" w:eastAsia="de-DE"/>
            </w:rPr>
          </w:pPr>
          <w:r w:rsidRPr="00BE26F1">
            <w:rPr>
              <w:noProof/>
              <w:lang w:eastAsia="hr-HR"/>
            </w:rPr>
            <w:drawing>
              <wp:anchor distT="0" distB="0" distL="114300" distR="114300" simplePos="0" relativeHeight="251661312" behindDoc="0" locked="0" layoutInCell="1" allowOverlap="1" wp14:anchorId="72DC282F" wp14:editId="02FE9767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3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BE953B2" w14:textId="77777777" w:rsidR="00FD23B4" w:rsidRPr="00BE26F1" w:rsidRDefault="00FD23B4" w:rsidP="00FD23B4">
          <w:pPr>
            <w:rPr>
              <w:lang w:val="en-GB" w:eastAsia="de-DE"/>
            </w:rPr>
          </w:pPr>
        </w:p>
        <w:p w14:paraId="113C92E8" w14:textId="77777777" w:rsidR="00FD23B4" w:rsidRPr="00BE26F1" w:rsidRDefault="00FD23B4" w:rsidP="00FD23B4">
          <w:pPr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5BDC8D72" w14:textId="77777777" w:rsidR="00FD23B4" w:rsidRPr="00BE26F1" w:rsidRDefault="00FD23B4" w:rsidP="00FD23B4">
          <w:pPr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8060" w:type="dxa"/>
        </w:tcPr>
        <w:p w14:paraId="372B2CF9" w14:textId="77777777" w:rsidR="00FD23B4" w:rsidRPr="00BE26F1" w:rsidRDefault="00FD23B4" w:rsidP="00FD23B4">
          <w:pPr>
            <w:jc w:val="both"/>
            <w:rPr>
              <w:b/>
              <w:color w:val="002060"/>
              <w:sz w:val="18"/>
              <w:szCs w:val="18"/>
            </w:rPr>
          </w:pPr>
        </w:p>
        <w:p w14:paraId="0E692F24" w14:textId="77777777" w:rsidR="00FD23B4" w:rsidRPr="00BE26F1" w:rsidRDefault="00FD23B4" w:rsidP="00FD23B4">
          <w:pPr>
            <w:jc w:val="both"/>
            <w:rPr>
              <w:b/>
              <w:color w:val="002060"/>
              <w:sz w:val="8"/>
              <w:szCs w:val="8"/>
            </w:rPr>
          </w:pPr>
        </w:p>
        <w:p w14:paraId="74423405" w14:textId="77777777" w:rsidR="00FD23B4" w:rsidRPr="00BE26F1" w:rsidRDefault="00FD23B4" w:rsidP="00FD23B4">
          <w:pPr>
            <w:jc w:val="both"/>
            <w:rPr>
              <w:b/>
              <w:color w:val="002060"/>
              <w:sz w:val="18"/>
              <w:szCs w:val="18"/>
            </w:rPr>
          </w:pPr>
        </w:p>
        <w:p w14:paraId="2AD289A5" w14:textId="77777777" w:rsidR="00FD23B4" w:rsidRPr="00BE26F1" w:rsidRDefault="00FD23B4" w:rsidP="00FD23B4">
          <w:pPr>
            <w:jc w:val="both"/>
            <w:rPr>
              <w:b/>
              <w:color w:val="002060"/>
              <w:sz w:val="8"/>
              <w:szCs w:val="8"/>
            </w:rPr>
          </w:pPr>
        </w:p>
        <w:p w14:paraId="69F75315" w14:textId="77777777" w:rsidR="00FD23B4" w:rsidRPr="00BE26F1" w:rsidRDefault="00FD23B4" w:rsidP="00FD23B4">
          <w:pPr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503B4C28" w14:textId="77777777" w:rsidR="00FD23B4" w:rsidRPr="00C90342" w:rsidRDefault="00FD23B4" w:rsidP="00FD23B4">
          <w:pPr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 xml:space="preserve">Fond </w:t>
          </w:r>
          <w:proofErr w:type="spellStart"/>
          <w:r w:rsidRPr="00BE26F1">
            <w:rPr>
              <w:rFonts w:cs="Tahoma"/>
              <w:b/>
              <w:color w:val="002060"/>
              <w:sz w:val="18"/>
              <w:szCs w:val="18"/>
            </w:rPr>
            <w:t>europske</w:t>
          </w:r>
          <w:proofErr w:type="spellEnd"/>
          <w:r w:rsidRPr="00BE26F1">
            <w:rPr>
              <w:rFonts w:cs="Tahoma"/>
              <w:b/>
              <w:color w:val="002060"/>
              <w:sz w:val="18"/>
              <w:szCs w:val="18"/>
            </w:rPr>
            <w:t xml:space="preserve"> </w:t>
          </w:r>
          <w:proofErr w:type="spellStart"/>
          <w:r w:rsidRPr="00BE26F1">
            <w:rPr>
              <w:rFonts w:cs="Tahoma"/>
              <w:b/>
              <w:color w:val="002060"/>
              <w:sz w:val="18"/>
              <w:szCs w:val="18"/>
            </w:rPr>
            <w:t>pomoći</w:t>
          </w:r>
          <w:proofErr w:type="spellEnd"/>
          <w:r w:rsidRPr="00BE26F1">
            <w:rPr>
              <w:rFonts w:cs="Tahoma"/>
              <w:b/>
              <w:color w:val="002060"/>
              <w:sz w:val="18"/>
              <w:szCs w:val="18"/>
            </w:rPr>
            <w:t xml:space="preserve"> za </w:t>
          </w:r>
          <w:proofErr w:type="spellStart"/>
          <w:r w:rsidRPr="00BE26F1">
            <w:rPr>
              <w:rFonts w:cs="Tahoma"/>
              <w:b/>
              <w:color w:val="002060"/>
              <w:sz w:val="18"/>
              <w:szCs w:val="18"/>
            </w:rPr>
            <w:t>najpotrebitije</w:t>
          </w:r>
          <w:proofErr w:type="spellEnd"/>
          <w:r w:rsidRPr="00BE26F1">
            <w:rPr>
              <w:rFonts w:cs="Tahoma"/>
              <w:b/>
              <w:color w:val="002060"/>
              <w:sz w:val="18"/>
              <w:szCs w:val="18"/>
            </w:rPr>
            <w:t xml:space="preserve"> (FEAD)</w:t>
          </w:r>
          <w:r w:rsidRPr="00BE26F1">
            <w:rPr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2823" w:type="dxa"/>
          <w:hideMark/>
        </w:tcPr>
        <w:p w14:paraId="0DE57A38" w14:textId="77777777" w:rsidR="00FD23B4" w:rsidRPr="00BE26F1" w:rsidRDefault="00FD23B4" w:rsidP="00FD23B4">
          <w:pPr>
            <w:tabs>
              <w:tab w:val="center" w:pos="4536"/>
              <w:tab w:val="right" w:pos="9072"/>
            </w:tabs>
            <w:rPr>
              <w:rFonts w:ascii="Tahoma" w:hAnsi="Tahoma" w:cs="Tahoma"/>
              <w:sz w:val="19"/>
              <w:lang w:val="en-GB" w:eastAsia="pl-PL"/>
            </w:rPr>
          </w:pPr>
          <w:r w:rsidRPr="00BE26F1">
            <w:rPr>
              <w:rFonts w:ascii="Tahoma" w:hAnsi="Tahoma" w:cs="Tahoma"/>
              <w:noProof/>
              <w:lang w:eastAsia="hr-HR"/>
            </w:rPr>
            <w:drawing>
              <wp:inline distT="0" distB="0" distL="0" distR="0" wp14:anchorId="7C02F580" wp14:editId="18911A5A">
                <wp:extent cx="826770" cy="580390"/>
                <wp:effectExtent l="0" t="0" r="0" b="0"/>
                <wp:docPr id="5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B76843" w14:textId="77777777" w:rsidR="00FD23B4" w:rsidRDefault="00FD23B4" w:rsidP="00FD23B4">
          <w:pPr>
            <w:outlineLvl w:val="0"/>
            <w:rPr>
              <w:rFonts w:cs="Tahoma"/>
              <w:sz w:val="16"/>
              <w:szCs w:val="16"/>
              <w:lang w:eastAsia="de-DE"/>
            </w:rPr>
          </w:pPr>
          <w:r w:rsidRPr="00BE26F1">
            <w:rPr>
              <w:rFonts w:cs="Tahoma"/>
              <w:sz w:val="16"/>
              <w:szCs w:val="16"/>
              <w:lang w:eastAsia="de-DE"/>
            </w:rPr>
            <w:t>Ministarstvo</w:t>
          </w:r>
          <w:r>
            <w:rPr>
              <w:rFonts w:cs="Tahoma"/>
              <w:sz w:val="16"/>
              <w:szCs w:val="16"/>
              <w:lang w:eastAsia="de-DE"/>
            </w:rPr>
            <w:t xml:space="preserve"> za </w:t>
          </w:r>
          <w:proofErr w:type="spellStart"/>
          <w:r>
            <w:rPr>
              <w:rFonts w:cs="Tahoma"/>
              <w:sz w:val="16"/>
              <w:szCs w:val="16"/>
              <w:lang w:eastAsia="de-DE"/>
            </w:rPr>
            <w:t>demografiju</w:t>
          </w:r>
          <w:proofErr w:type="spellEnd"/>
          <w:r>
            <w:rPr>
              <w:rFonts w:cs="Tahoma"/>
              <w:sz w:val="16"/>
              <w:szCs w:val="16"/>
              <w:lang w:eastAsia="de-DE"/>
            </w:rPr>
            <w:t xml:space="preserve">, </w:t>
          </w:r>
        </w:p>
        <w:p w14:paraId="378E6819" w14:textId="7F277F5E" w:rsidR="00FD23B4" w:rsidRPr="00BE26F1" w:rsidRDefault="00FD23B4" w:rsidP="00FD23B4">
          <w:pPr>
            <w:outlineLvl w:val="0"/>
            <w:rPr>
              <w:rFonts w:cs="Tahoma"/>
              <w:sz w:val="16"/>
              <w:szCs w:val="16"/>
              <w:lang w:eastAsia="de-DE"/>
            </w:rPr>
          </w:pPr>
          <w:proofErr w:type="spellStart"/>
          <w:r>
            <w:rPr>
              <w:rFonts w:cs="Tahoma"/>
              <w:sz w:val="16"/>
              <w:szCs w:val="16"/>
              <w:lang w:eastAsia="de-DE"/>
            </w:rPr>
            <w:t>obitelj</w:t>
          </w:r>
          <w:proofErr w:type="spellEnd"/>
          <w:r>
            <w:rPr>
              <w:rFonts w:cs="Tahoma"/>
              <w:sz w:val="16"/>
              <w:szCs w:val="16"/>
              <w:lang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eastAsia="de-DE"/>
            </w:rPr>
            <w:t>mlade</w:t>
          </w:r>
          <w:proofErr w:type="spellEnd"/>
          <w:r>
            <w:rPr>
              <w:rFonts w:cs="Tahoma"/>
              <w:sz w:val="16"/>
              <w:szCs w:val="16"/>
              <w:lang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eastAsia="de-DE"/>
            </w:rPr>
            <w:t>i</w:t>
          </w:r>
          <w:proofErr w:type="spellEnd"/>
          <w:r>
            <w:rPr>
              <w:rFonts w:cs="Tahoma"/>
              <w:sz w:val="16"/>
              <w:szCs w:val="16"/>
              <w:lang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eastAsia="de-DE"/>
            </w:rPr>
            <w:t>socijalnu</w:t>
          </w:r>
          <w:proofErr w:type="spellEnd"/>
          <w:r>
            <w:rPr>
              <w:rFonts w:cs="Tahoma"/>
              <w:sz w:val="16"/>
              <w:szCs w:val="16"/>
              <w:lang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eastAsia="de-DE"/>
            </w:rPr>
            <w:t>politiku</w:t>
          </w:r>
          <w:proofErr w:type="spellEnd"/>
        </w:p>
        <w:p w14:paraId="6D3C51EF" w14:textId="77777777" w:rsidR="00FD23B4" w:rsidRPr="00BE26F1" w:rsidRDefault="00FD23B4" w:rsidP="00FD23B4">
          <w:pPr>
            <w:jc w:val="center"/>
            <w:outlineLvl w:val="0"/>
            <w:rPr>
              <w:rFonts w:ascii="Tahoma" w:hAnsi="Tahoma" w:cs="Tahoma"/>
              <w:sz w:val="16"/>
              <w:szCs w:val="16"/>
              <w:lang w:eastAsia="de-DE"/>
            </w:rPr>
          </w:pPr>
        </w:p>
      </w:tc>
    </w:tr>
  </w:tbl>
  <w:p w14:paraId="3E3B8D9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DB4948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B3A23" w14:textId="77777777" w:rsidR="009B5DAD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  <w:tbl>
    <w:tblPr>
      <w:tblStyle w:val="Reetkatablice1"/>
      <w:tblW w:w="1056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6878"/>
      <w:gridCol w:w="2410"/>
    </w:tblGrid>
    <w:tr w:rsidR="009B5DAD" w:rsidRPr="009B5DAD" w14:paraId="5AC17E96" w14:textId="77777777" w:rsidTr="00AC1CFE">
      <w:tc>
        <w:tcPr>
          <w:tcW w:w="1277" w:type="dxa"/>
        </w:tcPr>
        <w:p w14:paraId="4F821858" w14:textId="77777777" w:rsidR="009B5DAD" w:rsidRPr="009B5DAD" w:rsidRDefault="009B5DAD" w:rsidP="009B5DAD">
          <w:pPr>
            <w:suppressAutoHyphens w:val="0"/>
            <w:spacing w:line="280" w:lineRule="exact"/>
            <w:jc w:val="center"/>
            <w:outlineLvl w:val="0"/>
            <w:rPr>
              <w:rFonts w:ascii="Arial" w:eastAsia="Calibri" w:hAnsi="Arial" w:cs="Arial"/>
              <w:b/>
              <w:color w:val="auto"/>
              <w:sz w:val="22"/>
              <w:szCs w:val="22"/>
              <w:lang w:val="en-GB" w:eastAsia="de-DE"/>
            </w:rPr>
          </w:pPr>
        </w:p>
        <w:p w14:paraId="4CECDAAF" w14:textId="77777777" w:rsidR="009B5DAD" w:rsidRPr="009B5DAD" w:rsidRDefault="009B5DAD" w:rsidP="009B5DAD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  <w:r w:rsidRPr="009B5DAD">
            <w:rPr>
              <w:rFonts w:ascii="Calibri" w:eastAsia="Calibri" w:hAnsi="Calibri"/>
              <w:noProof/>
              <w:color w:val="auto"/>
              <w:sz w:val="22"/>
              <w:szCs w:val="22"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4C222A37" wp14:editId="55BA6522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1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8E48F0" w14:textId="77777777" w:rsidR="009B5DAD" w:rsidRPr="009B5DAD" w:rsidRDefault="009B5DAD" w:rsidP="009B5DAD">
          <w:pPr>
            <w:suppressAutoHyphens w:val="0"/>
            <w:rPr>
              <w:rFonts w:ascii="Calibri" w:eastAsia="Calibri" w:hAnsi="Calibri"/>
              <w:color w:val="auto"/>
              <w:lang w:val="en-GB" w:eastAsia="de-DE"/>
            </w:rPr>
          </w:pPr>
        </w:p>
        <w:p w14:paraId="2E90DF1A" w14:textId="77777777" w:rsidR="009B5DAD" w:rsidRPr="009B5DAD" w:rsidRDefault="009B5DAD" w:rsidP="009B5DAD">
          <w:pPr>
            <w:suppressAutoHyphens w:val="0"/>
            <w:rPr>
              <w:rFonts w:ascii="Tahoma" w:eastAsia="Calibri" w:hAnsi="Tahoma" w:cs="Tahoma"/>
              <w:color w:val="auto"/>
              <w:sz w:val="10"/>
              <w:szCs w:val="10"/>
              <w:lang w:val="en-GB" w:eastAsia="de-DE"/>
            </w:rPr>
          </w:pPr>
        </w:p>
        <w:p w14:paraId="06CBBFF7" w14:textId="77777777" w:rsidR="009B5DAD" w:rsidRPr="009B5DAD" w:rsidRDefault="009B5DAD" w:rsidP="009B5DAD">
          <w:pPr>
            <w:suppressAutoHyphens w:val="0"/>
            <w:rPr>
              <w:rFonts w:ascii="Tahoma" w:eastAsia="Calibri" w:hAnsi="Tahoma" w:cs="Tahoma"/>
              <w:color w:val="auto"/>
              <w:sz w:val="18"/>
              <w:szCs w:val="18"/>
              <w:lang w:val="en-GB" w:eastAsia="de-DE"/>
            </w:rPr>
          </w:pPr>
        </w:p>
      </w:tc>
      <w:tc>
        <w:tcPr>
          <w:tcW w:w="6878" w:type="dxa"/>
        </w:tcPr>
        <w:p w14:paraId="51902033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21302A95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4FDE58BD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</w:pPr>
        </w:p>
        <w:p w14:paraId="1FFF36DC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/>
              <w:b/>
              <w:color w:val="002060"/>
              <w:sz w:val="8"/>
              <w:szCs w:val="8"/>
              <w:lang w:eastAsia="en-US"/>
            </w:rPr>
          </w:pPr>
        </w:p>
        <w:p w14:paraId="1CE8547D" w14:textId="77777777" w:rsidR="009B5DAD" w:rsidRPr="009B5DAD" w:rsidRDefault="009B5DAD" w:rsidP="009B5DAD">
          <w:pPr>
            <w:suppressAutoHyphens w:val="0"/>
            <w:jc w:val="both"/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</w:pPr>
          <w:r w:rsidRPr="009B5DAD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EUROPSKA UNIJA</w:t>
          </w:r>
        </w:p>
        <w:p w14:paraId="17FE0C97" w14:textId="77777777" w:rsidR="009B5DAD" w:rsidRPr="009B5DAD" w:rsidRDefault="009B5DAD" w:rsidP="009B5DAD">
          <w:pPr>
            <w:suppressAutoHyphens w:val="0"/>
            <w:jc w:val="both"/>
            <w:rPr>
              <w:rFonts w:ascii="Tahoma" w:eastAsia="Calibri" w:hAnsi="Tahoma" w:cs="Tahoma"/>
              <w:b/>
              <w:color w:val="auto"/>
              <w:sz w:val="18"/>
              <w:szCs w:val="18"/>
              <w:lang w:val="en-GB" w:eastAsia="de-DE"/>
            </w:rPr>
          </w:pPr>
          <w:r w:rsidRPr="009B5DAD">
            <w:rPr>
              <w:rFonts w:ascii="Calibri" w:eastAsia="Calibri" w:hAnsi="Calibri" w:cs="Tahoma"/>
              <w:b/>
              <w:color w:val="002060"/>
              <w:sz w:val="18"/>
              <w:szCs w:val="18"/>
              <w:lang w:eastAsia="en-US"/>
            </w:rPr>
            <w:t>Fond europske pomoći za najpotrebitije (FEAD)</w:t>
          </w:r>
          <w:r w:rsidRPr="009B5DAD">
            <w:rPr>
              <w:rFonts w:ascii="Calibri" w:eastAsia="Calibri" w:hAnsi="Calibri"/>
              <w:b/>
              <w:color w:val="002060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2410" w:type="dxa"/>
          <w:hideMark/>
        </w:tcPr>
        <w:p w14:paraId="0835B3C8" w14:textId="77777777" w:rsidR="009B5DAD" w:rsidRPr="009B5DAD" w:rsidRDefault="009B5DAD" w:rsidP="009B5DAD">
          <w:pPr>
            <w:tabs>
              <w:tab w:val="center" w:pos="4536"/>
              <w:tab w:val="right" w:pos="9072"/>
            </w:tabs>
            <w:suppressAutoHyphens w:val="0"/>
            <w:jc w:val="center"/>
            <w:rPr>
              <w:rFonts w:ascii="Tahoma" w:eastAsia="Calibri" w:hAnsi="Tahoma" w:cs="Tahoma"/>
              <w:color w:val="auto"/>
              <w:sz w:val="19"/>
              <w:lang w:val="en-GB" w:eastAsia="pl-PL"/>
            </w:rPr>
          </w:pPr>
          <w:r w:rsidRPr="009B5DAD">
            <w:rPr>
              <w:rFonts w:ascii="Tahoma" w:eastAsia="Calibri" w:hAnsi="Tahoma" w:cs="Tahoma"/>
              <w:noProof/>
              <w:color w:val="auto"/>
              <w:lang w:eastAsia="hr-HR"/>
            </w:rPr>
            <w:drawing>
              <wp:inline distT="0" distB="0" distL="0" distR="0" wp14:anchorId="6AC6AB6E" wp14:editId="62AB923F">
                <wp:extent cx="826770" cy="580390"/>
                <wp:effectExtent l="0" t="0" r="0" b="0"/>
                <wp:docPr id="2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3CC794" w14:textId="236E1458" w:rsidR="009B5DAD" w:rsidRPr="009B5DAD" w:rsidRDefault="009B5DAD" w:rsidP="00D94E38">
          <w:pPr>
            <w:suppressAutoHyphens w:val="0"/>
            <w:jc w:val="center"/>
            <w:outlineLvl w:val="0"/>
            <w:rPr>
              <w:rFonts w:ascii="Tahoma" w:eastAsia="Calibri" w:hAnsi="Tahoma" w:cs="Tahoma"/>
              <w:color w:val="auto"/>
              <w:sz w:val="16"/>
              <w:szCs w:val="16"/>
              <w:lang w:val="en-US" w:eastAsia="de-DE"/>
            </w:rPr>
          </w:pPr>
          <w:r w:rsidRPr="009B5DAD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Ministarstvo </w:t>
          </w:r>
          <w:r w:rsidR="00D94E38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za </w:t>
          </w:r>
          <w:proofErr w:type="spellStart"/>
          <w:r w:rsidR="00D94E38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demografiju</w:t>
          </w:r>
          <w:proofErr w:type="spellEnd"/>
          <w:r w:rsidR="00D94E38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, </w:t>
          </w:r>
          <w:proofErr w:type="spellStart"/>
          <w:r w:rsidR="00D94E38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obitelj</w:t>
          </w:r>
          <w:proofErr w:type="spellEnd"/>
          <w:r w:rsidR="00D94E38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, </w:t>
          </w:r>
          <w:proofErr w:type="spellStart"/>
          <w:r w:rsidR="00D94E38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mlade</w:t>
          </w:r>
          <w:proofErr w:type="spellEnd"/>
          <w:r w:rsidR="00D94E38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  <w:proofErr w:type="spellStart"/>
          <w:r w:rsidR="00D94E38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i</w:t>
          </w:r>
          <w:proofErr w:type="spellEnd"/>
          <w:r w:rsidR="00D94E38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  <w:proofErr w:type="spellStart"/>
          <w:r w:rsidR="00D94E38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socijalnu</w:t>
          </w:r>
          <w:proofErr w:type="spellEnd"/>
          <w:r w:rsidR="00D94E38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 xml:space="preserve"> </w:t>
          </w:r>
          <w:proofErr w:type="spellStart"/>
          <w:r w:rsidR="00D94E38">
            <w:rPr>
              <w:rFonts w:ascii="Calibri" w:eastAsia="Calibri" w:hAnsi="Calibri" w:cs="Tahoma"/>
              <w:color w:val="auto"/>
              <w:sz w:val="16"/>
              <w:szCs w:val="16"/>
              <w:lang w:val="en-US" w:eastAsia="de-DE"/>
            </w:rPr>
            <w:t>politiku</w:t>
          </w:r>
          <w:proofErr w:type="spellEnd"/>
        </w:p>
      </w:tc>
    </w:tr>
  </w:tbl>
  <w:p w14:paraId="4B90CEA7" w14:textId="572BA7A5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D167D"/>
    <w:multiLevelType w:val="multilevel"/>
    <w:tmpl w:val="D30E3D5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033E3"/>
    <w:rsid w:val="00052166"/>
    <w:rsid w:val="00065B0D"/>
    <w:rsid w:val="00066FA6"/>
    <w:rsid w:val="00074477"/>
    <w:rsid w:val="00075BF2"/>
    <w:rsid w:val="000E4D55"/>
    <w:rsid w:val="001410E6"/>
    <w:rsid w:val="00160A0C"/>
    <w:rsid w:val="00160FBC"/>
    <w:rsid w:val="00166BCB"/>
    <w:rsid w:val="00174501"/>
    <w:rsid w:val="001E6D31"/>
    <w:rsid w:val="001F23AC"/>
    <w:rsid w:val="00211D72"/>
    <w:rsid w:val="00224D56"/>
    <w:rsid w:val="00283330"/>
    <w:rsid w:val="00283FB0"/>
    <w:rsid w:val="002D6493"/>
    <w:rsid w:val="0032719E"/>
    <w:rsid w:val="003714FF"/>
    <w:rsid w:val="003A6A28"/>
    <w:rsid w:val="003B17EF"/>
    <w:rsid w:val="003C13F2"/>
    <w:rsid w:val="003C429C"/>
    <w:rsid w:val="003F005A"/>
    <w:rsid w:val="004107B6"/>
    <w:rsid w:val="00455E70"/>
    <w:rsid w:val="00467D68"/>
    <w:rsid w:val="004730D5"/>
    <w:rsid w:val="00496A68"/>
    <w:rsid w:val="004B1F5E"/>
    <w:rsid w:val="004E610A"/>
    <w:rsid w:val="004F1720"/>
    <w:rsid w:val="004F49BE"/>
    <w:rsid w:val="00512A69"/>
    <w:rsid w:val="00521408"/>
    <w:rsid w:val="00522586"/>
    <w:rsid w:val="0052492B"/>
    <w:rsid w:val="00545EE9"/>
    <w:rsid w:val="00546C08"/>
    <w:rsid w:val="00570800"/>
    <w:rsid w:val="005900BE"/>
    <w:rsid w:val="00595ED2"/>
    <w:rsid w:val="005B2A00"/>
    <w:rsid w:val="00621A2E"/>
    <w:rsid w:val="00625D6F"/>
    <w:rsid w:val="00633561"/>
    <w:rsid w:val="0066293E"/>
    <w:rsid w:val="00682295"/>
    <w:rsid w:val="006D26FD"/>
    <w:rsid w:val="006D4F5E"/>
    <w:rsid w:val="006D5BBA"/>
    <w:rsid w:val="00703177"/>
    <w:rsid w:val="00714C31"/>
    <w:rsid w:val="0075303E"/>
    <w:rsid w:val="007746D1"/>
    <w:rsid w:val="00835A53"/>
    <w:rsid w:val="008536C5"/>
    <w:rsid w:val="00893939"/>
    <w:rsid w:val="008C2ADF"/>
    <w:rsid w:val="008E65AB"/>
    <w:rsid w:val="00987A78"/>
    <w:rsid w:val="009B5DAD"/>
    <w:rsid w:val="00A35AB3"/>
    <w:rsid w:val="00A547EA"/>
    <w:rsid w:val="00A601A1"/>
    <w:rsid w:val="00A85D4F"/>
    <w:rsid w:val="00AA3931"/>
    <w:rsid w:val="00AD7A61"/>
    <w:rsid w:val="00AE26E6"/>
    <w:rsid w:val="00B00EE4"/>
    <w:rsid w:val="00B216E2"/>
    <w:rsid w:val="00B22EBD"/>
    <w:rsid w:val="00B2540B"/>
    <w:rsid w:val="00B42323"/>
    <w:rsid w:val="00B44983"/>
    <w:rsid w:val="00B456B5"/>
    <w:rsid w:val="00B631DB"/>
    <w:rsid w:val="00B650F0"/>
    <w:rsid w:val="00B67258"/>
    <w:rsid w:val="00B77CDD"/>
    <w:rsid w:val="00BC4D55"/>
    <w:rsid w:val="00BD2588"/>
    <w:rsid w:val="00BF7818"/>
    <w:rsid w:val="00C11F60"/>
    <w:rsid w:val="00C14DC2"/>
    <w:rsid w:val="00C65523"/>
    <w:rsid w:val="00CE60EE"/>
    <w:rsid w:val="00D10FC3"/>
    <w:rsid w:val="00D43892"/>
    <w:rsid w:val="00D46CB2"/>
    <w:rsid w:val="00D52EC3"/>
    <w:rsid w:val="00D63671"/>
    <w:rsid w:val="00D729AD"/>
    <w:rsid w:val="00D8458C"/>
    <w:rsid w:val="00D94E38"/>
    <w:rsid w:val="00DE5420"/>
    <w:rsid w:val="00E03B2F"/>
    <w:rsid w:val="00E307B9"/>
    <w:rsid w:val="00E66127"/>
    <w:rsid w:val="00E73D87"/>
    <w:rsid w:val="00E844E6"/>
    <w:rsid w:val="00EB5B06"/>
    <w:rsid w:val="00ED309E"/>
    <w:rsid w:val="00ED40BD"/>
    <w:rsid w:val="00F07958"/>
    <w:rsid w:val="00F07BEF"/>
    <w:rsid w:val="00F21D37"/>
    <w:rsid w:val="00F3110A"/>
    <w:rsid w:val="00F422B1"/>
    <w:rsid w:val="00F5653E"/>
    <w:rsid w:val="00F60271"/>
    <w:rsid w:val="00F7321D"/>
    <w:rsid w:val="00F93DBF"/>
    <w:rsid w:val="00FC3FE0"/>
    <w:rsid w:val="00FD23B4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391A69C"/>
  <w15:docId w15:val="{FBD1915B-F2CC-4616-9175-C58998CF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5A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link w:val="OdlomakpopisaChar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rsid w:val="00EF0B61"/>
    <w:pPr>
      <w:spacing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customStyle="1" w:styleId="OdlomakpopisaChar">
    <w:name w:val="Odlomak popisa Char"/>
    <w:link w:val="Odlomakpopisa"/>
    <w:locked/>
    <w:rsid w:val="003A6A28"/>
    <w:rPr>
      <w:rFonts w:ascii="Times New Roman" w:eastAsia="Times New Roman" w:hAnsi="Times New Roman"/>
      <w:color w:val="00000A"/>
      <w:sz w:val="24"/>
      <w:szCs w:val="24"/>
      <w:lang w:eastAsia="sl-SI"/>
    </w:rPr>
  </w:style>
  <w:style w:type="table" w:customStyle="1" w:styleId="Reetkatablice1">
    <w:name w:val="Rešetka tablice1"/>
    <w:basedOn w:val="Obinatablica"/>
    <w:next w:val="Reetkatablice"/>
    <w:rsid w:val="009B5DAD"/>
    <w:pPr>
      <w:spacing w:line="240" w:lineRule="auto"/>
    </w:pPr>
    <w:rPr>
      <w:rFonts w:ascii="Times New Roman" w:eastAsia="Times New Roman" w:hAnsi="Times New Roman"/>
      <w:sz w:val="20"/>
      <w:szCs w:val="20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2CEBC-283F-477F-BB00-B911F7D9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Mirna Čizmar</cp:lastModifiedBy>
  <cp:revision>8</cp:revision>
  <cp:lastPrinted>2016-02-15T10:11:00Z</cp:lastPrinted>
  <dcterms:created xsi:type="dcterms:W3CDTF">2017-08-28T12:43:00Z</dcterms:created>
  <dcterms:modified xsi:type="dcterms:W3CDTF">2017-09-04T10:05:00Z</dcterms:modified>
  <dc:language>hr-HR</dc:language>
</cp:coreProperties>
</file>