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C0B1E" w14:textId="77777777" w:rsidR="00574A2F" w:rsidRPr="00C5086B" w:rsidRDefault="00574A2F">
      <w:pPr>
        <w:rPr>
          <w:rFonts w:ascii="Times New Roman" w:hAnsi="Times New Roman" w:cs="Times New Roman"/>
          <w:b/>
          <w:color w:val="000000" w:themeColor="text1"/>
          <w:sz w:val="24"/>
          <w:szCs w:val="24"/>
        </w:rPr>
      </w:pPr>
      <w:bookmarkStart w:id="0" w:name="_GoBack"/>
      <w:bookmarkEnd w:id="0"/>
    </w:p>
    <w:p w14:paraId="53236526" w14:textId="77777777" w:rsidR="00532644" w:rsidRPr="00C5086B" w:rsidRDefault="00532644" w:rsidP="00532644">
      <w:pPr>
        <w:jc w:val="center"/>
        <w:rPr>
          <w:rFonts w:ascii="Times New Roman" w:hAnsi="Times New Roman" w:cs="Times New Roman"/>
          <w:b/>
          <w:color w:val="000000" w:themeColor="text1"/>
          <w:sz w:val="24"/>
          <w:szCs w:val="24"/>
        </w:rPr>
      </w:pPr>
    </w:p>
    <w:p w14:paraId="0FEC4830"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ODGOVORI NA PITANJA</w:t>
      </w:r>
    </w:p>
    <w:p w14:paraId="769A03B2" w14:textId="10EF8886"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vezana uz Poziv na dostavu projektnih prijedloga</w:t>
      </w:r>
    </w:p>
    <w:p w14:paraId="50553FE4" w14:textId="77777777" w:rsidR="00A80E83" w:rsidRPr="00C5086B" w:rsidRDefault="00A80E83"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0D8CAE97" w14:textId="77777777" w:rsidR="00532644" w:rsidRPr="00C5086B" w:rsidRDefault="00EA72FF" w:rsidP="001B1698">
      <w:pPr>
        <w:autoSpaceDE w:val="0"/>
        <w:autoSpaceDN w:val="0"/>
        <w:adjustRightInd w:val="0"/>
        <w:spacing w:after="0" w:line="480" w:lineRule="auto"/>
        <w:jc w:val="center"/>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UP.</w:t>
      </w:r>
      <w:r w:rsidR="00742267" w:rsidRPr="00C5086B">
        <w:rPr>
          <w:rFonts w:ascii="Times New Roman" w:eastAsia="Calibri" w:hAnsi="Times New Roman" w:cs="Times New Roman"/>
          <w:i/>
          <w:iCs/>
          <w:color w:val="000000" w:themeColor="text1"/>
          <w:sz w:val="24"/>
          <w:szCs w:val="24"/>
        </w:rPr>
        <w:t>02.3.1.03</w:t>
      </w:r>
      <w:r w:rsidRPr="00C5086B">
        <w:rPr>
          <w:rFonts w:ascii="Times New Roman" w:eastAsia="Calibri" w:hAnsi="Times New Roman" w:cs="Times New Roman"/>
          <w:i/>
          <w:iCs/>
          <w:color w:val="000000" w:themeColor="text1"/>
          <w:sz w:val="24"/>
          <w:szCs w:val="24"/>
        </w:rPr>
        <w:t xml:space="preserve"> </w:t>
      </w:r>
      <w:r w:rsidR="001B1698" w:rsidRPr="00C5086B">
        <w:rPr>
          <w:rFonts w:ascii="Times New Roman" w:eastAsia="Calibri" w:hAnsi="Times New Roman" w:cs="Times New Roman"/>
          <w:i/>
          <w:iCs/>
          <w:color w:val="000000" w:themeColor="text1"/>
          <w:sz w:val="24"/>
          <w:szCs w:val="24"/>
        </w:rPr>
        <w:t>„</w:t>
      </w:r>
      <w:r w:rsidR="00742267" w:rsidRPr="00C5086B">
        <w:rPr>
          <w:rFonts w:ascii="Times New Roman" w:eastAsia="Calibri" w:hAnsi="Times New Roman" w:cs="Times New Roman"/>
          <w:i/>
          <w:iCs/>
          <w:color w:val="000000" w:themeColor="text1"/>
          <w:sz w:val="24"/>
          <w:szCs w:val="24"/>
        </w:rPr>
        <w:t>Jačanje poslovanja društvenih poduzetnika – faza I.</w:t>
      </w:r>
      <w:r w:rsidRPr="00C5086B">
        <w:rPr>
          <w:rFonts w:ascii="Times New Roman" w:eastAsia="Calibri" w:hAnsi="Times New Roman" w:cs="Times New Roman"/>
          <w:i/>
          <w:iCs/>
          <w:color w:val="000000" w:themeColor="text1"/>
          <w:sz w:val="24"/>
          <w:szCs w:val="24"/>
        </w:rPr>
        <w:t>“</w:t>
      </w:r>
    </w:p>
    <w:p w14:paraId="6912921F" w14:textId="7EAAB621" w:rsidR="00742267" w:rsidRPr="00C5086B" w:rsidRDefault="002E28B5" w:rsidP="001B1698">
      <w:pPr>
        <w:autoSpaceDE w:val="0"/>
        <w:autoSpaceDN w:val="0"/>
        <w:adjustRightInd w:val="0"/>
        <w:spacing w:after="0" w:line="480" w:lineRule="auto"/>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3</w:t>
      </w:r>
      <w:r w:rsidR="00742267" w:rsidRPr="00C5086B">
        <w:rPr>
          <w:rFonts w:ascii="Times New Roman" w:eastAsia="Calibri" w:hAnsi="Times New Roman" w:cs="Times New Roman"/>
          <w:i/>
          <w:iCs/>
          <w:color w:val="000000" w:themeColor="text1"/>
          <w:sz w:val="24"/>
          <w:szCs w:val="24"/>
        </w:rPr>
        <w:t>. set</w:t>
      </w:r>
    </w:p>
    <w:p w14:paraId="087CA31B" w14:textId="3E51B83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 xml:space="preserve">Pitanja pristigla na esf.info@mrms.hr od </w:t>
      </w:r>
      <w:r w:rsidR="009D3D70">
        <w:rPr>
          <w:rFonts w:ascii="Times New Roman" w:eastAsia="Calibri" w:hAnsi="Times New Roman" w:cs="Times New Roman"/>
          <w:i/>
          <w:iCs/>
          <w:color w:val="000000" w:themeColor="text1"/>
          <w:sz w:val="24"/>
          <w:szCs w:val="24"/>
        </w:rPr>
        <w:t>12</w:t>
      </w:r>
      <w:r w:rsidR="00C37343" w:rsidRPr="00C5086B">
        <w:rPr>
          <w:rFonts w:ascii="Times New Roman" w:eastAsia="Calibri" w:hAnsi="Times New Roman" w:cs="Times New Roman"/>
          <w:i/>
          <w:iCs/>
          <w:color w:val="000000" w:themeColor="text1"/>
          <w:sz w:val="24"/>
          <w:szCs w:val="24"/>
        </w:rPr>
        <w:t>.</w:t>
      </w:r>
      <w:r w:rsidR="00BA5D5E" w:rsidRPr="00C5086B">
        <w:rPr>
          <w:rFonts w:ascii="Times New Roman" w:eastAsia="Calibri" w:hAnsi="Times New Roman" w:cs="Times New Roman"/>
          <w:i/>
          <w:iCs/>
          <w:color w:val="000000" w:themeColor="text1"/>
          <w:sz w:val="24"/>
          <w:szCs w:val="24"/>
        </w:rPr>
        <w:t xml:space="preserve"> </w:t>
      </w:r>
      <w:r w:rsidR="009D3D70">
        <w:rPr>
          <w:rFonts w:ascii="Times New Roman" w:eastAsia="Calibri" w:hAnsi="Times New Roman" w:cs="Times New Roman"/>
          <w:i/>
          <w:iCs/>
          <w:color w:val="000000" w:themeColor="text1"/>
          <w:sz w:val="24"/>
          <w:szCs w:val="24"/>
        </w:rPr>
        <w:t xml:space="preserve">lipnja </w:t>
      </w:r>
      <w:r w:rsidR="00C37343" w:rsidRPr="00C5086B">
        <w:rPr>
          <w:rFonts w:ascii="Times New Roman" w:eastAsia="Calibri" w:hAnsi="Times New Roman" w:cs="Times New Roman"/>
          <w:i/>
          <w:iCs/>
          <w:color w:val="000000" w:themeColor="text1"/>
          <w:sz w:val="24"/>
          <w:szCs w:val="24"/>
        </w:rPr>
        <w:t xml:space="preserve"> </w:t>
      </w:r>
      <w:r w:rsidR="003701BF" w:rsidRPr="00C5086B">
        <w:rPr>
          <w:rFonts w:ascii="Times New Roman" w:eastAsia="Calibri" w:hAnsi="Times New Roman" w:cs="Times New Roman"/>
          <w:i/>
          <w:iCs/>
          <w:color w:val="000000" w:themeColor="text1"/>
          <w:sz w:val="24"/>
          <w:szCs w:val="24"/>
        </w:rPr>
        <w:t xml:space="preserve">do </w:t>
      </w:r>
      <w:r w:rsidR="00981163">
        <w:rPr>
          <w:rFonts w:ascii="Times New Roman" w:eastAsia="Calibri" w:hAnsi="Times New Roman" w:cs="Times New Roman"/>
          <w:i/>
          <w:iCs/>
          <w:color w:val="000000" w:themeColor="text1"/>
          <w:sz w:val="24"/>
          <w:szCs w:val="24"/>
        </w:rPr>
        <w:t>5. srpnja 2019.</w:t>
      </w:r>
    </w:p>
    <w:p w14:paraId="3089EF3E"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36ABEC59"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U interesu jednakog postupanja prema svim prijaviteljima, Ministarstvo rada i</w:t>
      </w:r>
    </w:p>
    <w:p w14:paraId="7C96EF77"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mirovinskoga sustava u okviru ovog dokumenta, a čija je svrha pojasniti uvjete</w:t>
      </w:r>
    </w:p>
    <w:p w14:paraId="456D9FF7" w14:textId="77777777" w:rsidR="00532644" w:rsidRPr="00C5086B" w:rsidRDefault="007D667F"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natječajne dokumentacije,</w:t>
      </w:r>
      <w:r w:rsidR="00532644" w:rsidRPr="00C5086B">
        <w:rPr>
          <w:rFonts w:ascii="Times New Roman" w:eastAsia="Calibri" w:hAnsi="Times New Roman" w:cs="Times New Roman"/>
          <w:color w:val="000000" w:themeColor="text1"/>
          <w:sz w:val="24"/>
          <w:szCs w:val="24"/>
        </w:rPr>
        <w:t xml:space="preserve"> daje mišljenje o prihvatljivosti određenog prijavitelja,</w:t>
      </w:r>
    </w:p>
    <w:p w14:paraId="199EAAC3"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projekta ili aktivnosti u okviru dostupnih informacija iz pitanja dostavljenih od strane</w:t>
      </w:r>
    </w:p>
    <w:p w14:paraId="7709C11F" w14:textId="77777777" w:rsidR="00AB6556" w:rsidRPr="00C5086B" w:rsidRDefault="00532644" w:rsidP="00246D67">
      <w:pPr>
        <w:jc w:val="center"/>
        <w:rPr>
          <w:rFonts w:ascii="Times New Roman"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potencijalnih prijavitelja.</w:t>
      </w:r>
      <w:r w:rsidRPr="00C5086B">
        <w:rPr>
          <w:rFonts w:ascii="Times New Roman" w:eastAsia="Calibri" w:hAnsi="Times New Roman" w:cs="Times New Roman"/>
          <w:color w:val="000000" w:themeColor="text1"/>
          <w:sz w:val="24"/>
          <w:szCs w:val="24"/>
        </w:rPr>
        <w:br/>
      </w:r>
    </w:p>
    <w:tbl>
      <w:tblPr>
        <w:tblStyle w:val="Reetkatablice"/>
        <w:tblW w:w="9357" w:type="dxa"/>
        <w:tblInd w:w="-318" w:type="dxa"/>
        <w:tblLayout w:type="fixed"/>
        <w:tblLook w:val="04A0" w:firstRow="1" w:lastRow="0" w:firstColumn="1" w:lastColumn="0" w:noHBand="0" w:noVBand="1"/>
      </w:tblPr>
      <w:tblGrid>
        <w:gridCol w:w="1277"/>
        <w:gridCol w:w="4111"/>
        <w:gridCol w:w="3969"/>
      </w:tblGrid>
      <w:tr w:rsidR="00C5086B" w:rsidRPr="00C5086B" w14:paraId="2CF7C956" w14:textId="77777777" w:rsidTr="001C1EBE">
        <w:tc>
          <w:tcPr>
            <w:tcW w:w="1277" w:type="dxa"/>
          </w:tcPr>
          <w:p w14:paraId="4C42AAA3" w14:textId="77777777" w:rsidR="00246D67" w:rsidRPr="00C5086B" w:rsidRDefault="00246D67" w:rsidP="00246D67">
            <w:pP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      RB.</w:t>
            </w:r>
          </w:p>
        </w:tc>
        <w:tc>
          <w:tcPr>
            <w:tcW w:w="4111" w:type="dxa"/>
          </w:tcPr>
          <w:p w14:paraId="34990A1B" w14:textId="77777777" w:rsidR="00246D67" w:rsidRPr="00C5086B" w:rsidRDefault="00246D67" w:rsidP="00246D67">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PITANJE</w:t>
            </w:r>
          </w:p>
        </w:tc>
        <w:tc>
          <w:tcPr>
            <w:tcW w:w="3969" w:type="dxa"/>
          </w:tcPr>
          <w:p w14:paraId="6E256DF2" w14:textId="77777777" w:rsidR="00246D67" w:rsidRPr="00C5086B" w:rsidRDefault="00246D67" w:rsidP="00246D67">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ODGOVOR</w:t>
            </w:r>
          </w:p>
        </w:tc>
      </w:tr>
      <w:tr w:rsidR="00C5086B" w:rsidRPr="00C5086B" w14:paraId="28E6D4F7" w14:textId="77777777" w:rsidTr="001C1EBE">
        <w:tc>
          <w:tcPr>
            <w:tcW w:w="1277" w:type="dxa"/>
          </w:tcPr>
          <w:p w14:paraId="38F3BBCA" w14:textId="77777777" w:rsidR="00246D67" w:rsidRPr="00C5086B" w:rsidRDefault="00246D67" w:rsidP="00246D67">
            <w:pPr>
              <w:numPr>
                <w:ilvl w:val="0"/>
                <w:numId w:val="2"/>
              </w:numPr>
              <w:contextualSpacing/>
              <w:rPr>
                <w:rFonts w:ascii="Times New Roman" w:eastAsia="Calibri" w:hAnsi="Times New Roman" w:cs="Times New Roman"/>
                <w:color w:val="000000" w:themeColor="text1"/>
                <w:sz w:val="24"/>
                <w:szCs w:val="24"/>
              </w:rPr>
            </w:pPr>
          </w:p>
        </w:tc>
        <w:tc>
          <w:tcPr>
            <w:tcW w:w="4111" w:type="dxa"/>
          </w:tcPr>
          <w:p w14:paraId="7AB84F85" w14:textId="6A44F5A1" w:rsidR="00246D67" w:rsidRPr="00C5086B" w:rsidRDefault="009D3D70" w:rsidP="00476A29">
            <w:pPr>
              <w:jc w:val="both"/>
              <w:rPr>
                <w:rFonts w:ascii="Times New Roman" w:eastAsia="Calibri" w:hAnsi="Times New Roman" w:cs="Times New Roman"/>
                <w:color w:val="000000" w:themeColor="text1"/>
                <w:sz w:val="24"/>
                <w:szCs w:val="24"/>
              </w:rPr>
            </w:pPr>
            <w:r w:rsidRPr="009D3D70">
              <w:rPr>
                <w:rFonts w:ascii="Times New Roman" w:eastAsia="Calibri" w:hAnsi="Times New Roman" w:cs="Times New Roman"/>
                <w:color w:val="000000" w:themeColor="text1"/>
                <w:sz w:val="24"/>
                <w:szCs w:val="24"/>
              </w:rPr>
              <w:t>Zanima nas unutar aktivnosti Novih zapošljavanja za Grupu 1. socijalne poduzetnike potpore za zapošljavanje 100% za osobe s invaliditetom, što znači sljedeće: kad se novo zapošljava OSI osoba tad je njezina plaća sufinancirana  75% plaće iz državnih potpora, dok  potpore za zapošljavanje OSI 100% podrazumijevaju financiranje zapošljavanja radnog asistenta, osobe koja će obučavati radnog asistenta te prilagodbu radnog mjesta.</w:t>
            </w:r>
          </w:p>
        </w:tc>
        <w:tc>
          <w:tcPr>
            <w:tcW w:w="3969" w:type="dxa"/>
          </w:tcPr>
          <w:p w14:paraId="49447C9D" w14:textId="77777777" w:rsidR="00A77C1E" w:rsidRDefault="00BF0676" w:rsidP="009E42B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Potpora za nadoknadu dodatnih troškova zapošljavanje radnika</w:t>
            </w:r>
            <w:r w:rsidR="00AF254A">
              <w:rPr>
                <w:rFonts w:ascii="Times New Roman" w:eastAsia="Calibri" w:hAnsi="Times New Roman" w:cs="Times New Roman"/>
                <w:color w:val="000000" w:themeColor="text1"/>
                <w:sz w:val="24"/>
                <w:szCs w:val="24"/>
              </w:rPr>
              <w:t xml:space="preserve"> s invaliditetom je potpora koju</w:t>
            </w:r>
            <w:r>
              <w:rPr>
                <w:rFonts w:ascii="Times New Roman" w:eastAsia="Calibri" w:hAnsi="Times New Roman" w:cs="Times New Roman"/>
                <w:color w:val="000000" w:themeColor="text1"/>
                <w:sz w:val="24"/>
                <w:szCs w:val="24"/>
              </w:rPr>
              <w:t xml:space="preserve"> isključivo može koristiti Prijavitelj Skupine 1</w:t>
            </w:r>
            <w:r w:rsidR="00AF254A">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koji </w:t>
            </w:r>
            <w:r w:rsidR="00AF254A">
              <w:rPr>
                <w:rFonts w:ascii="Times New Roman" w:eastAsia="Calibri" w:hAnsi="Times New Roman" w:cs="Times New Roman"/>
                <w:color w:val="000000" w:themeColor="text1"/>
                <w:sz w:val="24"/>
                <w:szCs w:val="24"/>
              </w:rPr>
              <w:t xml:space="preserve">zapošljava novu osobu u svoje društveno poduzeće, odnosno koristi </w:t>
            </w:r>
            <w:r w:rsidR="00C67242" w:rsidRPr="00A77C1E">
              <w:rPr>
                <w:rFonts w:ascii="Times New Roman" w:eastAsia="Calibri" w:hAnsi="Times New Roman" w:cs="Times New Roman"/>
                <w:color w:val="000000" w:themeColor="text1"/>
                <w:sz w:val="24"/>
                <w:szCs w:val="24"/>
              </w:rPr>
              <w:t>Potpore za zapošljavanje radnika s invaliditetom u obliku subvencije za plaće</w:t>
            </w:r>
            <w:r w:rsidR="00AF254A">
              <w:rPr>
                <w:rFonts w:ascii="Times New Roman" w:eastAsia="Calibri" w:hAnsi="Times New Roman" w:cs="Times New Roman"/>
                <w:color w:val="000000" w:themeColor="text1"/>
                <w:sz w:val="24"/>
                <w:szCs w:val="24"/>
              </w:rPr>
              <w:t xml:space="preserve">. </w:t>
            </w:r>
          </w:p>
          <w:p w14:paraId="7160C808" w14:textId="66702CBC" w:rsidR="00077151" w:rsidRPr="00C5086B" w:rsidRDefault="00A77C1E" w:rsidP="00A77C1E">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Za potporu</w:t>
            </w:r>
            <w:r w:rsidR="00AF254A">
              <w:rPr>
                <w:rFonts w:ascii="Times New Roman" w:eastAsia="Calibri" w:hAnsi="Times New Roman" w:cs="Times New Roman"/>
                <w:color w:val="000000" w:themeColor="text1"/>
                <w:sz w:val="24"/>
                <w:szCs w:val="24"/>
              </w:rPr>
              <w:t xml:space="preserve"> za zapošljavanje osobe s invaliditetom</w:t>
            </w:r>
            <w:r>
              <w:rPr>
                <w:rFonts w:ascii="Times New Roman" w:eastAsia="Calibri" w:hAnsi="Times New Roman" w:cs="Times New Roman"/>
                <w:color w:val="000000" w:themeColor="text1"/>
                <w:sz w:val="24"/>
                <w:szCs w:val="24"/>
              </w:rPr>
              <w:t xml:space="preserve"> </w:t>
            </w:r>
            <w:r w:rsidR="00462834">
              <w:rPr>
                <w:rFonts w:ascii="Times New Roman" w:eastAsia="Calibri" w:hAnsi="Times New Roman" w:cs="Times New Roman"/>
                <w:color w:val="000000" w:themeColor="text1"/>
                <w:sz w:val="24"/>
                <w:szCs w:val="24"/>
              </w:rPr>
              <w:t>intenzitet potpore iznosi</w:t>
            </w:r>
            <w:r w:rsidR="00077151">
              <w:rPr>
                <w:rFonts w:ascii="Times New Roman" w:eastAsia="Calibri" w:hAnsi="Times New Roman" w:cs="Times New Roman"/>
                <w:color w:val="000000" w:themeColor="text1"/>
                <w:sz w:val="24"/>
                <w:szCs w:val="24"/>
              </w:rPr>
              <w:t xml:space="preserve"> 75% prihvatljivih troškova, odnosno Prijavitelj je dužan sam snositi financiranje 25% od ukupnog iznosa definiranog za tu potporu/aktivnost.  Ukoliko Prijavitelj za Skupinu 1 odabere navedenu potporu </w:t>
            </w:r>
            <w:r>
              <w:rPr>
                <w:rFonts w:ascii="Times New Roman" w:eastAsia="Calibri" w:hAnsi="Times New Roman" w:cs="Times New Roman"/>
                <w:color w:val="000000" w:themeColor="text1"/>
                <w:sz w:val="24"/>
                <w:szCs w:val="24"/>
              </w:rPr>
              <w:t xml:space="preserve">za zapošljavanje osobe s invaliditetom, </w:t>
            </w:r>
            <w:r w:rsidR="00077151">
              <w:rPr>
                <w:rFonts w:ascii="Times New Roman" w:eastAsia="Calibri" w:hAnsi="Times New Roman" w:cs="Times New Roman"/>
                <w:color w:val="000000" w:themeColor="text1"/>
                <w:sz w:val="24"/>
                <w:szCs w:val="24"/>
              </w:rPr>
              <w:t xml:space="preserve">uz obavezu ispunjavanja svih uvjeta koji se uz nju propisuju, ima mogućnost </w:t>
            </w:r>
            <w:r>
              <w:rPr>
                <w:rFonts w:ascii="Times New Roman" w:eastAsia="Calibri" w:hAnsi="Times New Roman" w:cs="Times New Roman"/>
                <w:color w:val="000000" w:themeColor="text1"/>
                <w:sz w:val="24"/>
                <w:szCs w:val="24"/>
              </w:rPr>
              <w:t>korištenja i</w:t>
            </w:r>
            <w:r w:rsidR="00077151">
              <w:rPr>
                <w:rFonts w:ascii="Times New Roman" w:eastAsia="Calibri" w:hAnsi="Times New Roman" w:cs="Times New Roman"/>
                <w:color w:val="000000" w:themeColor="text1"/>
                <w:sz w:val="24"/>
                <w:szCs w:val="24"/>
              </w:rPr>
              <w:t xml:space="preserve"> Potpore za nadoknadu dodatnih troškova za zapošljavanje radnika </w:t>
            </w:r>
            <w:r>
              <w:rPr>
                <w:rFonts w:ascii="Times New Roman" w:eastAsia="Calibri" w:hAnsi="Times New Roman" w:cs="Times New Roman"/>
                <w:color w:val="000000" w:themeColor="text1"/>
                <w:sz w:val="24"/>
                <w:szCs w:val="24"/>
              </w:rPr>
              <w:t xml:space="preserve"> u sklopu koje mu</w:t>
            </w:r>
            <w:r w:rsidR="009E42B6">
              <w:rPr>
                <w:rFonts w:ascii="Times New Roman" w:eastAsia="Calibri" w:hAnsi="Times New Roman" w:cs="Times New Roman"/>
                <w:color w:val="000000" w:themeColor="text1"/>
                <w:sz w:val="24"/>
                <w:szCs w:val="24"/>
              </w:rPr>
              <w:t xml:space="preserve"> se za osobu s</w:t>
            </w:r>
            <w:r>
              <w:rPr>
                <w:rFonts w:ascii="Times New Roman" w:eastAsia="Calibri" w:hAnsi="Times New Roman" w:cs="Times New Roman"/>
                <w:color w:val="000000" w:themeColor="text1"/>
                <w:sz w:val="24"/>
                <w:szCs w:val="24"/>
              </w:rPr>
              <w:t xml:space="preserve"> invaliditetom koju je zaposli, moći </w:t>
            </w:r>
            <w:r w:rsidR="009E42B6">
              <w:rPr>
                <w:rFonts w:ascii="Times New Roman" w:eastAsia="Calibri" w:hAnsi="Times New Roman" w:cs="Times New Roman"/>
                <w:color w:val="000000" w:themeColor="text1"/>
                <w:sz w:val="24"/>
                <w:szCs w:val="24"/>
              </w:rPr>
              <w:t>financirati i troškovi zapošljavanja radnog asist</w:t>
            </w:r>
            <w:r w:rsidR="004A5980">
              <w:rPr>
                <w:rFonts w:ascii="Times New Roman" w:eastAsia="Calibri" w:hAnsi="Times New Roman" w:cs="Times New Roman"/>
                <w:color w:val="000000" w:themeColor="text1"/>
                <w:sz w:val="24"/>
                <w:szCs w:val="24"/>
              </w:rPr>
              <w:t>enta i prilagodba radnog mjesta u iznosu od 100% prihvatljivih troškova.</w:t>
            </w:r>
          </w:p>
        </w:tc>
      </w:tr>
      <w:tr w:rsidR="006B3847" w:rsidRPr="00C5086B" w14:paraId="512B13F2" w14:textId="77777777" w:rsidTr="001C1EBE">
        <w:tc>
          <w:tcPr>
            <w:tcW w:w="1277" w:type="dxa"/>
          </w:tcPr>
          <w:p w14:paraId="34AA774E" w14:textId="573E8ACE" w:rsidR="006B3847" w:rsidRPr="00C5086B" w:rsidRDefault="006B3847" w:rsidP="00246D67">
            <w:pPr>
              <w:numPr>
                <w:ilvl w:val="0"/>
                <w:numId w:val="2"/>
              </w:numPr>
              <w:contextualSpacing/>
              <w:rPr>
                <w:rFonts w:ascii="Times New Roman" w:eastAsia="Calibri" w:hAnsi="Times New Roman" w:cs="Times New Roman"/>
                <w:color w:val="000000" w:themeColor="text1"/>
                <w:sz w:val="24"/>
                <w:szCs w:val="24"/>
              </w:rPr>
            </w:pPr>
          </w:p>
        </w:tc>
        <w:tc>
          <w:tcPr>
            <w:tcW w:w="4111" w:type="dxa"/>
          </w:tcPr>
          <w:p w14:paraId="0AAFB0CC" w14:textId="60EED957" w:rsidR="006B3847" w:rsidRPr="00C5086B" w:rsidRDefault="009D3D70" w:rsidP="009D3D70">
            <w:pPr>
              <w:jc w:val="both"/>
              <w:rPr>
                <w:rFonts w:ascii="Times New Roman" w:eastAsia="Calibri" w:hAnsi="Times New Roman" w:cs="Times New Roman"/>
                <w:color w:val="000000" w:themeColor="text1"/>
                <w:sz w:val="24"/>
                <w:szCs w:val="24"/>
              </w:rPr>
            </w:pPr>
            <w:r w:rsidRPr="009D3D70">
              <w:rPr>
                <w:rFonts w:ascii="Times New Roman" w:eastAsia="Calibri" w:hAnsi="Times New Roman" w:cs="Times New Roman"/>
                <w:color w:val="000000" w:themeColor="text1"/>
                <w:sz w:val="24"/>
                <w:szCs w:val="24"/>
              </w:rPr>
              <w:t>S obzirom da društveni poduzetnik i društveno poduzet</w:t>
            </w:r>
            <w:r w:rsidR="002E28B5">
              <w:rPr>
                <w:rFonts w:ascii="Times New Roman" w:eastAsia="Calibri" w:hAnsi="Times New Roman" w:cs="Times New Roman"/>
                <w:color w:val="000000" w:themeColor="text1"/>
                <w:sz w:val="24"/>
                <w:szCs w:val="24"/>
              </w:rPr>
              <w:t>ništvo kao pravno-ekonomski poj</w:t>
            </w:r>
            <w:r w:rsidRPr="009D3D70">
              <w:rPr>
                <w:rFonts w:ascii="Times New Roman" w:eastAsia="Calibri" w:hAnsi="Times New Roman" w:cs="Times New Roman"/>
                <w:color w:val="000000" w:themeColor="text1"/>
                <w:sz w:val="24"/>
                <w:szCs w:val="24"/>
              </w:rPr>
              <w:t>movi nisu utvrđeni u hrvatskom zakonodavstvu, čime i na koji način, kojom eventualnom dokumentacijom ili sl., Prijavitelj koji je mikro, malo ili srednje poduzeće koje je do sada poslovalo isključivo po tradicionalnom tržišnom modelu, a provedbom projekta svoje poslovanje transferira na društveno poduzetništvo sukladno kriteriju 2. Strategije razvoja društvenog poduzetništva u Republici Hrvatskoj za razdoblje 2015.-2020., dokazuje da je svoje poslovanje uistinu tijekom projekta transferirao na društveno poduzetništvo sukladno kriteriju 2. Strategije?</w:t>
            </w:r>
          </w:p>
        </w:tc>
        <w:tc>
          <w:tcPr>
            <w:tcW w:w="3969" w:type="dxa"/>
          </w:tcPr>
          <w:p w14:paraId="33497866" w14:textId="77777777" w:rsidR="00A61F64" w:rsidRPr="00C5086B" w:rsidRDefault="009D3D70" w:rsidP="00A61F64">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 </w:t>
            </w:r>
            <w:r w:rsidR="00A61F64" w:rsidRPr="00C5086B">
              <w:rPr>
                <w:rFonts w:ascii="Times New Roman" w:eastAsia="Calibri" w:hAnsi="Times New Roman" w:cs="Times New Roman"/>
                <w:color w:val="000000" w:themeColor="text1"/>
                <w:sz w:val="24"/>
                <w:szCs w:val="24"/>
              </w:rPr>
              <w:t>Prema točki 2.1.3, Uputa za prijavitelje, prihvatljivi Prijavitelji za Skupinu 2 su postojeći pravni subjekti koji svoje poslovanje žele  transferirati na društveno poduzetništvo ili novoosnovani pravni subjekti koji žele započeti poslovanje prema društveno poduzetničkim načelima, odnosno provedbom projekta planiraju obavljati gospodarsku djelatnost i postati društveni poduzetnici prema kriteriju br. 2. utvrđenim Strategijom razvoja društvenog poduzetništva u Republici Hrvatskoj za razdoblje od 2015. do 2020. godine. (trgovačko društvo, udruga, zadruga).</w:t>
            </w:r>
          </w:p>
          <w:p w14:paraId="160A2900" w14:textId="77777777" w:rsidR="00A61F64" w:rsidRDefault="00A61F64" w:rsidP="00A61F64">
            <w:pPr>
              <w:jc w:val="both"/>
              <w:rPr>
                <w:rFonts w:ascii="Times New Roman" w:eastAsia="Calibri" w:hAnsi="Times New Roman" w:cs="Times New Roman"/>
                <w:color w:val="000000" w:themeColor="text1"/>
                <w:sz w:val="24"/>
                <w:szCs w:val="24"/>
              </w:rPr>
            </w:pPr>
          </w:p>
          <w:p w14:paraId="097B609E" w14:textId="1ED39B66" w:rsidR="00A61F64" w:rsidRPr="00A61F64" w:rsidRDefault="00A61F64" w:rsidP="00A61F64">
            <w:pPr>
              <w:jc w:val="both"/>
              <w:rPr>
                <w:rFonts w:ascii="Times New Roman" w:eastAsia="Calibri" w:hAnsi="Times New Roman" w:cs="Times New Roman"/>
                <w:color w:val="000000" w:themeColor="text1"/>
                <w:sz w:val="24"/>
                <w:szCs w:val="24"/>
              </w:rPr>
            </w:pPr>
            <w:r w:rsidRPr="00A61F64">
              <w:rPr>
                <w:rFonts w:ascii="Times New Roman" w:eastAsia="Calibri" w:hAnsi="Times New Roman" w:cs="Times New Roman"/>
                <w:color w:val="000000" w:themeColor="text1"/>
                <w:sz w:val="24"/>
                <w:szCs w:val="24"/>
              </w:rPr>
              <w:t>Sukladno Uputama za prijavitelje, Prijavitelj Skupine 2 dokazuje da je započeo aktivnost društvenog poduzetništva na način da do kraja provedbe projekta mora izdati (i naplatiti) račune za djelatnost koju obavlja kroz društveno poduzeće u minimalnom iznosu od 10% od ukupnih prihvatljivih troškova projekta, čime se obvezuje kroz odabir obavezne aktivnosti 4. Provedba društveno-poduzetničkih aktivnosti.</w:t>
            </w:r>
          </w:p>
          <w:p w14:paraId="5D364811" w14:textId="77777777" w:rsidR="00A61F64" w:rsidRPr="00A61F64" w:rsidRDefault="00A61F64" w:rsidP="00A61F64">
            <w:pPr>
              <w:jc w:val="both"/>
              <w:rPr>
                <w:rFonts w:ascii="Times New Roman" w:eastAsia="Calibri" w:hAnsi="Times New Roman" w:cs="Times New Roman"/>
                <w:color w:val="FF0000"/>
                <w:sz w:val="24"/>
                <w:szCs w:val="24"/>
              </w:rPr>
            </w:pPr>
            <w:r w:rsidRPr="00A61F64">
              <w:rPr>
                <w:rFonts w:ascii="Times New Roman" w:eastAsia="Calibri" w:hAnsi="Times New Roman" w:cs="Times New Roman"/>
                <w:color w:val="FF0000"/>
                <w:sz w:val="24"/>
                <w:szCs w:val="24"/>
              </w:rPr>
              <w:t>Također, obavezna je dostava statuta ili drugog temeljnog akta do kraja provedbe projekta iz kojeg je razvidno da je Prijavitelj  u dokument uvrstio poslovanje prema društveno-poduzetničkim principima sukladno kriteriju br. 2. Strategije (za zadruge i udruge) / dostava ovjerene Odluke o upotrebi dobiti za prethodnu godinu ili drugi odgovarajući dokument kojim će Prijavitelj dokazati da višak prihoda ostvaren obavljanjem svoje djelatnosti, ulaže u ostvarivanje i razvoj ciljeva poslovanja u skladu s društveno-poduzetničkim načelima (za trgovačka društva)</w:t>
            </w:r>
          </w:p>
          <w:p w14:paraId="067796A3" w14:textId="77777777" w:rsidR="00A61F64" w:rsidRPr="00A61F64" w:rsidRDefault="00A61F64" w:rsidP="00A61F64">
            <w:pPr>
              <w:jc w:val="both"/>
              <w:rPr>
                <w:rFonts w:ascii="Times New Roman" w:eastAsia="Calibri" w:hAnsi="Times New Roman" w:cs="Times New Roman"/>
                <w:color w:val="FF0000"/>
                <w:sz w:val="24"/>
                <w:szCs w:val="24"/>
              </w:rPr>
            </w:pPr>
          </w:p>
          <w:p w14:paraId="34DA9241" w14:textId="5AF6C887" w:rsidR="00A61F64" w:rsidRPr="00A61F64" w:rsidRDefault="00A61F64" w:rsidP="00A61F64">
            <w:pPr>
              <w:jc w:val="both"/>
              <w:rPr>
                <w:rFonts w:ascii="Times New Roman" w:eastAsia="Calibri" w:hAnsi="Times New Roman" w:cs="Times New Roman"/>
                <w:color w:val="FF0000"/>
                <w:sz w:val="24"/>
                <w:szCs w:val="24"/>
              </w:rPr>
            </w:pPr>
            <w:r w:rsidRPr="00A61F64">
              <w:rPr>
                <w:rFonts w:ascii="Times New Roman" w:eastAsia="Calibri" w:hAnsi="Times New Roman" w:cs="Times New Roman"/>
                <w:color w:val="FF0000"/>
                <w:sz w:val="24"/>
                <w:szCs w:val="24"/>
              </w:rPr>
              <w:t xml:space="preserve">Navedeno izmjena vezana uz dostavu statuta/ovjerene Odluke o upotrebi dobiti </w:t>
            </w:r>
            <w:r w:rsidR="005A73E4">
              <w:rPr>
                <w:rFonts w:ascii="Times New Roman" w:eastAsia="Calibri" w:hAnsi="Times New Roman" w:cs="Times New Roman"/>
                <w:color w:val="FF0000"/>
                <w:sz w:val="24"/>
                <w:szCs w:val="24"/>
              </w:rPr>
              <w:t xml:space="preserve">je </w:t>
            </w:r>
            <w:r w:rsidRPr="00A61F64">
              <w:rPr>
                <w:rFonts w:ascii="Times New Roman" w:eastAsia="Calibri" w:hAnsi="Times New Roman" w:cs="Times New Roman"/>
                <w:color w:val="FF0000"/>
                <w:sz w:val="24"/>
                <w:szCs w:val="24"/>
              </w:rPr>
              <w:t xml:space="preserve"> uvrštena u izmjene/dopune </w:t>
            </w:r>
            <w:r w:rsidRPr="00A61F64">
              <w:rPr>
                <w:rFonts w:ascii="Times New Roman" w:eastAsia="Calibri" w:hAnsi="Times New Roman" w:cs="Times New Roman"/>
                <w:color w:val="FF0000"/>
                <w:sz w:val="24"/>
                <w:szCs w:val="24"/>
              </w:rPr>
              <w:lastRenderedPageBreak/>
              <w:t>natječajne dokumentacije.</w:t>
            </w:r>
          </w:p>
          <w:p w14:paraId="111E4433" w14:textId="3C0F0104" w:rsidR="006B3847" w:rsidRPr="00C5086B" w:rsidRDefault="006B3847" w:rsidP="001A60E8">
            <w:pPr>
              <w:jc w:val="both"/>
              <w:rPr>
                <w:rFonts w:ascii="Times New Roman" w:eastAsia="Calibri" w:hAnsi="Times New Roman" w:cs="Times New Roman"/>
                <w:color w:val="000000" w:themeColor="text1"/>
                <w:sz w:val="24"/>
                <w:szCs w:val="24"/>
              </w:rPr>
            </w:pPr>
          </w:p>
        </w:tc>
      </w:tr>
      <w:tr w:rsidR="00D54E60" w:rsidRPr="00C5086B" w14:paraId="4A51B165" w14:textId="77777777" w:rsidTr="001C1EBE">
        <w:tc>
          <w:tcPr>
            <w:tcW w:w="1277" w:type="dxa"/>
          </w:tcPr>
          <w:p w14:paraId="4EB42396" w14:textId="77777777" w:rsidR="00D54E60" w:rsidRPr="00C5086B" w:rsidRDefault="00D54E60" w:rsidP="00246D67">
            <w:pPr>
              <w:numPr>
                <w:ilvl w:val="0"/>
                <w:numId w:val="2"/>
              </w:numPr>
              <w:contextualSpacing/>
              <w:rPr>
                <w:rFonts w:ascii="Times New Roman" w:eastAsia="Calibri" w:hAnsi="Times New Roman" w:cs="Times New Roman"/>
                <w:color w:val="000000" w:themeColor="text1"/>
                <w:sz w:val="24"/>
                <w:szCs w:val="24"/>
              </w:rPr>
            </w:pPr>
          </w:p>
        </w:tc>
        <w:tc>
          <w:tcPr>
            <w:tcW w:w="4111" w:type="dxa"/>
          </w:tcPr>
          <w:p w14:paraId="6FC617EB" w14:textId="4F8DA682" w:rsidR="00D54E60" w:rsidRPr="009D3D70" w:rsidRDefault="002E28B5" w:rsidP="009D3D7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Bio sam na prvom info </w:t>
            </w:r>
            <w:r w:rsidR="00D54E60" w:rsidRPr="00D54E60">
              <w:rPr>
                <w:rFonts w:ascii="Times New Roman" w:eastAsia="Calibri" w:hAnsi="Times New Roman" w:cs="Times New Roman"/>
                <w:color w:val="000000" w:themeColor="text1"/>
                <w:sz w:val="24"/>
                <w:szCs w:val="24"/>
              </w:rPr>
              <w:t>seminar</w:t>
            </w:r>
            <w:r>
              <w:rPr>
                <w:rFonts w:ascii="Times New Roman" w:eastAsia="Calibri" w:hAnsi="Times New Roman" w:cs="Times New Roman"/>
                <w:color w:val="000000" w:themeColor="text1"/>
                <w:sz w:val="24"/>
                <w:szCs w:val="24"/>
              </w:rPr>
              <w:t xml:space="preserve">u za </w:t>
            </w:r>
            <w:proofErr w:type="spellStart"/>
            <w:r>
              <w:rPr>
                <w:rFonts w:ascii="Times New Roman" w:eastAsia="Calibri" w:hAnsi="Times New Roman" w:cs="Times New Roman"/>
                <w:color w:val="000000" w:themeColor="text1"/>
                <w:sz w:val="24"/>
                <w:szCs w:val="24"/>
              </w:rPr>
              <w:t>Dp</w:t>
            </w:r>
            <w:proofErr w:type="spellEnd"/>
            <w:r>
              <w:rPr>
                <w:rFonts w:ascii="Times New Roman" w:eastAsia="Calibri" w:hAnsi="Times New Roman" w:cs="Times New Roman"/>
                <w:color w:val="000000" w:themeColor="text1"/>
                <w:sz w:val="24"/>
                <w:szCs w:val="24"/>
              </w:rPr>
              <w:t xml:space="preserve"> u Zagrebu pa smo informirani da će sličan bit priređen i u Splitu. Molim vrijeme i mjesto održ</w:t>
            </w:r>
            <w:r w:rsidR="00D54E60" w:rsidRPr="00D54E60">
              <w:rPr>
                <w:rFonts w:ascii="Times New Roman" w:eastAsia="Calibri" w:hAnsi="Times New Roman" w:cs="Times New Roman"/>
                <w:color w:val="000000" w:themeColor="text1"/>
                <w:sz w:val="24"/>
                <w:szCs w:val="24"/>
              </w:rPr>
              <w:t>avanja</w:t>
            </w:r>
            <w:r>
              <w:rPr>
                <w:rFonts w:ascii="Times New Roman" w:eastAsia="Calibri" w:hAnsi="Times New Roman" w:cs="Times New Roman"/>
                <w:color w:val="000000" w:themeColor="text1"/>
                <w:sz w:val="24"/>
                <w:szCs w:val="24"/>
              </w:rPr>
              <w:t>.</w:t>
            </w:r>
          </w:p>
        </w:tc>
        <w:tc>
          <w:tcPr>
            <w:tcW w:w="3969" w:type="dxa"/>
          </w:tcPr>
          <w:p w14:paraId="7631FF3B" w14:textId="77777777" w:rsidR="00D54E60" w:rsidRDefault="00D54E60" w:rsidP="00A61F64">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Sukladno točki 5.8 Uputa za Prijavitelje, za potencijalne Prijavitelje bit će organizirane informativne radionice najkasnije 21 kalendarski dan od datume objave Poziva. Informacije o točnom datumu i mjestu održavanja radionica bit će objavljene na središnjoj mrežnoj stranici ESI fondova </w:t>
            </w:r>
            <w:hyperlink r:id="rId9" w:history="1">
              <w:r w:rsidRPr="00C5086B">
                <w:rPr>
                  <w:rStyle w:val="Hiperveza"/>
                  <w:rFonts w:ascii="Times New Roman" w:eastAsia="Calibri" w:hAnsi="Times New Roman" w:cs="Times New Roman"/>
                  <w:color w:val="000000" w:themeColor="text1"/>
                  <w:sz w:val="24"/>
                  <w:szCs w:val="24"/>
                </w:rPr>
                <w:t>www.strukturnifondovi.hr</w:t>
              </w:r>
            </w:hyperlink>
            <w:r w:rsidRPr="00C5086B">
              <w:rPr>
                <w:rFonts w:ascii="Times New Roman" w:eastAsia="Calibri" w:hAnsi="Times New Roman" w:cs="Times New Roman"/>
                <w:color w:val="000000" w:themeColor="text1"/>
                <w:sz w:val="24"/>
                <w:szCs w:val="24"/>
              </w:rPr>
              <w:t xml:space="preserve"> i ESF stranici </w:t>
            </w:r>
            <w:hyperlink r:id="rId10" w:history="1">
              <w:r w:rsidRPr="00C5086B">
                <w:rPr>
                  <w:rStyle w:val="Hiperveza"/>
                  <w:rFonts w:ascii="Times New Roman" w:eastAsia="Calibri" w:hAnsi="Times New Roman" w:cs="Times New Roman"/>
                  <w:color w:val="000000" w:themeColor="text1"/>
                  <w:sz w:val="24"/>
                  <w:szCs w:val="24"/>
                </w:rPr>
                <w:t>www.esf.hr</w:t>
              </w:r>
            </w:hyperlink>
            <w:r w:rsidRPr="00C5086B">
              <w:rPr>
                <w:rFonts w:ascii="Times New Roman" w:eastAsia="Calibri" w:hAnsi="Times New Roman" w:cs="Times New Roman"/>
                <w:color w:val="000000" w:themeColor="text1"/>
                <w:sz w:val="24"/>
                <w:szCs w:val="24"/>
              </w:rPr>
              <w:t>.</w:t>
            </w:r>
          </w:p>
          <w:p w14:paraId="43BE9DBD" w14:textId="77777777" w:rsidR="00AC4438" w:rsidRDefault="00AC4438" w:rsidP="00AC4438">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Informativne radionice za ovaj PDP održane su u sljedećim gradovima:</w:t>
            </w:r>
          </w:p>
          <w:p w14:paraId="77198306" w14:textId="77777777" w:rsidR="00AC4438" w:rsidRDefault="00AC4438" w:rsidP="00A61F64">
            <w:pPr>
              <w:jc w:val="both"/>
              <w:rPr>
                <w:rFonts w:ascii="Times New Roman" w:eastAsia="Calibri" w:hAnsi="Times New Roman" w:cs="Times New Roman"/>
                <w:color w:val="000000" w:themeColor="text1"/>
                <w:sz w:val="24"/>
                <w:szCs w:val="24"/>
              </w:rPr>
            </w:pPr>
          </w:p>
          <w:p w14:paraId="28C4827B" w14:textId="77777777" w:rsidR="00AC4438" w:rsidRDefault="00AC4438" w:rsidP="00AC4438">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Zagreb (11.6.)</w:t>
            </w:r>
          </w:p>
          <w:p w14:paraId="15CE618F" w14:textId="77777777" w:rsidR="00AC4438" w:rsidRDefault="00AC4438" w:rsidP="00AC4438">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Rijeka (14.6.)</w:t>
            </w:r>
          </w:p>
          <w:p w14:paraId="29815942" w14:textId="77777777" w:rsidR="00AC4438" w:rsidRDefault="00AC4438" w:rsidP="00AC4438">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Osijek (17.6)</w:t>
            </w:r>
          </w:p>
          <w:p w14:paraId="6249F631" w14:textId="77777777" w:rsidR="00AC4438" w:rsidRDefault="00AC4438" w:rsidP="00AC4438">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Split (19.6)</w:t>
            </w:r>
          </w:p>
          <w:p w14:paraId="1D9077D4" w14:textId="31681DCA" w:rsidR="00AC4438" w:rsidRPr="00C5086B" w:rsidRDefault="00AC4438" w:rsidP="00A61F64">
            <w:pPr>
              <w:jc w:val="both"/>
              <w:rPr>
                <w:rFonts w:ascii="Times New Roman" w:eastAsia="Calibri" w:hAnsi="Times New Roman" w:cs="Times New Roman"/>
                <w:color w:val="000000" w:themeColor="text1"/>
                <w:sz w:val="24"/>
                <w:szCs w:val="24"/>
              </w:rPr>
            </w:pPr>
          </w:p>
        </w:tc>
      </w:tr>
      <w:tr w:rsidR="00D54E60" w:rsidRPr="00C5086B" w14:paraId="60569EA2" w14:textId="77777777" w:rsidTr="001C1EBE">
        <w:tc>
          <w:tcPr>
            <w:tcW w:w="1277" w:type="dxa"/>
          </w:tcPr>
          <w:p w14:paraId="7167FC3B" w14:textId="77777777" w:rsidR="00D54E60" w:rsidRPr="00C5086B" w:rsidRDefault="00D54E60" w:rsidP="00246D67">
            <w:pPr>
              <w:numPr>
                <w:ilvl w:val="0"/>
                <w:numId w:val="2"/>
              </w:numPr>
              <w:contextualSpacing/>
              <w:rPr>
                <w:rFonts w:ascii="Times New Roman" w:eastAsia="Calibri" w:hAnsi="Times New Roman" w:cs="Times New Roman"/>
                <w:color w:val="000000" w:themeColor="text1"/>
                <w:sz w:val="24"/>
                <w:szCs w:val="24"/>
              </w:rPr>
            </w:pPr>
          </w:p>
        </w:tc>
        <w:tc>
          <w:tcPr>
            <w:tcW w:w="4111" w:type="dxa"/>
          </w:tcPr>
          <w:p w14:paraId="151B7516" w14:textId="77777777" w:rsidR="00831BE8" w:rsidRPr="00831BE8" w:rsidRDefault="00831BE8" w:rsidP="00831BE8">
            <w:pPr>
              <w:jc w:val="both"/>
              <w:rPr>
                <w:rFonts w:ascii="Times New Roman" w:eastAsia="Calibri" w:hAnsi="Times New Roman" w:cs="Times New Roman"/>
                <w:color w:val="000000" w:themeColor="text1"/>
                <w:sz w:val="24"/>
                <w:szCs w:val="24"/>
              </w:rPr>
            </w:pPr>
            <w:r w:rsidRPr="00831BE8">
              <w:rPr>
                <w:rFonts w:ascii="Times New Roman" w:eastAsia="Calibri" w:hAnsi="Times New Roman" w:cs="Times New Roman"/>
                <w:color w:val="000000" w:themeColor="text1"/>
                <w:sz w:val="24"/>
                <w:szCs w:val="24"/>
              </w:rPr>
              <w:t>Kako izračunati izravne troškove osoblja ako će tvrtka Prijavitelj prvi puta imati zaposlene osobe?</w:t>
            </w:r>
          </w:p>
          <w:p w14:paraId="3D445746" w14:textId="0A4AA46E" w:rsidR="00D54E60" w:rsidRPr="009D3D70" w:rsidRDefault="00D54E60" w:rsidP="00831BE8">
            <w:pPr>
              <w:jc w:val="both"/>
              <w:rPr>
                <w:rFonts w:ascii="Times New Roman" w:eastAsia="Calibri" w:hAnsi="Times New Roman" w:cs="Times New Roman"/>
                <w:color w:val="000000" w:themeColor="text1"/>
                <w:sz w:val="24"/>
                <w:szCs w:val="24"/>
              </w:rPr>
            </w:pPr>
          </w:p>
        </w:tc>
        <w:tc>
          <w:tcPr>
            <w:tcW w:w="3969" w:type="dxa"/>
          </w:tcPr>
          <w:p w14:paraId="641782B2" w14:textId="77777777" w:rsidR="009C38BA" w:rsidRDefault="009C38BA" w:rsidP="00A61F64">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U sklopu točke 4.2.1 Uputa za prijavitelje navedena je detaljna definicija izravnih troškova osoblja i što one uključuju.</w:t>
            </w:r>
          </w:p>
          <w:p w14:paraId="78F21698" w14:textId="77777777" w:rsidR="009C38BA" w:rsidRPr="009C38BA" w:rsidRDefault="009C38BA" w:rsidP="009C38BA">
            <w:pPr>
              <w:suppressAutoHyphens/>
              <w:jc w:val="both"/>
              <w:rPr>
                <w:rFonts w:ascii="Times New Roman" w:eastAsia="Droid Sans Fallback" w:hAnsi="Times New Roman"/>
                <w:sz w:val="24"/>
                <w:szCs w:val="24"/>
              </w:rPr>
            </w:pPr>
          </w:p>
          <w:p w14:paraId="7A59B529" w14:textId="77777777" w:rsidR="009C38BA" w:rsidRPr="009C38BA" w:rsidRDefault="009C38BA" w:rsidP="009C38BA">
            <w:pPr>
              <w:jc w:val="both"/>
              <w:rPr>
                <w:rFonts w:ascii="Times New Roman" w:eastAsiaTheme="minorEastAsia" w:hAnsi="Times New Roman"/>
                <w:sz w:val="24"/>
                <w:szCs w:val="24"/>
                <w:u w:color="000000"/>
              </w:rPr>
            </w:pPr>
            <w:r w:rsidRPr="009C38BA">
              <w:rPr>
                <w:rFonts w:ascii="Times New Roman" w:eastAsiaTheme="minorEastAsia" w:hAnsi="Times New Roman"/>
                <w:b/>
                <w:bCs/>
                <w:sz w:val="24"/>
                <w:szCs w:val="24"/>
                <w:u w:color="000000"/>
              </w:rPr>
              <w:t>Izravni troškovi osoblja uključuju:</w:t>
            </w:r>
          </w:p>
          <w:p w14:paraId="5E87CE1E" w14:textId="77777777" w:rsidR="009C38BA" w:rsidRPr="009C38BA" w:rsidRDefault="009C38BA" w:rsidP="009C38BA">
            <w:pPr>
              <w:jc w:val="both"/>
              <w:rPr>
                <w:rFonts w:ascii="Times New Roman" w:eastAsiaTheme="minorEastAsia" w:hAnsi="Times New Roman"/>
                <w:sz w:val="24"/>
                <w:szCs w:val="24"/>
                <w:u w:color="000000"/>
              </w:rPr>
            </w:pPr>
          </w:p>
          <w:p w14:paraId="1AFB4837" w14:textId="45D4878D" w:rsidR="009C38BA" w:rsidRPr="009C38BA" w:rsidRDefault="009C38BA" w:rsidP="009C38BA">
            <w:pPr>
              <w:jc w:val="both"/>
              <w:rPr>
                <w:rFonts w:ascii="Times New Roman" w:eastAsiaTheme="minorEastAsia" w:hAnsi="Times New Roman"/>
                <w:sz w:val="24"/>
                <w:szCs w:val="24"/>
                <w:u w:color="000000"/>
              </w:rPr>
            </w:pPr>
            <w:r w:rsidRPr="009C38BA">
              <w:rPr>
                <w:rFonts w:ascii="Times New Roman" w:eastAsiaTheme="minorEastAsia" w:hAnsi="Times New Roman"/>
                <w:sz w:val="24"/>
                <w:szCs w:val="24"/>
                <w:u w:color="000000"/>
              </w:rPr>
              <w:t xml:space="preserve">1. Plaću voditelja/koordinatora projekta i plaće drugih osoba koje izravno sudjeluju u provedbi projektnih aktivnosti, odnosno izravno doprinose ostvarenju jednog ili više ciljeva projekta, i to prema udjelu radnog vremena koje osoba provodi na provedbi projektnih aktivnosti, uključujući sve pripadajuće poreze i prireze, doprinose iz plaće, dodatke na plaću koji proizlaze iz zakona, propisa </w:t>
            </w:r>
            <w:r w:rsidR="0092195F">
              <w:rPr>
                <w:rFonts w:ascii="Times New Roman" w:eastAsiaTheme="minorEastAsia" w:hAnsi="Times New Roman"/>
                <w:sz w:val="24"/>
                <w:szCs w:val="24"/>
                <w:u w:color="000000"/>
              </w:rPr>
              <w:br/>
            </w:r>
            <w:r w:rsidRPr="009C38BA">
              <w:rPr>
                <w:rFonts w:ascii="Times New Roman" w:eastAsiaTheme="minorEastAsia" w:hAnsi="Times New Roman"/>
                <w:sz w:val="24"/>
                <w:szCs w:val="24"/>
                <w:u w:color="000000"/>
              </w:rPr>
              <w:t xml:space="preserve">i/ili internih akata organizacija/institucija, a dodjeljuju se temeljem radnog odnosa; prihvatljive naknade troškova prema odredbama Pravilnika o porezu na dohodak (NN 10/17, 128/17, 106/18, 1/19) - prehrana, prijevoz, prigodne nagrade radniku u stvarno isplaćenom iznosu, a najviše do neoporezivog godišnjeg iznosa; naknade plaće za koje poslodavac ne može dobiti povrat iz </w:t>
            </w:r>
            <w:r w:rsidRPr="009C38BA">
              <w:rPr>
                <w:rFonts w:ascii="Times New Roman" w:eastAsiaTheme="minorEastAsia" w:hAnsi="Times New Roman"/>
                <w:sz w:val="24"/>
                <w:szCs w:val="24"/>
                <w:u w:color="000000"/>
              </w:rPr>
              <w:lastRenderedPageBreak/>
              <w:t>drugih izvora (npr. bolovanje do 42 dana); druge osobne primitke u skladu s važećim radnim zakonodavstvom;</w:t>
            </w:r>
          </w:p>
          <w:p w14:paraId="350E2E5D" w14:textId="77777777" w:rsidR="009C38BA" w:rsidRPr="009C38BA" w:rsidRDefault="009C38BA" w:rsidP="009C38BA">
            <w:pPr>
              <w:tabs>
                <w:tab w:val="left" w:pos="82"/>
              </w:tabs>
              <w:ind w:left="284"/>
              <w:jc w:val="both"/>
              <w:rPr>
                <w:rFonts w:ascii="Times New Roman" w:eastAsiaTheme="minorEastAsia" w:hAnsi="Times New Roman"/>
                <w:sz w:val="24"/>
                <w:szCs w:val="24"/>
                <w:u w:color="000000"/>
              </w:rPr>
            </w:pPr>
          </w:p>
          <w:p w14:paraId="7C156B17" w14:textId="0DEA9A14" w:rsidR="009C38BA" w:rsidRPr="009C38BA" w:rsidRDefault="009C38BA" w:rsidP="009C38BA">
            <w:pPr>
              <w:pBdr>
                <w:top w:val="nil"/>
                <w:left w:val="nil"/>
                <w:bottom w:val="nil"/>
                <w:right w:val="nil"/>
                <w:between w:val="nil"/>
                <w:bar w:val="nil"/>
              </w:pBdr>
              <w:suppressAutoHyphens/>
              <w:jc w:val="both"/>
              <w:rPr>
                <w:rFonts w:ascii="Times New Roman" w:eastAsiaTheme="minorEastAsia" w:hAnsi="Times New Roman"/>
                <w:sz w:val="24"/>
                <w:szCs w:val="24"/>
                <w:u w:color="000000"/>
              </w:rPr>
            </w:pPr>
            <w:r w:rsidRPr="009C38BA">
              <w:rPr>
                <w:rFonts w:ascii="Times New Roman" w:eastAsiaTheme="minorEastAsia" w:hAnsi="Times New Roman"/>
                <w:sz w:val="24"/>
                <w:szCs w:val="24"/>
                <w:u w:color="000000"/>
              </w:rPr>
              <w:t>2. Naknade za vanjske usluge fizičkih osoba izravno vezane uz provedbu projektnih aktivnosti (ugovori o uslugama za osobe koji nisu zaposlenici korisnika ili partnera, a aktivnosti za koje su te osobe u okviru projekta zadužene u izravnoj su vezi s ostvarenjem jednog ili više ciljeva projekta). Pri angažiranju izvršitelja vanjskih usluga putem ugovora o djelu ili autorskih ugovora treba voditi računa o zakonskim odredbama koje ove poslove utvrđuju kao privremene i povremene.</w:t>
            </w:r>
          </w:p>
          <w:p w14:paraId="01D4EB61" w14:textId="7A6D53A6" w:rsidR="009C38BA" w:rsidRPr="00C5086B" w:rsidRDefault="009C38BA" w:rsidP="009C38BA">
            <w:pPr>
              <w:jc w:val="both"/>
              <w:rPr>
                <w:rFonts w:ascii="Times New Roman" w:eastAsia="Calibri" w:hAnsi="Times New Roman" w:cs="Times New Roman"/>
                <w:color w:val="000000" w:themeColor="text1"/>
                <w:sz w:val="24"/>
                <w:szCs w:val="24"/>
              </w:rPr>
            </w:pPr>
          </w:p>
        </w:tc>
      </w:tr>
      <w:tr w:rsidR="00831BE8" w:rsidRPr="00C5086B" w14:paraId="3FC96C50" w14:textId="77777777" w:rsidTr="001C1EBE">
        <w:tc>
          <w:tcPr>
            <w:tcW w:w="1277" w:type="dxa"/>
          </w:tcPr>
          <w:p w14:paraId="2214DE13" w14:textId="5EF1B9AF" w:rsidR="00831BE8" w:rsidRPr="00C5086B" w:rsidRDefault="00831BE8" w:rsidP="00831BE8">
            <w:pPr>
              <w:ind w:left="720"/>
              <w:contextualSpacing/>
              <w:rPr>
                <w:rFonts w:ascii="Times New Roman" w:eastAsia="Calibri" w:hAnsi="Times New Roman" w:cs="Times New Roman"/>
                <w:color w:val="000000" w:themeColor="text1"/>
                <w:sz w:val="24"/>
                <w:szCs w:val="24"/>
              </w:rPr>
            </w:pPr>
          </w:p>
        </w:tc>
        <w:tc>
          <w:tcPr>
            <w:tcW w:w="4111" w:type="dxa"/>
          </w:tcPr>
          <w:p w14:paraId="15984C3B" w14:textId="1A4F7BF5" w:rsidR="00831BE8" w:rsidRPr="00831BE8" w:rsidRDefault="00831BE8" w:rsidP="00831BE8">
            <w:pPr>
              <w:jc w:val="both"/>
              <w:rPr>
                <w:rFonts w:ascii="Times New Roman" w:eastAsia="Calibri" w:hAnsi="Times New Roman" w:cs="Times New Roman"/>
                <w:color w:val="000000" w:themeColor="text1"/>
                <w:sz w:val="24"/>
                <w:szCs w:val="24"/>
              </w:rPr>
            </w:pPr>
            <w:r w:rsidRPr="00831BE8">
              <w:rPr>
                <w:rFonts w:ascii="Times New Roman" w:eastAsia="Calibri" w:hAnsi="Times New Roman" w:cs="Times New Roman"/>
                <w:color w:val="000000" w:themeColor="text1"/>
                <w:sz w:val="24"/>
                <w:szCs w:val="24"/>
              </w:rPr>
              <w:t>Odnosi li se odredba "Prijavitelj do kraja provedbe mora izdati račune za djelatnost koju obavlja kroz društveno poduzeće u minimalnom iznosu od 10% od ukupne vrijednosti projekta" samo na Prijavitelja ili i na partnera na projektu koji je udruga?</w:t>
            </w:r>
          </w:p>
        </w:tc>
        <w:tc>
          <w:tcPr>
            <w:tcW w:w="3969" w:type="dxa"/>
          </w:tcPr>
          <w:p w14:paraId="574B0B1B" w14:textId="77777777" w:rsidR="00831BE8" w:rsidRDefault="00452112" w:rsidP="00A61F64">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Navedena odredba se odnosi samo za Prijavitelja Skupine 2.</w:t>
            </w:r>
          </w:p>
          <w:p w14:paraId="74F5EEAF" w14:textId="77777777" w:rsidR="00452112" w:rsidRDefault="00452112" w:rsidP="00A61F64">
            <w:pPr>
              <w:jc w:val="both"/>
              <w:rPr>
                <w:rFonts w:ascii="Times New Roman" w:eastAsia="Calibri" w:hAnsi="Times New Roman" w:cs="Times New Roman"/>
                <w:color w:val="000000" w:themeColor="text1"/>
                <w:sz w:val="24"/>
                <w:szCs w:val="24"/>
              </w:rPr>
            </w:pPr>
          </w:p>
          <w:p w14:paraId="19D2B4A6" w14:textId="77777777" w:rsidR="00452112" w:rsidRPr="00A61F64" w:rsidRDefault="00452112" w:rsidP="00452112">
            <w:pPr>
              <w:jc w:val="both"/>
              <w:rPr>
                <w:rFonts w:ascii="Times New Roman" w:eastAsia="Calibri" w:hAnsi="Times New Roman" w:cs="Times New Roman"/>
                <w:color w:val="FF0000"/>
                <w:sz w:val="24"/>
                <w:szCs w:val="24"/>
              </w:rPr>
            </w:pPr>
            <w:r w:rsidRPr="00A61F64">
              <w:rPr>
                <w:rFonts w:ascii="Times New Roman" w:eastAsia="Calibri" w:hAnsi="Times New Roman" w:cs="Times New Roman"/>
                <w:color w:val="FF0000"/>
                <w:sz w:val="24"/>
                <w:szCs w:val="24"/>
              </w:rPr>
              <w:t>Također, obavezna je dostava statuta ili drugog temeljnog akta do kraja provedbe projekta iz kojeg je razvidno da je Prijavitelj  u dokument uvrstio poslovanje prema društveno-poduzetničkim principima sukladno kriteriju br. 2. Strategije (za zadruge i udruge) / dostava ovjerene Odluke o upotrebi dobiti za prethodnu godinu ili drugi odgovarajući dokument kojim će Prijavitelj dokazati da višak prihoda ostvaren obavljanjem svoje djelatnosti, ulaže u ostvarivanje i razvoj ciljeva poslovanja u skladu s društveno-poduzetničkim načelima (za trgovačka društva)</w:t>
            </w:r>
          </w:p>
          <w:p w14:paraId="43690E8F" w14:textId="77777777" w:rsidR="00452112" w:rsidRPr="00A61F64" w:rsidRDefault="00452112" w:rsidP="00452112">
            <w:pPr>
              <w:jc w:val="both"/>
              <w:rPr>
                <w:rFonts w:ascii="Times New Roman" w:eastAsia="Calibri" w:hAnsi="Times New Roman" w:cs="Times New Roman"/>
                <w:color w:val="FF0000"/>
                <w:sz w:val="24"/>
                <w:szCs w:val="24"/>
              </w:rPr>
            </w:pPr>
          </w:p>
          <w:p w14:paraId="30605E04" w14:textId="7B01A45C" w:rsidR="00452112" w:rsidRPr="00A61F64" w:rsidRDefault="00452112" w:rsidP="00452112">
            <w:pPr>
              <w:jc w:val="both"/>
              <w:rPr>
                <w:rFonts w:ascii="Times New Roman" w:eastAsia="Calibri" w:hAnsi="Times New Roman" w:cs="Times New Roman"/>
                <w:color w:val="FF0000"/>
                <w:sz w:val="24"/>
                <w:szCs w:val="24"/>
              </w:rPr>
            </w:pPr>
            <w:r w:rsidRPr="00A61F64">
              <w:rPr>
                <w:rFonts w:ascii="Times New Roman" w:eastAsia="Calibri" w:hAnsi="Times New Roman" w:cs="Times New Roman"/>
                <w:color w:val="FF0000"/>
                <w:sz w:val="24"/>
                <w:szCs w:val="24"/>
              </w:rPr>
              <w:t xml:space="preserve">Navedeno izmjena vezana uz dostavu statuta/ovjerene Odluke o upotrebi dobiti </w:t>
            </w:r>
            <w:r w:rsidR="002E44D0">
              <w:rPr>
                <w:rFonts w:ascii="Times New Roman" w:eastAsia="Calibri" w:hAnsi="Times New Roman" w:cs="Times New Roman"/>
                <w:color w:val="FF0000"/>
                <w:sz w:val="24"/>
                <w:szCs w:val="24"/>
              </w:rPr>
              <w:t>je</w:t>
            </w:r>
            <w:r w:rsidRPr="00A61F64">
              <w:rPr>
                <w:rFonts w:ascii="Times New Roman" w:eastAsia="Calibri" w:hAnsi="Times New Roman" w:cs="Times New Roman"/>
                <w:color w:val="FF0000"/>
                <w:sz w:val="24"/>
                <w:szCs w:val="24"/>
              </w:rPr>
              <w:t xml:space="preserve"> uvrštena u izmjene/dopune natječajne dokumentacije.</w:t>
            </w:r>
          </w:p>
          <w:p w14:paraId="0EB1384C" w14:textId="7BB00754" w:rsidR="00452112" w:rsidRPr="00C5086B" w:rsidRDefault="00452112" w:rsidP="00A61F64">
            <w:pPr>
              <w:jc w:val="both"/>
              <w:rPr>
                <w:rFonts w:ascii="Times New Roman" w:eastAsia="Calibri" w:hAnsi="Times New Roman" w:cs="Times New Roman"/>
                <w:color w:val="000000" w:themeColor="text1"/>
                <w:sz w:val="24"/>
                <w:szCs w:val="24"/>
              </w:rPr>
            </w:pPr>
          </w:p>
        </w:tc>
      </w:tr>
      <w:tr w:rsidR="00831BE8" w:rsidRPr="00C5086B" w14:paraId="49D901E3" w14:textId="77777777" w:rsidTr="001C1EBE">
        <w:tc>
          <w:tcPr>
            <w:tcW w:w="1277" w:type="dxa"/>
          </w:tcPr>
          <w:p w14:paraId="02393567" w14:textId="77777777" w:rsidR="00831BE8" w:rsidRPr="00C5086B" w:rsidRDefault="00831BE8" w:rsidP="00831BE8">
            <w:pPr>
              <w:ind w:left="720"/>
              <w:contextualSpacing/>
              <w:rPr>
                <w:rFonts w:ascii="Times New Roman" w:eastAsia="Calibri" w:hAnsi="Times New Roman" w:cs="Times New Roman"/>
                <w:color w:val="000000" w:themeColor="text1"/>
                <w:sz w:val="24"/>
                <w:szCs w:val="24"/>
              </w:rPr>
            </w:pPr>
          </w:p>
        </w:tc>
        <w:tc>
          <w:tcPr>
            <w:tcW w:w="4111" w:type="dxa"/>
          </w:tcPr>
          <w:p w14:paraId="0BCEE12B" w14:textId="77777777" w:rsidR="00831BE8" w:rsidRPr="00831BE8" w:rsidRDefault="00831BE8" w:rsidP="00831BE8">
            <w:pPr>
              <w:jc w:val="both"/>
              <w:rPr>
                <w:rFonts w:ascii="Times New Roman" w:eastAsia="Calibri" w:hAnsi="Times New Roman" w:cs="Times New Roman"/>
                <w:color w:val="000000" w:themeColor="text1"/>
                <w:sz w:val="24"/>
                <w:szCs w:val="24"/>
              </w:rPr>
            </w:pPr>
            <w:r w:rsidRPr="00831BE8">
              <w:rPr>
                <w:rFonts w:ascii="Times New Roman" w:eastAsia="Calibri" w:hAnsi="Times New Roman" w:cs="Times New Roman"/>
                <w:color w:val="000000" w:themeColor="text1"/>
                <w:sz w:val="24"/>
                <w:szCs w:val="24"/>
              </w:rPr>
              <w:t>Ukoliko je Partner na projektu udruga onda se za nju ne dostavlja Obrazac 5?</w:t>
            </w:r>
          </w:p>
          <w:p w14:paraId="67C27174" w14:textId="77777777" w:rsidR="00831BE8" w:rsidRPr="00831BE8" w:rsidRDefault="00831BE8" w:rsidP="00831BE8">
            <w:pPr>
              <w:jc w:val="both"/>
              <w:rPr>
                <w:rFonts w:ascii="Times New Roman" w:eastAsia="Calibri" w:hAnsi="Times New Roman" w:cs="Times New Roman"/>
                <w:color w:val="000000" w:themeColor="text1"/>
                <w:sz w:val="24"/>
                <w:szCs w:val="24"/>
              </w:rPr>
            </w:pPr>
          </w:p>
        </w:tc>
        <w:tc>
          <w:tcPr>
            <w:tcW w:w="3969" w:type="dxa"/>
          </w:tcPr>
          <w:p w14:paraId="29876276" w14:textId="51305C63" w:rsidR="00831BE8" w:rsidRPr="00C5086B" w:rsidRDefault="004649FE" w:rsidP="00A61F64">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Izjavu o primljenim potporama (Obrazac 5) dostavljaju Prijavitelji za obje Skupine (Skupina 1 i Skupina 2) te svaki od projektnih Partnera, ako je primjenjivo (za Skupinu 2).</w:t>
            </w:r>
          </w:p>
        </w:tc>
      </w:tr>
      <w:tr w:rsidR="00831BE8" w:rsidRPr="00C5086B" w14:paraId="61DE24F5" w14:textId="77777777" w:rsidTr="001C1EBE">
        <w:tc>
          <w:tcPr>
            <w:tcW w:w="1277" w:type="dxa"/>
          </w:tcPr>
          <w:p w14:paraId="5DED898C" w14:textId="77777777" w:rsidR="00831BE8" w:rsidRPr="00C5086B" w:rsidRDefault="00831BE8" w:rsidP="00831BE8">
            <w:pPr>
              <w:ind w:left="720"/>
              <w:contextualSpacing/>
              <w:rPr>
                <w:rFonts w:ascii="Times New Roman" w:eastAsia="Calibri" w:hAnsi="Times New Roman" w:cs="Times New Roman"/>
                <w:color w:val="000000" w:themeColor="text1"/>
                <w:sz w:val="24"/>
                <w:szCs w:val="24"/>
              </w:rPr>
            </w:pPr>
          </w:p>
        </w:tc>
        <w:tc>
          <w:tcPr>
            <w:tcW w:w="4111" w:type="dxa"/>
          </w:tcPr>
          <w:p w14:paraId="7CC2B844" w14:textId="2C08687C" w:rsidR="00831BE8" w:rsidRPr="00831BE8" w:rsidRDefault="00831BE8" w:rsidP="00831BE8">
            <w:pPr>
              <w:jc w:val="both"/>
              <w:rPr>
                <w:rFonts w:ascii="Times New Roman" w:eastAsia="Calibri" w:hAnsi="Times New Roman" w:cs="Times New Roman"/>
                <w:color w:val="000000" w:themeColor="text1"/>
                <w:sz w:val="24"/>
                <w:szCs w:val="24"/>
              </w:rPr>
            </w:pPr>
            <w:r w:rsidRPr="00831BE8">
              <w:rPr>
                <w:rFonts w:ascii="Times New Roman" w:eastAsia="Calibri" w:hAnsi="Times New Roman" w:cs="Times New Roman"/>
                <w:color w:val="000000" w:themeColor="text1"/>
                <w:sz w:val="24"/>
                <w:szCs w:val="24"/>
              </w:rPr>
              <w:t>Dostavlja li se Obrazac 7 pri prijavi projekta ili naknadno?</w:t>
            </w:r>
          </w:p>
        </w:tc>
        <w:tc>
          <w:tcPr>
            <w:tcW w:w="3969" w:type="dxa"/>
          </w:tcPr>
          <w:p w14:paraId="552404EF" w14:textId="02B6343B" w:rsidR="00831BE8" w:rsidRPr="00C5086B" w:rsidRDefault="004649FE" w:rsidP="00A61F64">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Obrazac 7 Izjava o odricanju prava na prigovor se ne dostavlja u sklopu projektne prijave, nego sukladno </w:t>
            </w:r>
            <w:r w:rsidR="00AC4438">
              <w:rPr>
                <w:rFonts w:ascii="Times New Roman" w:eastAsia="Calibri" w:hAnsi="Times New Roman" w:cs="Times New Roman"/>
                <w:color w:val="000000" w:themeColor="text1"/>
                <w:sz w:val="24"/>
                <w:szCs w:val="24"/>
              </w:rPr>
              <w:t xml:space="preserve">uvjetima propisanim u </w:t>
            </w:r>
            <w:r>
              <w:rPr>
                <w:rFonts w:ascii="Times New Roman" w:eastAsia="Calibri" w:hAnsi="Times New Roman" w:cs="Times New Roman"/>
                <w:color w:val="000000" w:themeColor="text1"/>
                <w:sz w:val="24"/>
                <w:szCs w:val="24"/>
              </w:rPr>
              <w:t>točki 6.6.1 Uputa za prijavitelje.</w:t>
            </w:r>
          </w:p>
        </w:tc>
      </w:tr>
      <w:tr w:rsidR="00831BE8" w:rsidRPr="00C5086B" w14:paraId="2E453CDE" w14:textId="77777777" w:rsidTr="001C1EBE">
        <w:tc>
          <w:tcPr>
            <w:tcW w:w="1277" w:type="dxa"/>
          </w:tcPr>
          <w:p w14:paraId="48B5559E" w14:textId="62FEB28F" w:rsidR="00831BE8" w:rsidRPr="00C5086B" w:rsidRDefault="00831BE8" w:rsidP="00831BE8">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p>
        </w:tc>
        <w:tc>
          <w:tcPr>
            <w:tcW w:w="4111" w:type="dxa"/>
          </w:tcPr>
          <w:p w14:paraId="0628B6EF" w14:textId="77777777" w:rsidR="00831BE8" w:rsidRPr="00831BE8" w:rsidRDefault="00831BE8" w:rsidP="002E28B5">
            <w:pPr>
              <w:jc w:val="both"/>
              <w:rPr>
                <w:rFonts w:ascii="Times New Roman" w:eastAsia="Calibri" w:hAnsi="Times New Roman" w:cs="Times New Roman"/>
                <w:sz w:val="24"/>
                <w:szCs w:val="24"/>
                <w:lang w:eastAsia="hr-HR"/>
              </w:rPr>
            </w:pPr>
            <w:r w:rsidRPr="00831BE8">
              <w:rPr>
                <w:rFonts w:ascii="Times New Roman" w:eastAsia="Calibri" w:hAnsi="Times New Roman" w:cs="Times New Roman"/>
                <w:color w:val="000000"/>
                <w:sz w:val="24"/>
                <w:szCs w:val="24"/>
                <w:lang w:eastAsia="hr-HR"/>
              </w:rPr>
              <w:t>Zanima nas da li se u sklopu natječaja Jačanje poslovanja društvenih poduzetnika – faza I. može prijaviti privatni Dom za starije koji ima djelatnost socijalne skrbi sa smještajem za starije osobe i osobe s invaliditetom, registrirani su kao ustanova i prema Godišnjem financijskom izvještaju poduzetnika se razvrstavaju kao Mikro poduzetnik?</w:t>
            </w:r>
          </w:p>
          <w:p w14:paraId="6FA27114" w14:textId="77777777" w:rsidR="00831BE8" w:rsidRPr="00831BE8" w:rsidRDefault="00831BE8" w:rsidP="00831BE8">
            <w:pPr>
              <w:jc w:val="both"/>
              <w:rPr>
                <w:rFonts w:ascii="Times New Roman" w:eastAsia="Calibri" w:hAnsi="Times New Roman" w:cs="Times New Roman"/>
                <w:color w:val="000000" w:themeColor="text1"/>
                <w:sz w:val="24"/>
                <w:szCs w:val="24"/>
              </w:rPr>
            </w:pPr>
          </w:p>
        </w:tc>
        <w:tc>
          <w:tcPr>
            <w:tcW w:w="3969" w:type="dxa"/>
          </w:tcPr>
          <w:p w14:paraId="711D9488" w14:textId="77777777" w:rsidR="00F661C9" w:rsidRPr="00C5086B" w:rsidRDefault="00F661C9" w:rsidP="00F661C9">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Sukladno točki 2.1. Uputa za Prijavitelje,  prihvatljivi prijavitelji za </w:t>
            </w:r>
            <w:r w:rsidRPr="00C5086B">
              <w:rPr>
                <w:rFonts w:ascii="Times New Roman" w:eastAsia="Calibri" w:hAnsi="Times New Roman" w:cs="Times New Roman"/>
                <w:i/>
                <w:color w:val="000000" w:themeColor="text1"/>
                <w:sz w:val="24"/>
                <w:szCs w:val="24"/>
              </w:rPr>
              <w:t>Skupinu 1</w:t>
            </w:r>
            <w:r w:rsidRPr="00C5086B">
              <w:rPr>
                <w:rFonts w:ascii="Times New Roman" w:eastAsia="Calibri" w:hAnsi="Times New Roman" w:cs="Times New Roman"/>
                <w:b/>
                <w:color w:val="000000" w:themeColor="text1"/>
                <w:sz w:val="24"/>
                <w:szCs w:val="24"/>
              </w:rPr>
              <w:t xml:space="preserve"> </w:t>
            </w:r>
            <w:r w:rsidRPr="00C5086B">
              <w:rPr>
                <w:rFonts w:ascii="Times New Roman" w:eastAsia="Calibri" w:hAnsi="Times New Roman" w:cs="Times New Roman"/>
                <w:color w:val="000000" w:themeColor="text1"/>
                <w:sz w:val="24"/>
                <w:szCs w:val="24"/>
              </w:rPr>
              <w:t xml:space="preserve">su postojeća društvena poduzeća/društveni poduzetnici </w:t>
            </w:r>
            <w:r w:rsidRPr="00C5086B">
              <w:rPr>
                <w:rFonts w:ascii="Times New Roman" w:eastAsia="Calibri" w:hAnsi="Times New Roman" w:cs="Times New Roman"/>
                <w:b/>
                <w:color w:val="000000" w:themeColor="text1"/>
                <w:sz w:val="24"/>
                <w:szCs w:val="24"/>
              </w:rPr>
              <w:t>(bez obzira na pravni oblik)</w:t>
            </w:r>
            <w:r w:rsidRPr="00C5086B">
              <w:rPr>
                <w:rFonts w:ascii="Times New Roman" w:eastAsia="Calibri" w:hAnsi="Times New Roman" w:cs="Times New Roman"/>
                <w:color w:val="000000" w:themeColor="text1"/>
                <w:sz w:val="24"/>
                <w:szCs w:val="24"/>
              </w:rPr>
              <w:t xml:space="preserve"> koji ispunjavaju uvjete iz definicije poduzeća  iz Uredbe br. 651/2014 te ispunjavaju kriterij 2., 4. i 6. utvrđene Strategijom razvoja društvenog poduzetništva u Republici Hrvatskoj za razdoblje 2015. do 2020. </w:t>
            </w:r>
          </w:p>
          <w:p w14:paraId="16D81A26" w14:textId="77777777" w:rsidR="00F661C9" w:rsidRPr="00C5086B" w:rsidRDefault="00F661C9" w:rsidP="00F661C9">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Preciznije, kriterij 4 iz Strategije se odnosi na sljedeće:</w:t>
            </w:r>
          </w:p>
          <w:p w14:paraId="7B6FD747" w14:textId="77777777" w:rsidR="00F661C9" w:rsidRPr="00C5086B" w:rsidRDefault="00F661C9" w:rsidP="00F661C9">
            <w:pPr>
              <w:jc w:val="both"/>
              <w:rPr>
                <w:rFonts w:ascii="Times New Roman" w:eastAsia="Droid Sans Fallback" w:hAnsi="Times New Roman"/>
                <w:color w:val="000000" w:themeColor="text1"/>
                <w:sz w:val="24"/>
                <w:szCs w:val="24"/>
              </w:rPr>
            </w:pPr>
            <w:r w:rsidRPr="00C5086B">
              <w:rPr>
                <w:rFonts w:ascii="Times New Roman" w:eastAsia="Droid Sans Fallback" w:hAnsi="Times New Roman"/>
                <w:color w:val="000000" w:themeColor="text1"/>
                <w:sz w:val="24"/>
                <w:szCs w:val="24"/>
              </w:rPr>
              <w:t>Društveni poduzetnik najmanje 75% godišnje dobiti, odnosno višak prihoda ostvaren obavljanjem svoje djelatnosti ulaže u ostvarivanje i razvoj ciljeva poslovanja, odnosno djelovanja. Ispunjavanje navedenog kriterija Prijavitelj dokazuje dostavom Odluke o upotrebi dobiti za prethodnu godinu ili drugi odgovarajući dokument kojim će Prijavitelj dokazati upotrebu dobiti.</w:t>
            </w:r>
          </w:p>
          <w:p w14:paraId="0CA2B6D5" w14:textId="77777777" w:rsidR="00F661C9" w:rsidRPr="00C5086B" w:rsidRDefault="00F661C9" w:rsidP="00F661C9">
            <w:pPr>
              <w:jc w:val="both"/>
              <w:rPr>
                <w:rFonts w:ascii="Times New Roman" w:eastAsia="Droid Sans Fallback" w:hAnsi="Times New Roman"/>
                <w:color w:val="000000" w:themeColor="text1"/>
                <w:sz w:val="24"/>
                <w:szCs w:val="24"/>
              </w:rPr>
            </w:pPr>
          </w:p>
          <w:p w14:paraId="594CBC8E" w14:textId="77777777" w:rsidR="00F661C9" w:rsidRPr="00C5086B" w:rsidRDefault="00F661C9" w:rsidP="00F661C9">
            <w:pPr>
              <w:jc w:val="both"/>
              <w:rPr>
                <w:rFonts w:ascii="Times New Roman" w:eastAsia="Droid Sans Fallback" w:hAnsi="Times New Roman"/>
                <w:color w:val="000000" w:themeColor="text1"/>
                <w:sz w:val="24"/>
                <w:szCs w:val="24"/>
              </w:rPr>
            </w:pPr>
            <w:r w:rsidRPr="00C5086B">
              <w:rPr>
                <w:rFonts w:ascii="Times New Roman" w:eastAsia="Droid Sans Fallback" w:hAnsi="Times New Roman"/>
                <w:color w:val="000000" w:themeColor="text1"/>
                <w:sz w:val="24"/>
                <w:szCs w:val="24"/>
              </w:rPr>
              <w:t>Prihvatljivi Prijavitelji za Skupinu 2 su postojeći pravni subjekti koji svoje</w:t>
            </w:r>
            <w:r w:rsidRPr="00C5086B">
              <w:rPr>
                <w:rFonts w:ascii="Times New Roman" w:eastAsia="Calibri" w:hAnsi="Times New Roman" w:cs="Times New Roman"/>
                <w:color w:val="000000" w:themeColor="text1"/>
                <w:sz w:val="24"/>
                <w:szCs w:val="24"/>
              </w:rPr>
              <w:t xml:space="preserve"> poslovanje žele  transferirati na društveno poduzetništvo ili novoosnovani pravni subjekti koji žele započeti poslovanje prema društveno poduzetničkim načelima, odnosno provedbom projekta planiraju obavljati </w:t>
            </w:r>
            <w:r w:rsidRPr="00C5086B">
              <w:rPr>
                <w:rFonts w:ascii="Times New Roman" w:eastAsia="Droid Sans Fallback" w:hAnsi="Times New Roman"/>
                <w:color w:val="000000" w:themeColor="text1"/>
                <w:sz w:val="24"/>
                <w:szCs w:val="24"/>
              </w:rPr>
              <w:t xml:space="preserve">gospodarsku djelatnost i postati društveni poduzetnici prema kriteriju br. 2. utvrđenim navedenom Strategijom </w:t>
            </w:r>
            <w:r w:rsidRPr="00F661C9">
              <w:rPr>
                <w:rFonts w:ascii="Times New Roman" w:eastAsia="Droid Sans Fallback" w:hAnsi="Times New Roman"/>
                <w:b/>
                <w:color w:val="000000" w:themeColor="text1"/>
                <w:sz w:val="24"/>
                <w:szCs w:val="24"/>
              </w:rPr>
              <w:t>(trgovačko društvo, zadruga, udruga).</w:t>
            </w:r>
          </w:p>
          <w:p w14:paraId="45D8EE92" w14:textId="77777777" w:rsidR="00831BE8" w:rsidRPr="00C5086B" w:rsidRDefault="00831BE8" w:rsidP="00A61F64">
            <w:pPr>
              <w:jc w:val="both"/>
              <w:rPr>
                <w:rFonts w:ascii="Times New Roman" w:eastAsia="Calibri" w:hAnsi="Times New Roman" w:cs="Times New Roman"/>
                <w:color w:val="000000" w:themeColor="text1"/>
                <w:sz w:val="24"/>
                <w:szCs w:val="24"/>
              </w:rPr>
            </w:pPr>
          </w:p>
        </w:tc>
      </w:tr>
      <w:tr w:rsidR="00831BE8" w:rsidRPr="00C5086B" w14:paraId="28B2D50A" w14:textId="77777777" w:rsidTr="001C1EBE">
        <w:tc>
          <w:tcPr>
            <w:tcW w:w="1277" w:type="dxa"/>
          </w:tcPr>
          <w:p w14:paraId="2BFA59A2" w14:textId="3867CA84" w:rsidR="00831BE8" w:rsidRDefault="00831BE8" w:rsidP="00831BE8">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4111" w:type="dxa"/>
          </w:tcPr>
          <w:p w14:paraId="07E13098" w14:textId="24AD864F" w:rsidR="00831BE8" w:rsidRPr="00831BE8" w:rsidRDefault="00831BE8" w:rsidP="002E28B5">
            <w:pPr>
              <w:jc w:val="both"/>
              <w:rPr>
                <w:rFonts w:ascii="Times New Roman" w:eastAsia="Calibri" w:hAnsi="Times New Roman" w:cs="Times New Roman"/>
                <w:color w:val="000000"/>
                <w:sz w:val="24"/>
                <w:szCs w:val="24"/>
                <w:lang w:eastAsia="hr-HR"/>
              </w:rPr>
            </w:pPr>
            <w:r w:rsidRPr="00831BE8">
              <w:rPr>
                <w:rFonts w:ascii="Times New Roman" w:eastAsia="Calibri" w:hAnsi="Times New Roman" w:cs="Times New Roman"/>
                <w:color w:val="000000"/>
                <w:sz w:val="24"/>
                <w:szCs w:val="24"/>
                <w:lang w:eastAsia="hr-HR"/>
              </w:rPr>
              <w:t>Mi smo Braniteljsko socijalno radna zadruga te želimo se prijaviti na natječaj UP.02.3.1.03 Jačanje po</w:t>
            </w:r>
            <w:r w:rsidR="002E28B5">
              <w:rPr>
                <w:rFonts w:ascii="Times New Roman" w:eastAsia="Calibri" w:hAnsi="Times New Roman" w:cs="Times New Roman"/>
                <w:color w:val="000000"/>
                <w:sz w:val="24"/>
                <w:szCs w:val="24"/>
                <w:lang w:eastAsia="hr-HR"/>
              </w:rPr>
              <w:t>slovanja društvenih poduzetnika</w:t>
            </w:r>
            <w:r w:rsidRPr="00831BE8">
              <w:rPr>
                <w:rFonts w:ascii="Times New Roman" w:eastAsia="Calibri" w:hAnsi="Times New Roman" w:cs="Times New Roman"/>
                <w:color w:val="000000"/>
                <w:sz w:val="24"/>
                <w:szCs w:val="24"/>
                <w:lang w:eastAsia="hr-HR"/>
              </w:rPr>
              <w:t>.</w:t>
            </w:r>
          </w:p>
          <w:p w14:paraId="6511F9FA" w14:textId="0BCCB3C4" w:rsidR="00831BE8" w:rsidRPr="00831BE8" w:rsidRDefault="00831BE8" w:rsidP="002E28B5">
            <w:pPr>
              <w:jc w:val="both"/>
              <w:rPr>
                <w:rFonts w:ascii="Times New Roman" w:eastAsia="Calibri" w:hAnsi="Times New Roman" w:cs="Times New Roman"/>
                <w:color w:val="000000"/>
                <w:sz w:val="24"/>
                <w:szCs w:val="24"/>
                <w:lang w:eastAsia="hr-HR"/>
              </w:rPr>
            </w:pPr>
            <w:r w:rsidRPr="00831BE8">
              <w:rPr>
                <w:rFonts w:ascii="Times New Roman" w:eastAsia="Calibri" w:hAnsi="Times New Roman" w:cs="Times New Roman"/>
                <w:color w:val="000000"/>
                <w:sz w:val="24"/>
                <w:szCs w:val="24"/>
                <w:lang w:eastAsia="hr-HR"/>
              </w:rPr>
              <w:t>Zanima nas da</w:t>
            </w:r>
            <w:r w:rsidR="002E28B5">
              <w:rPr>
                <w:rFonts w:ascii="Times New Roman" w:eastAsia="Calibri" w:hAnsi="Times New Roman" w:cs="Times New Roman"/>
                <w:color w:val="000000"/>
                <w:sz w:val="24"/>
                <w:szCs w:val="24"/>
                <w:lang w:eastAsia="hr-HR"/>
              </w:rPr>
              <w:t xml:space="preserve"> </w:t>
            </w:r>
            <w:r w:rsidRPr="00831BE8">
              <w:rPr>
                <w:rFonts w:ascii="Times New Roman" w:eastAsia="Calibri" w:hAnsi="Times New Roman" w:cs="Times New Roman"/>
                <w:color w:val="000000"/>
                <w:sz w:val="24"/>
                <w:szCs w:val="24"/>
                <w:lang w:eastAsia="hr-HR"/>
              </w:rPr>
              <w:t xml:space="preserve">li je prihvatljiv trošak kupnja </w:t>
            </w:r>
            <w:r w:rsidR="002E28B5">
              <w:rPr>
                <w:rFonts w:ascii="Times New Roman" w:eastAsia="Calibri" w:hAnsi="Times New Roman" w:cs="Times New Roman"/>
                <w:color w:val="000000"/>
                <w:sz w:val="24"/>
                <w:szCs w:val="24"/>
                <w:lang w:eastAsia="hr-HR"/>
              </w:rPr>
              <w:t xml:space="preserve">opreme </w:t>
            </w:r>
            <w:r w:rsidRPr="00831BE8">
              <w:rPr>
                <w:rFonts w:ascii="Times New Roman" w:eastAsia="Calibri" w:hAnsi="Times New Roman" w:cs="Times New Roman"/>
                <w:color w:val="000000"/>
                <w:sz w:val="24"/>
                <w:szCs w:val="24"/>
                <w:lang w:eastAsia="hr-HR"/>
              </w:rPr>
              <w:t>u našem slučaju automobil koji nam je nužan za obavljanje autotaksi djelatnosti.</w:t>
            </w:r>
          </w:p>
          <w:p w14:paraId="3E4D78FD" w14:textId="77777777" w:rsidR="00831BE8" w:rsidRPr="00831BE8" w:rsidRDefault="00831BE8" w:rsidP="00831BE8">
            <w:pPr>
              <w:rPr>
                <w:rFonts w:ascii="Times New Roman" w:eastAsia="Calibri" w:hAnsi="Times New Roman" w:cs="Times New Roman"/>
                <w:color w:val="000000"/>
                <w:sz w:val="24"/>
                <w:szCs w:val="24"/>
                <w:lang w:eastAsia="hr-HR"/>
              </w:rPr>
            </w:pPr>
          </w:p>
        </w:tc>
        <w:tc>
          <w:tcPr>
            <w:tcW w:w="3969" w:type="dxa"/>
          </w:tcPr>
          <w:p w14:paraId="3D275348" w14:textId="4D5416DE" w:rsidR="00831BE8" w:rsidRPr="00C5086B" w:rsidRDefault="00497C10" w:rsidP="00A61F64">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Sukladno točki 4.6 Uputa za prijavitelje, kupnja vozila nije prihvatljiv trošak.</w:t>
            </w:r>
          </w:p>
        </w:tc>
      </w:tr>
      <w:tr w:rsidR="00AA06B0" w:rsidRPr="00C5086B" w14:paraId="21BCFD58" w14:textId="77777777" w:rsidTr="001C1EBE">
        <w:tc>
          <w:tcPr>
            <w:tcW w:w="1277" w:type="dxa"/>
          </w:tcPr>
          <w:p w14:paraId="2F357749" w14:textId="5F96471D" w:rsidR="00AA06B0" w:rsidRDefault="00AA06B0" w:rsidP="00831BE8">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p>
        </w:tc>
        <w:tc>
          <w:tcPr>
            <w:tcW w:w="4111" w:type="dxa"/>
          </w:tcPr>
          <w:p w14:paraId="1C650525" w14:textId="7C389C2E" w:rsidR="0085479A" w:rsidRPr="0085479A" w:rsidRDefault="0085479A" w:rsidP="002E28B5">
            <w:pPr>
              <w:jc w:val="both"/>
              <w:rPr>
                <w:rFonts w:ascii="Times New Roman" w:eastAsia="Calibri" w:hAnsi="Times New Roman" w:cs="Times New Roman"/>
                <w:color w:val="000000"/>
                <w:sz w:val="24"/>
                <w:szCs w:val="24"/>
                <w:lang w:eastAsia="hr-HR"/>
              </w:rPr>
            </w:pPr>
            <w:r w:rsidRPr="0085479A">
              <w:rPr>
                <w:rFonts w:ascii="Times New Roman" w:eastAsia="Calibri" w:hAnsi="Times New Roman" w:cs="Times New Roman"/>
                <w:color w:val="000000"/>
                <w:sz w:val="24"/>
                <w:szCs w:val="24"/>
                <w:lang w:eastAsia="hr-HR"/>
              </w:rPr>
              <w:t>Da li je pod elementom ''Razvoj i unapređenje poslovanja društvenih poduzeća/druš</w:t>
            </w:r>
            <w:r w:rsidR="002E28B5">
              <w:rPr>
                <w:rFonts w:ascii="Times New Roman" w:eastAsia="Calibri" w:hAnsi="Times New Roman" w:cs="Times New Roman"/>
                <w:color w:val="000000"/>
                <w:sz w:val="24"/>
                <w:szCs w:val="24"/>
                <w:lang w:eastAsia="hr-HR"/>
              </w:rPr>
              <w:t xml:space="preserve">tvenih </w:t>
            </w:r>
            <w:r w:rsidRPr="0085479A">
              <w:rPr>
                <w:rFonts w:ascii="Times New Roman" w:eastAsia="Calibri" w:hAnsi="Times New Roman" w:cs="Times New Roman"/>
                <w:color w:val="000000"/>
                <w:sz w:val="24"/>
                <w:szCs w:val="24"/>
                <w:lang w:eastAsia="hr-HR"/>
              </w:rPr>
              <w:t xml:space="preserve">poduzetnika, razvoj proizvoda i usluga'' </w:t>
            </w:r>
          </w:p>
          <w:p w14:paraId="6A831A1B" w14:textId="77777777" w:rsidR="0085479A" w:rsidRPr="0085479A" w:rsidRDefault="0085479A" w:rsidP="002E28B5">
            <w:pPr>
              <w:jc w:val="both"/>
              <w:rPr>
                <w:rFonts w:ascii="Times New Roman" w:eastAsia="Calibri" w:hAnsi="Times New Roman" w:cs="Times New Roman"/>
                <w:color w:val="000000"/>
                <w:sz w:val="24"/>
                <w:szCs w:val="24"/>
                <w:lang w:eastAsia="hr-HR"/>
              </w:rPr>
            </w:pPr>
            <w:r w:rsidRPr="0085479A">
              <w:rPr>
                <w:rFonts w:ascii="Times New Roman" w:eastAsia="Calibri" w:hAnsi="Times New Roman" w:cs="Times New Roman"/>
                <w:color w:val="000000"/>
                <w:sz w:val="24"/>
                <w:szCs w:val="24"/>
                <w:lang w:eastAsia="hr-HR"/>
              </w:rPr>
              <w:t>prihvatljivo provoditi aktivnosti razvoja novih usluga, i zatim pružanja novih usluga za vrijeme trajanja projekta. U tom smislu potraživali bi se troškovi savjetodavnih usluga potrebnih za razvoj nove usluge, a potom i troškovi rada osoblja za pružanje novih/unaprijeđenih usluga za vrijeme trajanja projekta.</w:t>
            </w:r>
          </w:p>
          <w:p w14:paraId="312DE4FE" w14:textId="77777777" w:rsidR="00AA06B0" w:rsidRPr="00831BE8" w:rsidRDefault="00AA06B0" w:rsidP="00831BE8">
            <w:pPr>
              <w:rPr>
                <w:rFonts w:ascii="Times New Roman" w:eastAsia="Calibri" w:hAnsi="Times New Roman" w:cs="Times New Roman"/>
                <w:color w:val="000000"/>
                <w:sz w:val="24"/>
                <w:szCs w:val="24"/>
                <w:lang w:eastAsia="hr-HR"/>
              </w:rPr>
            </w:pPr>
          </w:p>
        </w:tc>
        <w:tc>
          <w:tcPr>
            <w:tcW w:w="3969" w:type="dxa"/>
          </w:tcPr>
          <w:p w14:paraId="48B6A3F6" w14:textId="774E9ED2" w:rsidR="00AA06B0" w:rsidRDefault="00397D10" w:rsidP="0060670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Sukladno Uputama za prijavitelje, prihvatljiva aktivnost za Skupinu 1 Prijavitelja,  Aktivnost 5 </w:t>
            </w:r>
            <w:r w:rsidRPr="00EA1ED7">
              <w:rPr>
                <w:rFonts w:ascii="Times New Roman" w:eastAsia="Calibri" w:hAnsi="Times New Roman" w:cs="Times New Roman"/>
                <w:i/>
                <w:color w:val="000000" w:themeColor="text1"/>
                <w:sz w:val="24"/>
                <w:szCs w:val="24"/>
              </w:rPr>
              <w:t>Razvoj i unapređenje poslovanja društvenih poduzeća/društvenih poduzetnika</w:t>
            </w:r>
            <w:r w:rsidRPr="00397D10">
              <w:rPr>
                <w:rFonts w:ascii="Times New Roman" w:eastAsia="Calibri" w:hAnsi="Times New Roman" w:cs="Times New Roman"/>
                <w:color w:val="000000" w:themeColor="text1"/>
                <w:sz w:val="24"/>
                <w:szCs w:val="24"/>
              </w:rPr>
              <w:t xml:space="preserve">, </w:t>
            </w:r>
            <w:r w:rsidRPr="00EA1ED7">
              <w:rPr>
                <w:rFonts w:ascii="Times New Roman" w:eastAsia="Calibri" w:hAnsi="Times New Roman" w:cs="Times New Roman"/>
                <w:i/>
                <w:color w:val="000000" w:themeColor="text1"/>
                <w:sz w:val="24"/>
                <w:szCs w:val="24"/>
              </w:rPr>
              <w:t>razvoj proizvoda i usluga</w:t>
            </w:r>
            <w:r>
              <w:rPr>
                <w:rFonts w:ascii="Times New Roman" w:eastAsia="Calibri" w:hAnsi="Times New Roman" w:cs="Times New Roman"/>
                <w:color w:val="000000" w:themeColor="text1"/>
                <w:sz w:val="24"/>
                <w:szCs w:val="24"/>
              </w:rPr>
              <w:t xml:space="preserve"> vezana je za potpore </w:t>
            </w:r>
            <w:r w:rsidRPr="00397D10">
              <w:rPr>
                <w:rFonts w:ascii="Times New Roman" w:eastAsia="Calibri" w:hAnsi="Times New Roman" w:cs="Times New Roman"/>
                <w:color w:val="000000" w:themeColor="text1"/>
                <w:sz w:val="24"/>
                <w:szCs w:val="24"/>
              </w:rPr>
              <w:t>za savjetodavne usluge u korist MSP-ova</w:t>
            </w:r>
            <w:r>
              <w:rPr>
                <w:rFonts w:ascii="Times New Roman" w:eastAsia="Calibri" w:hAnsi="Times New Roman" w:cs="Times New Roman"/>
                <w:color w:val="000000" w:themeColor="text1"/>
                <w:sz w:val="24"/>
                <w:szCs w:val="24"/>
              </w:rPr>
              <w:t>. Sukladno Programu dodjele državnih potpora za razvoj društvenog poduzetništva, članak 7</w:t>
            </w:r>
            <w:r w:rsidR="003E3563">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prihvatljivi su troškovi savjetodavnih usluga koje pružaju vanjski konzultanti te bi nastavno na navedeno, savjetodavne usluge za razvoj nove usluge bile prihvatljiv trošak. No, trošak rada </w:t>
            </w:r>
            <w:r w:rsidR="00EE4289">
              <w:rPr>
                <w:rFonts w:ascii="Times New Roman" w:eastAsia="Calibri" w:hAnsi="Times New Roman" w:cs="Times New Roman"/>
                <w:color w:val="000000" w:themeColor="text1"/>
                <w:sz w:val="24"/>
                <w:szCs w:val="24"/>
              </w:rPr>
              <w:t xml:space="preserve">postojećih zaposlenika Prijavitelja </w:t>
            </w:r>
            <w:r>
              <w:rPr>
                <w:rFonts w:ascii="Times New Roman" w:eastAsia="Calibri" w:hAnsi="Times New Roman" w:cs="Times New Roman"/>
                <w:color w:val="000000" w:themeColor="text1"/>
                <w:sz w:val="24"/>
                <w:szCs w:val="24"/>
              </w:rPr>
              <w:t>za</w:t>
            </w:r>
            <w:r w:rsidR="0060670B">
              <w:rPr>
                <w:rFonts w:ascii="Times New Roman" w:eastAsia="Calibri" w:hAnsi="Times New Roman" w:cs="Times New Roman"/>
                <w:color w:val="000000" w:themeColor="text1"/>
                <w:sz w:val="24"/>
                <w:szCs w:val="24"/>
              </w:rPr>
              <w:t xml:space="preserve"> Skupinu 1</w:t>
            </w:r>
            <w:r>
              <w:rPr>
                <w:rFonts w:ascii="Times New Roman" w:eastAsia="Calibri" w:hAnsi="Times New Roman" w:cs="Times New Roman"/>
                <w:color w:val="000000" w:themeColor="text1"/>
                <w:sz w:val="24"/>
                <w:szCs w:val="24"/>
              </w:rPr>
              <w:t xml:space="preserve"> </w:t>
            </w:r>
            <w:r w:rsidR="0060670B">
              <w:rPr>
                <w:rFonts w:ascii="Times New Roman" w:eastAsia="Calibri" w:hAnsi="Times New Roman" w:cs="Times New Roman"/>
                <w:color w:val="000000" w:themeColor="text1"/>
                <w:sz w:val="24"/>
                <w:szCs w:val="24"/>
              </w:rPr>
              <w:t xml:space="preserve">na pružanju </w:t>
            </w:r>
            <w:r>
              <w:rPr>
                <w:rFonts w:ascii="Times New Roman" w:eastAsia="Calibri" w:hAnsi="Times New Roman" w:cs="Times New Roman"/>
                <w:color w:val="000000" w:themeColor="text1"/>
                <w:sz w:val="24"/>
                <w:szCs w:val="24"/>
              </w:rPr>
              <w:t>novih/unaprijeđenih usluga za vrijeme trajanja projekta nije prihvatljiv trošak.</w:t>
            </w:r>
          </w:p>
        </w:tc>
      </w:tr>
      <w:tr w:rsidR="00AA06B0" w:rsidRPr="00C5086B" w14:paraId="3DD08539" w14:textId="77777777" w:rsidTr="001C1EBE">
        <w:tc>
          <w:tcPr>
            <w:tcW w:w="1277" w:type="dxa"/>
          </w:tcPr>
          <w:p w14:paraId="43740B81" w14:textId="2332FA87" w:rsidR="00AA06B0" w:rsidRDefault="00AA06B0" w:rsidP="00831BE8">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p>
        </w:tc>
        <w:tc>
          <w:tcPr>
            <w:tcW w:w="4111" w:type="dxa"/>
          </w:tcPr>
          <w:p w14:paraId="0D613774" w14:textId="51BA3267" w:rsidR="0085479A" w:rsidRPr="0085479A" w:rsidRDefault="0085479A" w:rsidP="0085479A">
            <w:pP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I</w:t>
            </w:r>
            <w:r w:rsidRPr="0085479A">
              <w:rPr>
                <w:rFonts w:ascii="Times New Roman" w:eastAsia="Calibri" w:hAnsi="Times New Roman" w:cs="Times New Roman"/>
                <w:sz w:val="24"/>
                <w:szCs w:val="24"/>
                <w:lang w:eastAsia="hr-HR"/>
              </w:rPr>
              <w:t>nteresira me da li se u projektu mogu tražit sredstva za putničko kombi vozilo, koje nam je potr</w:t>
            </w:r>
            <w:r w:rsidR="00BC59E2">
              <w:rPr>
                <w:rFonts w:ascii="Times New Roman" w:eastAsia="Calibri" w:hAnsi="Times New Roman" w:cs="Times New Roman"/>
                <w:sz w:val="24"/>
                <w:szCs w:val="24"/>
                <w:lang w:eastAsia="hr-HR"/>
              </w:rPr>
              <w:t>ebno za provedbu projekta za prij</w:t>
            </w:r>
            <w:r w:rsidRPr="0085479A">
              <w:rPr>
                <w:rFonts w:ascii="Times New Roman" w:eastAsia="Calibri" w:hAnsi="Times New Roman" w:cs="Times New Roman"/>
                <w:sz w:val="24"/>
                <w:szCs w:val="24"/>
                <w:lang w:eastAsia="hr-HR"/>
              </w:rPr>
              <w:t>evoz korisnika naših usluga i sportskih rekvizita koje bi iznajmljivali</w:t>
            </w:r>
          </w:p>
          <w:p w14:paraId="55EA332C" w14:textId="77777777" w:rsidR="00AA06B0" w:rsidRPr="00831BE8" w:rsidRDefault="00AA06B0" w:rsidP="00831BE8">
            <w:pPr>
              <w:rPr>
                <w:rFonts w:ascii="Times New Roman" w:eastAsia="Calibri" w:hAnsi="Times New Roman" w:cs="Times New Roman"/>
                <w:color w:val="000000"/>
                <w:sz w:val="24"/>
                <w:szCs w:val="24"/>
                <w:lang w:eastAsia="hr-HR"/>
              </w:rPr>
            </w:pPr>
          </w:p>
        </w:tc>
        <w:tc>
          <w:tcPr>
            <w:tcW w:w="3969" w:type="dxa"/>
          </w:tcPr>
          <w:p w14:paraId="14B9FAA0" w14:textId="3CB1AC5D" w:rsidR="00AA06B0" w:rsidRDefault="00F374CB" w:rsidP="00A61F64">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Sukladno točki 4.6 Uputa za prijavitelje, kupnja vozila nije prihvatljiv trošak.</w:t>
            </w:r>
          </w:p>
        </w:tc>
      </w:tr>
      <w:tr w:rsidR="00AA06B0" w:rsidRPr="00C5086B" w14:paraId="3802D446" w14:textId="77777777" w:rsidTr="001C1EBE">
        <w:tc>
          <w:tcPr>
            <w:tcW w:w="1277" w:type="dxa"/>
          </w:tcPr>
          <w:p w14:paraId="1C428A1A" w14:textId="75C1E275" w:rsidR="00AA06B0" w:rsidRDefault="00AA06B0" w:rsidP="00831BE8">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p>
        </w:tc>
        <w:tc>
          <w:tcPr>
            <w:tcW w:w="4111" w:type="dxa"/>
          </w:tcPr>
          <w:p w14:paraId="3BF36074" w14:textId="77777777" w:rsidR="00F374CB" w:rsidRPr="00F374CB" w:rsidRDefault="00F374CB" w:rsidP="00F374CB">
            <w:pPr>
              <w:rPr>
                <w:rFonts w:ascii="Times New Roman" w:eastAsia="Calibri" w:hAnsi="Times New Roman" w:cs="Times New Roman"/>
                <w:sz w:val="24"/>
                <w:szCs w:val="24"/>
                <w:lang w:eastAsia="hr-HR"/>
              </w:rPr>
            </w:pPr>
            <w:r w:rsidRPr="00F374CB">
              <w:rPr>
                <w:rFonts w:ascii="Times New Roman" w:eastAsia="Calibri" w:hAnsi="Times New Roman" w:cs="Times New Roman"/>
                <w:sz w:val="24"/>
                <w:szCs w:val="24"/>
                <w:lang w:eastAsia="hr-HR"/>
              </w:rPr>
              <w:t>Zanima nas postoji li mogućnost unutar Grupe 1 socijalnih poduzetnika prikaz troškova  savjetodavnih usluga tijekom provedbe projekta od strane stručne osobe na ugovor o djelu. Prikazali bismo ih u Elementu Razvoj i unapređenje poslovanja društvenih poduzeća/društvenih poduzetnika, razvoj proizvoda i usluga pod potpore za savjetodavne usluge u korist MSP-ova.</w:t>
            </w:r>
          </w:p>
          <w:p w14:paraId="02C81FBB" w14:textId="77777777" w:rsidR="00F374CB" w:rsidRPr="00F374CB" w:rsidRDefault="00F374CB" w:rsidP="00F374CB">
            <w:pPr>
              <w:rPr>
                <w:rFonts w:ascii="Times New Roman" w:eastAsia="Calibri" w:hAnsi="Times New Roman" w:cs="Times New Roman"/>
                <w:sz w:val="24"/>
                <w:szCs w:val="24"/>
                <w:lang w:eastAsia="hr-HR"/>
              </w:rPr>
            </w:pPr>
            <w:r w:rsidRPr="00F374CB">
              <w:rPr>
                <w:rFonts w:ascii="Times New Roman" w:eastAsia="Calibri" w:hAnsi="Times New Roman" w:cs="Times New Roman"/>
                <w:sz w:val="24"/>
                <w:szCs w:val="24"/>
                <w:lang w:eastAsia="hr-HR"/>
              </w:rPr>
              <w:t>Sufinancirali 50% svojim sredstvima. Je li to opravdan trošak?</w:t>
            </w:r>
          </w:p>
          <w:p w14:paraId="3FB8C88F" w14:textId="77777777" w:rsidR="00AA06B0" w:rsidRPr="00831BE8" w:rsidRDefault="00AA06B0" w:rsidP="00831BE8">
            <w:pPr>
              <w:rPr>
                <w:rFonts w:ascii="Times New Roman" w:eastAsia="Calibri" w:hAnsi="Times New Roman" w:cs="Times New Roman"/>
                <w:color w:val="000000"/>
                <w:sz w:val="24"/>
                <w:szCs w:val="24"/>
                <w:lang w:eastAsia="hr-HR"/>
              </w:rPr>
            </w:pPr>
          </w:p>
        </w:tc>
        <w:tc>
          <w:tcPr>
            <w:tcW w:w="3969" w:type="dxa"/>
          </w:tcPr>
          <w:p w14:paraId="2EF2E9DF" w14:textId="74901B52" w:rsidR="00AA06B0" w:rsidRDefault="00F934F6" w:rsidP="00A61F64">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Sukladno Uputama za prijavitelje, prihvatljiva aktivnost za Skupinu 1 Prijavitelja,  Aktivnost 5</w:t>
            </w:r>
            <w:r w:rsidRPr="00EA1ED7">
              <w:rPr>
                <w:rFonts w:ascii="Times New Roman" w:eastAsia="Calibri" w:hAnsi="Times New Roman" w:cs="Times New Roman"/>
                <w:i/>
                <w:color w:val="000000" w:themeColor="text1"/>
                <w:sz w:val="24"/>
                <w:szCs w:val="24"/>
              </w:rPr>
              <w:t xml:space="preserve"> Razvoj i unapređenje poslovanja društvenih poduzeća/društvenih poduzetnika, razvoj proizvoda i usluga </w:t>
            </w:r>
            <w:r>
              <w:rPr>
                <w:rFonts w:ascii="Times New Roman" w:eastAsia="Calibri" w:hAnsi="Times New Roman" w:cs="Times New Roman"/>
                <w:color w:val="000000" w:themeColor="text1"/>
                <w:sz w:val="24"/>
                <w:szCs w:val="24"/>
              </w:rPr>
              <w:t xml:space="preserve">vezana je za potpore </w:t>
            </w:r>
            <w:r w:rsidRPr="00397D10">
              <w:rPr>
                <w:rFonts w:ascii="Times New Roman" w:eastAsia="Calibri" w:hAnsi="Times New Roman" w:cs="Times New Roman"/>
                <w:color w:val="000000" w:themeColor="text1"/>
                <w:sz w:val="24"/>
                <w:szCs w:val="24"/>
              </w:rPr>
              <w:t>za savjetodavne usluge u korist MSP-ova</w:t>
            </w:r>
            <w:r>
              <w:rPr>
                <w:rFonts w:ascii="Times New Roman" w:eastAsia="Calibri" w:hAnsi="Times New Roman" w:cs="Times New Roman"/>
                <w:color w:val="000000" w:themeColor="text1"/>
                <w:sz w:val="24"/>
                <w:szCs w:val="24"/>
              </w:rPr>
              <w:t>. Sukladno Programu dodjele državnih potpora za razvoj društvenog poduzetništva, članak 7., prihvatljivi su troškovi savjetodavnih usluga koje pružaju vanjski konzultanti te bi nastavno na navedeno, trošak savjetodavne usluge</w:t>
            </w:r>
            <w:r w:rsidR="00D07049">
              <w:rPr>
                <w:rFonts w:ascii="Times New Roman" w:eastAsia="Calibri" w:hAnsi="Times New Roman" w:cs="Times New Roman"/>
                <w:color w:val="000000" w:themeColor="text1"/>
                <w:sz w:val="24"/>
                <w:szCs w:val="24"/>
              </w:rPr>
              <w:t xml:space="preserve"> na ugovor o djelu predstavljalo prihvatljiv trošak.</w:t>
            </w:r>
          </w:p>
        </w:tc>
      </w:tr>
      <w:tr w:rsidR="001C1EBE" w:rsidRPr="00C5086B" w14:paraId="7EFC6DB0" w14:textId="77777777" w:rsidTr="001C1EBE">
        <w:tc>
          <w:tcPr>
            <w:tcW w:w="1277" w:type="dxa"/>
          </w:tcPr>
          <w:p w14:paraId="758CE6CA" w14:textId="3508E702" w:rsidR="001C1EBE" w:rsidRDefault="001C1EBE" w:rsidP="00831BE8">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10.</w:t>
            </w:r>
          </w:p>
        </w:tc>
        <w:tc>
          <w:tcPr>
            <w:tcW w:w="4111" w:type="dxa"/>
          </w:tcPr>
          <w:p w14:paraId="20E3A42F" w14:textId="5B950FBF" w:rsidR="001C1EBE" w:rsidRPr="001C1EBE" w:rsidRDefault="001C1EBE" w:rsidP="001C1EBE">
            <w:pP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J</w:t>
            </w:r>
            <w:r w:rsidRPr="001C1EBE">
              <w:rPr>
                <w:rFonts w:ascii="Times New Roman" w:eastAsia="Calibri" w:hAnsi="Times New Roman" w:cs="Times New Roman"/>
                <w:sz w:val="24"/>
                <w:szCs w:val="24"/>
                <w:lang w:eastAsia="hr-HR"/>
              </w:rPr>
              <w:t>e li d.o.o. koji posluje s gubitkom u zadnje 3 godine formalno prihvatljiv prijavitelj?</w:t>
            </w:r>
          </w:p>
          <w:p w14:paraId="397EDB9A" w14:textId="77777777" w:rsidR="001C1EBE" w:rsidRPr="00F374CB" w:rsidRDefault="001C1EBE" w:rsidP="00F374CB">
            <w:pPr>
              <w:rPr>
                <w:rFonts w:ascii="Times New Roman" w:eastAsia="Calibri" w:hAnsi="Times New Roman" w:cs="Times New Roman"/>
                <w:sz w:val="24"/>
                <w:szCs w:val="24"/>
                <w:lang w:eastAsia="hr-HR"/>
              </w:rPr>
            </w:pPr>
          </w:p>
        </w:tc>
        <w:tc>
          <w:tcPr>
            <w:tcW w:w="3969" w:type="dxa"/>
          </w:tcPr>
          <w:p w14:paraId="52BB857A" w14:textId="6D83CADE" w:rsidR="001C1EBE" w:rsidRDefault="001C1EBE" w:rsidP="00A61F64">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Sukladno Uputi za prijavitelje, Prijavitelj Skupine 1 mora ispunjavati sve uvjete iz točke 2.1.2, odnosno Prijavitelji iz Skupine 2 isto imaju propisano u točki 2.1.4.</w:t>
            </w:r>
          </w:p>
        </w:tc>
      </w:tr>
      <w:tr w:rsidR="007A4264" w:rsidRPr="00C5086B" w14:paraId="5B8639DC" w14:textId="77777777" w:rsidTr="001C1EBE">
        <w:tc>
          <w:tcPr>
            <w:tcW w:w="1277" w:type="dxa"/>
          </w:tcPr>
          <w:p w14:paraId="68B03791" w14:textId="46E7D6D3" w:rsidR="007A4264" w:rsidRDefault="007A4264" w:rsidP="00831BE8">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11.</w:t>
            </w:r>
          </w:p>
        </w:tc>
        <w:tc>
          <w:tcPr>
            <w:tcW w:w="4111" w:type="dxa"/>
          </w:tcPr>
          <w:p w14:paraId="41E9F1A3" w14:textId="3E70D9C8" w:rsidR="007A4264" w:rsidRPr="007A4264" w:rsidRDefault="007A4264" w:rsidP="007A4264">
            <w:pPr>
              <w:rPr>
                <w:rFonts w:ascii="Times New Roman" w:eastAsia="Calibri" w:hAnsi="Times New Roman" w:cs="Times New Roman"/>
                <w:sz w:val="24"/>
                <w:szCs w:val="24"/>
                <w:lang w:eastAsia="hr-HR"/>
              </w:rPr>
            </w:pPr>
            <w:r w:rsidRPr="007A4264">
              <w:rPr>
                <w:rFonts w:ascii="Times New Roman" w:eastAsia="Calibri" w:hAnsi="Times New Roman" w:cs="Times New Roman"/>
                <w:sz w:val="24"/>
                <w:szCs w:val="24"/>
                <w:lang w:eastAsia="hr-HR"/>
              </w:rPr>
              <w:t>Zanima me, da li je moguće dobiti bespovratna sredstva za ugos</w:t>
            </w:r>
            <w:r w:rsidR="002E28B5">
              <w:rPr>
                <w:rFonts w:ascii="Times New Roman" w:eastAsia="Calibri" w:hAnsi="Times New Roman" w:cs="Times New Roman"/>
                <w:sz w:val="24"/>
                <w:szCs w:val="24"/>
                <w:lang w:eastAsia="hr-HR"/>
              </w:rPr>
              <w:t>t</w:t>
            </w:r>
            <w:r w:rsidRPr="007A4264">
              <w:rPr>
                <w:rFonts w:ascii="Times New Roman" w:eastAsia="Calibri" w:hAnsi="Times New Roman" w:cs="Times New Roman"/>
                <w:sz w:val="24"/>
                <w:szCs w:val="24"/>
                <w:lang w:eastAsia="hr-HR"/>
              </w:rPr>
              <w:t>iteljsku djel</w:t>
            </w:r>
            <w:r w:rsidR="002E28B5">
              <w:rPr>
                <w:rFonts w:ascii="Times New Roman" w:eastAsia="Calibri" w:hAnsi="Times New Roman" w:cs="Times New Roman"/>
                <w:sz w:val="24"/>
                <w:szCs w:val="24"/>
                <w:lang w:eastAsia="hr-HR"/>
              </w:rPr>
              <w:t>atnost i gdje početi? Koje obrasce treba preuzeti/ ispuniti? N</w:t>
            </w:r>
            <w:r w:rsidRPr="007A4264">
              <w:rPr>
                <w:rFonts w:ascii="Times New Roman" w:eastAsia="Calibri" w:hAnsi="Times New Roman" w:cs="Times New Roman"/>
                <w:sz w:val="24"/>
                <w:szCs w:val="24"/>
                <w:lang w:eastAsia="hr-HR"/>
              </w:rPr>
              <w:t>a internetu samo dobivamo rezultate da je moguće i generalne smjernice projek</w:t>
            </w:r>
            <w:r w:rsidR="002E28B5">
              <w:rPr>
                <w:rFonts w:ascii="Times New Roman" w:eastAsia="Calibri" w:hAnsi="Times New Roman" w:cs="Times New Roman"/>
                <w:sz w:val="24"/>
                <w:szCs w:val="24"/>
                <w:lang w:eastAsia="hr-HR"/>
              </w:rPr>
              <w:t>ta Europa 2020, no to je to... V</w:t>
            </w:r>
            <w:r w:rsidRPr="007A4264">
              <w:rPr>
                <w:rFonts w:ascii="Times New Roman" w:eastAsia="Calibri" w:hAnsi="Times New Roman" w:cs="Times New Roman"/>
                <w:sz w:val="24"/>
                <w:szCs w:val="24"/>
                <w:lang w:eastAsia="hr-HR"/>
              </w:rPr>
              <w:t>oljela bi</w:t>
            </w:r>
            <w:r w:rsidR="002E28B5">
              <w:rPr>
                <w:rFonts w:ascii="Times New Roman" w:eastAsia="Calibri" w:hAnsi="Times New Roman" w:cs="Times New Roman"/>
                <w:sz w:val="24"/>
                <w:szCs w:val="24"/>
                <w:lang w:eastAsia="hr-HR"/>
              </w:rPr>
              <w:t>h</w:t>
            </w:r>
            <w:r w:rsidRPr="007A4264">
              <w:rPr>
                <w:rFonts w:ascii="Times New Roman" w:eastAsia="Calibri" w:hAnsi="Times New Roman" w:cs="Times New Roman"/>
                <w:sz w:val="24"/>
                <w:szCs w:val="24"/>
                <w:lang w:eastAsia="hr-HR"/>
              </w:rPr>
              <w:t xml:space="preserve"> do početka jeseni ove godine sada pripremiti svu potrebnu dokumentaciju tako da se što prije ono može </w:t>
            </w:r>
            <w:proofErr w:type="spellStart"/>
            <w:r w:rsidRPr="007A4264">
              <w:rPr>
                <w:rFonts w:ascii="Times New Roman" w:eastAsia="Calibri" w:hAnsi="Times New Roman" w:cs="Times New Roman"/>
                <w:sz w:val="24"/>
                <w:szCs w:val="24"/>
                <w:lang w:eastAsia="hr-HR"/>
              </w:rPr>
              <w:t>izrealizirati</w:t>
            </w:r>
            <w:proofErr w:type="spellEnd"/>
            <w:r w:rsidRPr="007A4264">
              <w:rPr>
                <w:rFonts w:ascii="Times New Roman" w:eastAsia="Calibri" w:hAnsi="Times New Roman" w:cs="Times New Roman"/>
                <w:sz w:val="24"/>
                <w:szCs w:val="24"/>
                <w:lang w:eastAsia="hr-HR"/>
              </w:rPr>
              <w:t>.</w:t>
            </w:r>
          </w:p>
          <w:p w14:paraId="4B50B5A7" w14:textId="77777777" w:rsidR="007A4264" w:rsidRDefault="007A4264" w:rsidP="001C1EBE">
            <w:pPr>
              <w:rPr>
                <w:rFonts w:ascii="Times New Roman" w:eastAsia="Calibri" w:hAnsi="Times New Roman" w:cs="Times New Roman"/>
                <w:sz w:val="24"/>
                <w:szCs w:val="24"/>
                <w:lang w:eastAsia="hr-HR"/>
              </w:rPr>
            </w:pPr>
          </w:p>
        </w:tc>
        <w:tc>
          <w:tcPr>
            <w:tcW w:w="3969" w:type="dxa"/>
          </w:tcPr>
          <w:p w14:paraId="7255AACC" w14:textId="139B3D61" w:rsidR="007A4264" w:rsidRDefault="001614BE" w:rsidP="00A61F64">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Sve informacije o PDP-u „Jačanje poslovanja društvenih poduzetnika – faza I.“ moguće je naći na web stranicama </w:t>
            </w:r>
            <w:hyperlink r:id="rId11" w:history="1">
              <w:r w:rsidRPr="007E0BA2">
                <w:rPr>
                  <w:rStyle w:val="Hiperveza"/>
                  <w:rFonts w:ascii="Times New Roman" w:eastAsia="Calibri" w:hAnsi="Times New Roman" w:cs="Times New Roman"/>
                  <w:sz w:val="24"/>
                  <w:szCs w:val="24"/>
                </w:rPr>
                <w:t>www.esf.hr</w:t>
              </w:r>
            </w:hyperlink>
            <w:r>
              <w:rPr>
                <w:rFonts w:ascii="Times New Roman" w:eastAsia="Calibri" w:hAnsi="Times New Roman" w:cs="Times New Roman"/>
                <w:color w:val="000000" w:themeColor="text1"/>
                <w:sz w:val="24"/>
                <w:szCs w:val="24"/>
              </w:rPr>
              <w:t xml:space="preserve"> i </w:t>
            </w:r>
            <w:hyperlink r:id="rId12" w:history="1">
              <w:r w:rsidRPr="007E0BA2">
                <w:rPr>
                  <w:rStyle w:val="Hiperveza"/>
                  <w:rFonts w:ascii="Times New Roman" w:eastAsia="Calibri" w:hAnsi="Times New Roman" w:cs="Times New Roman"/>
                  <w:sz w:val="24"/>
                  <w:szCs w:val="24"/>
                </w:rPr>
                <w:t>www.strukturnifondovi.hr</w:t>
              </w:r>
            </w:hyperlink>
            <w:r>
              <w:rPr>
                <w:rFonts w:ascii="Times New Roman" w:eastAsia="Calibri" w:hAnsi="Times New Roman" w:cs="Times New Roman"/>
                <w:color w:val="000000" w:themeColor="text1"/>
                <w:sz w:val="24"/>
                <w:szCs w:val="24"/>
              </w:rPr>
              <w:t xml:space="preserve">. </w:t>
            </w:r>
          </w:p>
        </w:tc>
      </w:tr>
      <w:tr w:rsidR="00704177" w:rsidRPr="00C5086B" w14:paraId="3D1FBC09" w14:textId="77777777" w:rsidTr="001C1EBE">
        <w:tc>
          <w:tcPr>
            <w:tcW w:w="1277" w:type="dxa"/>
          </w:tcPr>
          <w:p w14:paraId="07559EDB" w14:textId="7DA66BD8" w:rsidR="00704177" w:rsidRDefault="00704177" w:rsidP="00831BE8">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12.</w:t>
            </w:r>
          </w:p>
        </w:tc>
        <w:tc>
          <w:tcPr>
            <w:tcW w:w="4111" w:type="dxa"/>
          </w:tcPr>
          <w:p w14:paraId="5FA92910" w14:textId="4D923920" w:rsidR="00704177" w:rsidRPr="00704177" w:rsidRDefault="00704177" w:rsidP="002E28B5">
            <w:pPr>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w:t>
            </w:r>
            <w:r w:rsidRPr="00704177">
              <w:rPr>
                <w:rFonts w:ascii="Times New Roman" w:eastAsia="Calibri" w:hAnsi="Times New Roman" w:cs="Times New Roman"/>
                <w:sz w:val="24"/>
                <w:szCs w:val="24"/>
                <w:lang w:eastAsia="hr-HR"/>
              </w:rPr>
              <w:t>druga smo koja je vlasnik društvenog poduzeća koje djeluje dulje od godinu dana. U prošloj financijskoj godini poduzeće je ostvarilo dobit koja je ostala na računu poduzeća (nije isplaćena udruzi) te se iz te dobiti financira daljnje poslovanje poduzeća (tako glasi odluka o upotrebi dobiti za prethodnu godinu). Je li prema tome poduzeće prihvatljiv prijavitelj za Skupinu 1? </w:t>
            </w:r>
          </w:p>
          <w:p w14:paraId="7ABBFB84" w14:textId="77777777" w:rsidR="00704177" w:rsidRPr="007A4264" w:rsidRDefault="00704177" w:rsidP="007A4264">
            <w:pPr>
              <w:rPr>
                <w:rFonts w:ascii="Times New Roman" w:eastAsia="Calibri" w:hAnsi="Times New Roman" w:cs="Times New Roman"/>
                <w:sz w:val="24"/>
                <w:szCs w:val="24"/>
                <w:lang w:eastAsia="hr-HR"/>
              </w:rPr>
            </w:pPr>
          </w:p>
        </w:tc>
        <w:tc>
          <w:tcPr>
            <w:tcW w:w="3969" w:type="dxa"/>
          </w:tcPr>
          <w:p w14:paraId="18ACED7E" w14:textId="3EF105CE" w:rsidR="00704177" w:rsidRDefault="0061323C" w:rsidP="00A61F64">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Sukladno Uputama za prijavitelje, Prijavitelji za Skupinu 1 dužan je ispuniti sve uvjete prihvatljivosti propisane u točkama 2.1.1 i 2.1.2, a kriterij reinvesticije dobiti je samo jedan propisanih kriterija.</w:t>
            </w:r>
          </w:p>
        </w:tc>
      </w:tr>
      <w:tr w:rsidR="003053CE" w:rsidRPr="00C5086B" w14:paraId="24777162" w14:textId="77777777" w:rsidTr="001C1EBE">
        <w:tc>
          <w:tcPr>
            <w:tcW w:w="1277" w:type="dxa"/>
          </w:tcPr>
          <w:p w14:paraId="398F8B8B" w14:textId="5AF1F97E" w:rsidR="003053CE" w:rsidRDefault="003053CE" w:rsidP="00831BE8">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13.</w:t>
            </w:r>
          </w:p>
        </w:tc>
        <w:tc>
          <w:tcPr>
            <w:tcW w:w="4111" w:type="dxa"/>
          </w:tcPr>
          <w:p w14:paraId="52E927DD" w14:textId="7AE19B43" w:rsidR="003053CE" w:rsidRDefault="003053CE" w:rsidP="00704177">
            <w:pP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Z</w:t>
            </w:r>
            <w:r w:rsidRPr="003053CE">
              <w:rPr>
                <w:rFonts w:ascii="Times New Roman" w:eastAsia="Calibri" w:hAnsi="Times New Roman" w:cs="Times New Roman"/>
                <w:sz w:val="24"/>
                <w:szCs w:val="24"/>
                <w:lang w:eastAsia="hr-HR"/>
              </w:rPr>
              <w:t xml:space="preserve">anima nas kod zapošljavanja osobe koja </w:t>
            </w:r>
            <w:proofErr w:type="spellStart"/>
            <w:r w:rsidRPr="003053CE">
              <w:rPr>
                <w:rFonts w:ascii="Times New Roman" w:eastAsia="Calibri" w:hAnsi="Times New Roman" w:cs="Times New Roman"/>
                <w:sz w:val="24"/>
                <w:szCs w:val="24"/>
                <w:lang w:eastAsia="hr-HR"/>
              </w:rPr>
              <w:t>mentorira</w:t>
            </w:r>
            <w:proofErr w:type="spellEnd"/>
            <w:r w:rsidRPr="003053CE">
              <w:rPr>
                <w:rFonts w:ascii="Times New Roman" w:eastAsia="Calibri" w:hAnsi="Times New Roman" w:cs="Times New Roman"/>
                <w:sz w:val="24"/>
                <w:szCs w:val="24"/>
                <w:lang w:eastAsia="hr-HR"/>
              </w:rPr>
              <w:t xml:space="preserve"> osobu koja pomaže OSI osobi kako se tretira to zapošljavanje. </w:t>
            </w:r>
            <w:proofErr w:type="spellStart"/>
            <w:r w:rsidRPr="003053CE">
              <w:rPr>
                <w:rFonts w:ascii="Times New Roman" w:eastAsia="Calibri" w:hAnsi="Times New Roman" w:cs="Times New Roman"/>
                <w:sz w:val="24"/>
                <w:szCs w:val="24"/>
                <w:lang w:eastAsia="hr-HR"/>
              </w:rPr>
              <w:t>Mentoriranje</w:t>
            </w:r>
            <w:proofErr w:type="spellEnd"/>
            <w:r w:rsidRPr="003053CE">
              <w:rPr>
                <w:rFonts w:ascii="Times New Roman" w:eastAsia="Calibri" w:hAnsi="Times New Roman" w:cs="Times New Roman"/>
                <w:sz w:val="24"/>
                <w:szCs w:val="24"/>
                <w:lang w:eastAsia="hr-HR"/>
              </w:rPr>
              <w:t xml:space="preserve">  ne može biti novo zapošljavanje</w:t>
            </w:r>
            <w:r w:rsidR="002505E1">
              <w:rPr>
                <w:rFonts w:ascii="Times New Roman" w:eastAsia="Calibri" w:hAnsi="Times New Roman" w:cs="Times New Roman"/>
                <w:sz w:val="24"/>
                <w:szCs w:val="24"/>
                <w:lang w:eastAsia="hr-HR"/>
              </w:rPr>
              <w:t>,</w:t>
            </w:r>
            <w:r w:rsidRPr="003053CE">
              <w:rPr>
                <w:rFonts w:ascii="Times New Roman" w:eastAsia="Calibri" w:hAnsi="Times New Roman" w:cs="Times New Roman"/>
                <w:sz w:val="24"/>
                <w:szCs w:val="24"/>
                <w:lang w:eastAsia="hr-HR"/>
              </w:rPr>
              <w:t xml:space="preserve"> možemo li </w:t>
            </w:r>
            <w:r w:rsidR="002505E1">
              <w:rPr>
                <w:rFonts w:ascii="Times New Roman" w:eastAsia="Calibri" w:hAnsi="Times New Roman" w:cs="Times New Roman"/>
                <w:sz w:val="24"/>
                <w:szCs w:val="24"/>
                <w:lang w:eastAsia="hr-HR"/>
              </w:rPr>
              <w:t xml:space="preserve">u </w:t>
            </w:r>
            <w:r w:rsidRPr="003053CE">
              <w:rPr>
                <w:rFonts w:ascii="Times New Roman" w:eastAsia="Calibri" w:hAnsi="Times New Roman" w:cs="Times New Roman"/>
                <w:sz w:val="24"/>
                <w:szCs w:val="24"/>
                <w:lang w:eastAsia="hr-HR"/>
              </w:rPr>
              <w:t>budžetu prikazati plaću osobe/mentora najprikladniju za tu vrstu posla u našem poduzeću.</w:t>
            </w:r>
          </w:p>
        </w:tc>
        <w:tc>
          <w:tcPr>
            <w:tcW w:w="3969" w:type="dxa"/>
          </w:tcPr>
          <w:p w14:paraId="05F2FCCE" w14:textId="19D43DF5" w:rsidR="003053CE" w:rsidRDefault="00384705" w:rsidP="00E4715E">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Program dodjele državnih potpora za razvoj društvenog poduzetništva u članku 12. stavku</w:t>
            </w:r>
            <w:r w:rsidR="00E4715E">
              <w:rPr>
                <w:rFonts w:ascii="Times New Roman" w:eastAsia="Calibri" w:hAnsi="Times New Roman" w:cs="Times New Roman"/>
                <w:color w:val="000000" w:themeColor="text1"/>
                <w:sz w:val="24"/>
                <w:szCs w:val="24"/>
              </w:rPr>
              <w:t xml:space="preserve"> 4. točki b) govori da je</w:t>
            </w:r>
            <w:r w:rsidR="00215AAD">
              <w:rPr>
                <w:rFonts w:ascii="Times New Roman" w:eastAsia="Calibri" w:hAnsi="Times New Roman" w:cs="Times New Roman"/>
                <w:color w:val="000000" w:themeColor="text1"/>
                <w:sz w:val="24"/>
                <w:szCs w:val="24"/>
              </w:rPr>
              <w:t>,</w:t>
            </w:r>
            <w:r w:rsidR="00E4715E">
              <w:rPr>
                <w:rFonts w:ascii="Times New Roman" w:eastAsia="Calibri" w:hAnsi="Times New Roman" w:cs="Times New Roman"/>
                <w:color w:val="000000" w:themeColor="text1"/>
                <w:sz w:val="24"/>
                <w:szCs w:val="24"/>
              </w:rPr>
              <w:t xml:space="preserve"> u okviru potpora za naknadu dodatnih troškova za zapošljavanje osoba s invaliditetom</w:t>
            </w:r>
            <w:r w:rsidR="00215AAD">
              <w:rPr>
                <w:rFonts w:ascii="Times New Roman" w:eastAsia="Calibri" w:hAnsi="Times New Roman" w:cs="Times New Roman"/>
                <w:color w:val="000000" w:themeColor="text1"/>
                <w:sz w:val="24"/>
                <w:szCs w:val="24"/>
              </w:rPr>
              <w:t>,</w:t>
            </w:r>
            <w:r w:rsidR="00E4715E">
              <w:rPr>
                <w:rFonts w:ascii="Times New Roman" w:eastAsia="Calibri" w:hAnsi="Times New Roman" w:cs="Times New Roman"/>
                <w:color w:val="000000" w:themeColor="text1"/>
                <w:sz w:val="24"/>
                <w:szCs w:val="24"/>
              </w:rPr>
              <w:t xml:space="preserve"> prihvatljiv </w:t>
            </w:r>
            <w:r w:rsidR="00E4715E" w:rsidRPr="00F75AFD">
              <w:rPr>
                <w:rFonts w:ascii="Times New Roman" w:eastAsia="Calibri" w:hAnsi="Times New Roman" w:cs="Times New Roman"/>
                <w:color w:val="000000" w:themeColor="text1"/>
                <w:sz w:val="24"/>
                <w:szCs w:val="24"/>
              </w:rPr>
              <w:t>trošak zapošljavanja</w:t>
            </w:r>
            <w:r w:rsidR="00E4715E" w:rsidRPr="00E4715E">
              <w:rPr>
                <w:rFonts w:ascii="Times New Roman" w:eastAsia="Calibri" w:hAnsi="Times New Roman" w:cs="Times New Roman"/>
                <w:color w:val="000000" w:themeColor="text1"/>
                <w:sz w:val="24"/>
                <w:szCs w:val="24"/>
              </w:rPr>
              <w:t xml:space="preserve"> osoblja isključivo </w:t>
            </w:r>
            <w:r w:rsidR="00E4715E" w:rsidRPr="00E4715E">
              <w:rPr>
                <w:rFonts w:ascii="Times New Roman" w:eastAsia="Calibri" w:hAnsi="Times New Roman" w:cs="Times New Roman"/>
                <w:b/>
                <w:color w:val="000000" w:themeColor="text1"/>
                <w:sz w:val="24"/>
                <w:szCs w:val="24"/>
              </w:rPr>
              <w:t>za vrijeme provedeno u pružanju pomoći radnicima s invaliditetom i u obučavanju tog osoblja</w:t>
            </w:r>
            <w:r w:rsidR="00E4715E" w:rsidRPr="00E4715E">
              <w:rPr>
                <w:rFonts w:ascii="Times New Roman" w:eastAsia="Calibri" w:hAnsi="Times New Roman" w:cs="Times New Roman"/>
                <w:color w:val="000000" w:themeColor="text1"/>
                <w:sz w:val="24"/>
                <w:szCs w:val="24"/>
              </w:rPr>
              <w:t xml:space="preserve"> za pružanje pomoći radnicima s invaliditetom</w:t>
            </w:r>
            <w:r w:rsidR="00E4715E">
              <w:rPr>
                <w:rFonts w:ascii="Times New Roman" w:eastAsia="Calibri" w:hAnsi="Times New Roman" w:cs="Times New Roman"/>
                <w:color w:val="000000" w:themeColor="text1"/>
                <w:sz w:val="24"/>
                <w:szCs w:val="24"/>
              </w:rPr>
              <w:t>.</w:t>
            </w:r>
          </w:p>
          <w:p w14:paraId="55AB375B" w14:textId="4B0D13AB" w:rsidR="00E4715E" w:rsidRDefault="00E4715E" w:rsidP="00E4715E">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Navedeno se odnosi na zapošljavanje asistenata, tj. osoba koje pružaju pomoć osobama s invaliditetom.</w:t>
            </w:r>
          </w:p>
        </w:tc>
      </w:tr>
    </w:tbl>
    <w:p w14:paraId="17DBFF01" w14:textId="660B525F" w:rsidR="00246D67" w:rsidRPr="00C5086B" w:rsidRDefault="00246D67" w:rsidP="00246D67">
      <w:pPr>
        <w:spacing w:after="160" w:line="259" w:lineRule="auto"/>
        <w:rPr>
          <w:rFonts w:ascii="Times New Roman" w:eastAsia="Calibri" w:hAnsi="Times New Roman" w:cs="Times New Roman"/>
          <w:color w:val="000000" w:themeColor="text1"/>
          <w:sz w:val="24"/>
          <w:szCs w:val="24"/>
        </w:rPr>
      </w:pPr>
    </w:p>
    <w:p w14:paraId="6DD2854E" w14:textId="77777777" w:rsidR="00532644" w:rsidRPr="00C5086B" w:rsidRDefault="00532644" w:rsidP="00532644">
      <w:pPr>
        <w:jc w:val="center"/>
        <w:rPr>
          <w:rFonts w:ascii="Times New Roman" w:hAnsi="Times New Roman" w:cs="Times New Roman"/>
          <w:b/>
          <w:color w:val="000000" w:themeColor="text1"/>
          <w:sz w:val="24"/>
          <w:szCs w:val="24"/>
        </w:rPr>
      </w:pPr>
    </w:p>
    <w:sectPr w:rsidR="00532644" w:rsidRPr="00C5086B">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83C53" w14:textId="77777777" w:rsidR="00D241EE" w:rsidRDefault="00D241EE" w:rsidP="00574A2F">
      <w:pPr>
        <w:spacing w:after="0" w:line="240" w:lineRule="auto"/>
      </w:pPr>
      <w:r>
        <w:separator/>
      </w:r>
    </w:p>
  </w:endnote>
  <w:endnote w:type="continuationSeparator" w:id="0">
    <w:p w14:paraId="7F1F048D" w14:textId="77777777" w:rsidR="00D241EE" w:rsidRDefault="00D241EE"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Fallback">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4D43B" w14:textId="77777777" w:rsidR="00D241EE" w:rsidRDefault="00D241EE" w:rsidP="00574A2F">
      <w:pPr>
        <w:spacing w:after="0" w:line="240" w:lineRule="auto"/>
      </w:pPr>
      <w:r>
        <w:separator/>
      </w:r>
    </w:p>
  </w:footnote>
  <w:footnote w:type="continuationSeparator" w:id="0">
    <w:p w14:paraId="2803737B" w14:textId="77777777" w:rsidR="00D241EE" w:rsidRDefault="00D241EE"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D28EB" w14:textId="77777777" w:rsidR="00BF25B1" w:rsidRPr="00574A2F" w:rsidRDefault="00742267" w:rsidP="00532644">
    <w:pPr>
      <w:pStyle w:val="Zaglavlje"/>
      <w:ind w:left="-426"/>
      <w:rPr>
        <w:sz w:val="20"/>
      </w:rPr>
    </w:pPr>
    <w:r w:rsidRPr="00574A2F">
      <w:rPr>
        <w:noProof/>
        <w:sz w:val="20"/>
        <w:lang w:eastAsia="hr-HR"/>
      </w:rPr>
      <mc:AlternateContent>
        <mc:Choice Requires="wps">
          <w:drawing>
            <wp:anchor distT="0" distB="0" distL="114300" distR="114300" simplePos="0" relativeHeight="251659264" behindDoc="0" locked="0" layoutInCell="1" allowOverlap="1" wp14:anchorId="5DD1FA21" wp14:editId="5B759C1A">
              <wp:simplePos x="0" y="0"/>
              <wp:positionH relativeFrom="column">
                <wp:posOffset>3538855</wp:posOffset>
              </wp:positionH>
              <wp:positionV relativeFrom="paragraph">
                <wp:posOffset>-97155</wp:posOffset>
              </wp:positionV>
              <wp:extent cx="2974340" cy="763270"/>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763270"/>
                      </a:xfrm>
                      <a:prstGeom prst="rect">
                        <a:avLst/>
                      </a:prstGeom>
                      <a:solidFill>
                        <a:srgbClr val="FFFFFF"/>
                      </a:solidFill>
                      <a:ln w="9525">
                        <a:noFill/>
                        <a:miter lim="800000"/>
                        <a:headEnd/>
                        <a:tailEnd/>
                      </a:ln>
                    </wps:spPr>
                    <wps:txb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D1FA21" id="_x0000_t202" coordsize="21600,21600" o:spt="202" path="m,l,21600r21600,l21600,xe">
              <v:stroke joinstyle="miter"/>
              <v:path gradientshapeok="t" o:connecttype="rect"/>
            </v:shapetype>
            <v:shape id="Tekstni okvir 2" o:spid="_x0000_s1026" type="#_x0000_t202" style="position:absolute;left:0;text-align:left;margin-left:278.65pt;margin-top:-7.65pt;width:234.2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" stroked="f">
              <v:textbo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v:textbox>
            </v:shape>
          </w:pict>
        </mc:Fallback>
      </mc:AlternateContent>
    </w:r>
    <w:r w:rsidR="00BF25B1" w:rsidRPr="00574A2F">
      <w:rPr>
        <w:noProof/>
        <w:sz w:val="20"/>
        <w:lang w:eastAsia="hr-HR"/>
      </w:rPr>
      <mc:AlternateContent>
        <mc:Choice Requires="wps">
          <w:drawing>
            <wp:anchor distT="0" distB="0" distL="114300" distR="114300" simplePos="0" relativeHeight="251661312" behindDoc="0" locked="0" layoutInCell="1" allowOverlap="1" wp14:anchorId="49F282A9" wp14:editId="778B78D7">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F282A9" id="_x0000_s1027"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" stroked="f">
              <v:textbo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v:textbox>
            </v:shape>
          </w:pict>
        </mc:Fallback>
      </mc:AlternateContent>
    </w:r>
    <w:r w:rsidR="00BF25B1" w:rsidRPr="00574A2F">
      <w:rPr>
        <w:sz w:val="20"/>
      </w:rPr>
      <w:t xml:space="preserve"> </w:t>
    </w:r>
  </w:p>
  <w:p w14:paraId="21E7AABF" w14:textId="77777777" w:rsidR="00BF25B1" w:rsidRPr="00574A2F" w:rsidRDefault="00BF25B1" w:rsidP="00532644">
    <w:pPr>
      <w:pStyle w:val="Zaglavlje"/>
      <w:rPr>
        <w:sz w:val="20"/>
      </w:rPr>
    </w:pPr>
  </w:p>
  <w:p w14:paraId="4F8E2007" w14:textId="77777777" w:rsidR="00BF25B1" w:rsidRDefault="00BF25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49E"/>
    <w:multiLevelType w:val="hybridMultilevel"/>
    <w:tmpl w:val="0338E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360849"/>
    <w:multiLevelType w:val="hybridMultilevel"/>
    <w:tmpl w:val="08F026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94C23C8"/>
    <w:multiLevelType w:val="hybridMultilevel"/>
    <w:tmpl w:val="C082E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CF94667"/>
    <w:multiLevelType w:val="hybridMultilevel"/>
    <w:tmpl w:val="6A525E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3181552"/>
    <w:multiLevelType w:val="hybridMultilevel"/>
    <w:tmpl w:val="D08C1B90"/>
    <w:lvl w:ilvl="0" w:tplc="9D3220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8A91EC6"/>
    <w:multiLevelType w:val="multilevel"/>
    <w:tmpl w:val="9126C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E451F4"/>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60C208B"/>
    <w:multiLevelType w:val="hybridMultilevel"/>
    <w:tmpl w:val="0CE06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E5D01EB"/>
    <w:multiLevelType w:val="hybridMultilevel"/>
    <w:tmpl w:val="A754C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77856B9"/>
    <w:multiLevelType w:val="hybridMultilevel"/>
    <w:tmpl w:val="2A1A70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07E7AD3"/>
    <w:multiLevelType w:val="hybridMultilevel"/>
    <w:tmpl w:val="89BA2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61054DB5"/>
    <w:multiLevelType w:val="multilevel"/>
    <w:tmpl w:val="AA9ED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5257A30"/>
    <w:multiLevelType w:val="hybridMultilevel"/>
    <w:tmpl w:val="A3CEB016"/>
    <w:lvl w:ilvl="0" w:tplc="A776E1E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D976ECF"/>
    <w:multiLevelType w:val="multilevel"/>
    <w:tmpl w:val="182EF8F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14"/>
  </w:num>
  <w:num w:numId="3">
    <w:abstractNumId w:val="15"/>
  </w:num>
  <w:num w:numId="4">
    <w:abstractNumId w:val="3"/>
  </w:num>
  <w:num w:numId="5">
    <w:abstractNumId w:val="9"/>
  </w:num>
  <w:num w:numId="6">
    <w:abstractNumId w:val="10"/>
  </w:num>
  <w:num w:numId="7">
    <w:abstractNumId w:val="0"/>
  </w:num>
  <w:num w:numId="8">
    <w:abstractNumId w:val="11"/>
  </w:num>
  <w:num w:numId="9">
    <w:abstractNumId w:val="4"/>
  </w:num>
  <w:num w:numId="10">
    <w:abstractNumId w:val="6"/>
  </w:num>
  <w:num w:numId="11">
    <w:abstractNumId w:val="7"/>
  </w:num>
  <w:num w:numId="12">
    <w:abstractNumId w:val="1"/>
  </w:num>
  <w:num w:numId="13">
    <w:abstractNumId w:val="2"/>
  </w:num>
  <w:num w:numId="14">
    <w:abstractNumId w:val="1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RMS">
    <w15:presenceInfo w15:providerId="None" w15:userId="MR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00F0E"/>
    <w:rsid w:val="0000212B"/>
    <w:rsid w:val="00003C23"/>
    <w:rsid w:val="00006080"/>
    <w:rsid w:val="00010C03"/>
    <w:rsid w:val="000118F6"/>
    <w:rsid w:val="00021875"/>
    <w:rsid w:val="00021ED1"/>
    <w:rsid w:val="0002454A"/>
    <w:rsid w:val="00026928"/>
    <w:rsid w:val="0004321E"/>
    <w:rsid w:val="000444EA"/>
    <w:rsid w:val="00044CB7"/>
    <w:rsid w:val="000462E0"/>
    <w:rsid w:val="00047C5A"/>
    <w:rsid w:val="000519BB"/>
    <w:rsid w:val="00055757"/>
    <w:rsid w:val="00056498"/>
    <w:rsid w:val="0006125B"/>
    <w:rsid w:val="00061D90"/>
    <w:rsid w:val="00062D71"/>
    <w:rsid w:val="000714D1"/>
    <w:rsid w:val="00073114"/>
    <w:rsid w:val="00073D29"/>
    <w:rsid w:val="0007598D"/>
    <w:rsid w:val="00077151"/>
    <w:rsid w:val="00081DA0"/>
    <w:rsid w:val="00082C0C"/>
    <w:rsid w:val="00083DDA"/>
    <w:rsid w:val="0008616A"/>
    <w:rsid w:val="000900E3"/>
    <w:rsid w:val="00090D9E"/>
    <w:rsid w:val="0009611B"/>
    <w:rsid w:val="000969BE"/>
    <w:rsid w:val="000A7017"/>
    <w:rsid w:val="000D2855"/>
    <w:rsid w:val="000D573D"/>
    <w:rsid w:val="000D7DF0"/>
    <w:rsid w:val="000E1512"/>
    <w:rsid w:val="000F23B1"/>
    <w:rsid w:val="000F5C9B"/>
    <w:rsid w:val="00100E98"/>
    <w:rsid w:val="0010172C"/>
    <w:rsid w:val="0010704E"/>
    <w:rsid w:val="00112943"/>
    <w:rsid w:val="00127E11"/>
    <w:rsid w:val="00127E76"/>
    <w:rsid w:val="00133AA2"/>
    <w:rsid w:val="00134019"/>
    <w:rsid w:val="001345A6"/>
    <w:rsid w:val="0013493A"/>
    <w:rsid w:val="001349BF"/>
    <w:rsid w:val="00145130"/>
    <w:rsid w:val="0015054B"/>
    <w:rsid w:val="00152B0D"/>
    <w:rsid w:val="001614BE"/>
    <w:rsid w:val="001630C2"/>
    <w:rsid w:val="001636B0"/>
    <w:rsid w:val="001702F5"/>
    <w:rsid w:val="00170E74"/>
    <w:rsid w:val="00175212"/>
    <w:rsid w:val="001752CA"/>
    <w:rsid w:val="00180D55"/>
    <w:rsid w:val="00184B43"/>
    <w:rsid w:val="001871E2"/>
    <w:rsid w:val="0019240D"/>
    <w:rsid w:val="001952FF"/>
    <w:rsid w:val="001A184A"/>
    <w:rsid w:val="001A49B0"/>
    <w:rsid w:val="001A60E8"/>
    <w:rsid w:val="001B1698"/>
    <w:rsid w:val="001B36F7"/>
    <w:rsid w:val="001B539A"/>
    <w:rsid w:val="001C1EBE"/>
    <w:rsid w:val="001C3EE4"/>
    <w:rsid w:val="001D1A37"/>
    <w:rsid w:val="001D34FF"/>
    <w:rsid w:val="001D554A"/>
    <w:rsid w:val="001E0103"/>
    <w:rsid w:val="001E03B4"/>
    <w:rsid w:val="001E19B5"/>
    <w:rsid w:val="001E2337"/>
    <w:rsid w:val="001E3C62"/>
    <w:rsid w:val="001E5A5B"/>
    <w:rsid w:val="001E7E25"/>
    <w:rsid w:val="001F5095"/>
    <w:rsid w:val="00200D75"/>
    <w:rsid w:val="00203E81"/>
    <w:rsid w:val="00215AAD"/>
    <w:rsid w:val="00215EE8"/>
    <w:rsid w:val="00216432"/>
    <w:rsid w:val="0021652D"/>
    <w:rsid w:val="00222D77"/>
    <w:rsid w:val="0022692A"/>
    <w:rsid w:val="00230E4C"/>
    <w:rsid w:val="00232288"/>
    <w:rsid w:val="00232683"/>
    <w:rsid w:val="0024069A"/>
    <w:rsid w:val="00246D67"/>
    <w:rsid w:val="002505E1"/>
    <w:rsid w:val="00250B6D"/>
    <w:rsid w:val="00253743"/>
    <w:rsid w:val="002556BB"/>
    <w:rsid w:val="002636C8"/>
    <w:rsid w:val="00264E25"/>
    <w:rsid w:val="002733D2"/>
    <w:rsid w:val="00277036"/>
    <w:rsid w:val="00277960"/>
    <w:rsid w:val="002809EE"/>
    <w:rsid w:val="00281319"/>
    <w:rsid w:val="0028381B"/>
    <w:rsid w:val="00292FD6"/>
    <w:rsid w:val="002955A2"/>
    <w:rsid w:val="00295F61"/>
    <w:rsid w:val="002A0089"/>
    <w:rsid w:val="002B5162"/>
    <w:rsid w:val="002B6A66"/>
    <w:rsid w:val="002D0EF4"/>
    <w:rsid w:val="002D5B76"/>
    <w:rsid w:val="002E28B5"/>
    <w:rsid w:val="002E44D0"/>
    <w:rsid w:val="002E6E2A"/>
    <w:rsid w:val="002F28CA"/>
    <w:rsid w:val="003053CE"/>
    <w:rsid w:val="003115EA"/>
    <w:rsid w:val="00311A23"/>
    <w:rsid w:val="0031378C"/>
    <w:rsid w:val="003143E1"/>
    <w:rsid w:val="00321D66"/>
    <w:rsid w:val="00327242"/>
    <w:rsid w:val="00332E9C"/>
    <w:rsid w:val="00333A5D"/>
    <w:rsid w:val="003433CF"/>
    <w:rsid w:val="00357898"/>
    <w:rsid w:val="00357EC5"/>
    <w:rsid w:val="00364603"/>
    <w:rsid w:val="00365CFC"/>
    <w:rsid w:val="003701BF"/>
    <w:rsid w:val="0037332E"/>
    <w:rsid w:val="00380189"/>
    <w:rsid w:val="00384705"/>
    <w:rsid w:val="00390D80"/>
    <w:rsid w:val="00397D10"/>
    <w:rsid w:val="003A2D7B"/>
    <w:rsid w:val="003A2EDF"/>
    <w:rsid w:val="003A32BB"/>
    <w:rsid w:val="003A7B66"/>
    <w:rsid w:val="003B34F8"/>
    <w:rsid w:val="003B3994"/>
    <w:rsid w:val="003C0722"/>
    <w:rsid w:val="003D4BEA"/>
    <w:rsid w:val="003E1066"/>
    <w:rsid w:val="003E1E7E"/>
    <w:rsid w:val="003E3563"/>
    <w:rsid w:val="003E42A2"/>
    <w:rsid w:val="003E50CE"/>
    <w:rsid w:val="003E6CD2"/>
    <w:rsid w:val="003F0C8B"/>
    <w:rsid w:val="003F44EE"/>
    <w:rsid w:val="003F521C"/>
    <w:rsid w:val="003F5AD4"/>
    <w:rsid w:val="004020A0"/>
    <w:rsid w:val="0041028A"/>
    <w:rsid w:val="0041302D"/>
    <w:rsid w:val="00423B94"/>
    <w:rsid w:val="0042424E"/>
    <w:rsid w:val="00431800"/>
    <w:rsid w:val="004346FC"/>
    <w:rsid w:val="004451A6"/>
    <w:rsid w:val="004459B1"/>
    <w:rsid w:val="00451E48"/>
    <w:rsid w:val="00452112"/>
    <w:rsid w:val="0045673C"/>
    <w:rsid w:val="00462834"/>
    <w:rsid w:val="00464626"/>
    <w:rsid w:val="004649FE"/>
    <w:rsid w:val="0047573F"/>
    <w:rsid w:val="00476A29"/>
    <w:rsid w:val="00481BC3"/>
    <w:rsid w:val="004900B6"/>
    <w:rsid w:val="00490A84"/>
    <w:rsid w:val="00497C10"/>
    <w:rsid w:val="004A19BB"/>
    <w:rsid w:val="004A34CB"/>
    <w:rsid w:val="004A5107"/>
    <w:rsid w:val="004A5980"/>
    <w:rsid w:val="004A7CF3"/>
    <w:rsid w:val="004B2247"/>
    <w:rsid w:val="004B3810"/>
    <w:rsid w:val="004B7B27"/>
    <w:rsid w:val="004C28A3"/>
    <w:rsid w:val="004E11A9"/>
    <w:rsid w:val="004E1AD8"/>
    <w:rsid w:val="004F2B4F"/>
    <w:rsid w:val="004F5F2B"/>
    <w:rsid w:val="00502922"/>
    <w:rsid w:val="005059DF"/>
    <w:rsid w:val="00507AE0"/>
    <w:rsid w:val="00507B78"/>
    <w:rsid w:val="00510DB0"/>
    <w:rsid w:val="00512D4F"/>
    <w:rsid w:val="005147D0"/>
    <w:rsid w:val="0052305E"/>
    <w:rsid w:val="00532644"/>
    <w:rsid w:val="005342DF"/>
    <w:rsid w:val="0054419B"/>
    <w:rsid w:val="005445F9"/>
    <w:rsid w:val="00546CDE"/>
    <w:rsid w:val="005602BB"/>
    <w:rsid w:val="00561DAF"/>
    <w:rsid w:val="00566170"/>
    <w:rsid w:val="005745F3"/>
    <w:rsid w:val="00574A2F"/>
    <w:rsid w:val="0057526D"/>
    <w:rsid w:val="00576816"/>
    <w:rsid w:val="00582FCD"/>
    <w:rsid w:val="005971AC"/>
    <w:rsid w:val="005A73E4"/>
    <w:rsid w:val="005C0C2A"/>
    <w:rsid w:val="005C411E"/>
    <w:rsid w:val="005C7999"/>
    <w:rsid w:val="005D09EF"/>
    <w:rsid w:val="005D1A00"/>
    <w:rsid w:val="005D61E6"/>
    <w:rsid w:val="005D67CC"/>
    <w:rsid w:val="005E6D94"/>
    <w:rsid w:val="005F3FB0"/>
    <w:rsid w:val="005F736E"/>
    <w:rsid w:val="0060670B"/>
    <w:rsid w:val="0061323C"/>
    <w:rsid w:val="00625998"/>
    <w:rsid w:val="00631738"/>
    <w:rsid w:val="00631739"/>
    <w:rsid w:val="00633435"/>
    <w:rsid w:val="00635857"/>
    <w:rsid w:val="006379C7"/>
    <w:rsid w:val="00640F48"/>
    <w:rsid w:val="006441F5"/>
    <w:rsid w:val="006539C1"/>
    <w:rsid w:val="00656A22"/>
    <w:rsid w:val="0066703D"/>
    <w:rsid w:val="00671CB9"/>
    <w:rsid w:val="00677A3E"/>
    <w:rsid w:val="00686072"/>
    <w:rsid w:val="00686426"/>
    <w:rsid w:val="00690F5C"/>
    <w:rsid w:val="006912FD"/>
    <w:rsid w:val="00691375"/>
    <w:rsid w:val="00692C8A"/>
    <w:rsid w:val="00693F89"/>
    <w:rsid w:val="00695284"/>
    <w:rsid w:val="0069767E"/>
    <w:rsid w:val="006A17F2"/>
    <w:rsid w:val="006A1F45"/>
    <w:rsid w:val="006B17D0"/>
    <w:rsid w:val="006B3847"/>
    <w:rsid w:val="006D1B9B"/>
    <w:rsid w:val="006D1E4D"/>
    <w:rsid w:val="006D6B8C"/>
    <w:rsid w:val="006D76FE"/>
    <w:rsid w:val="006F205B"/>
    <w:rsid w:val="006F3AEA"/>
    <w:rsid w:val="006F5638"/>
    <w:rsid w:val="00704177"/>
    <w:rsid w:val="007063A8"/>
    <w:rsid w:val="007227F3"/>
    <w:rsid w:val="00722EF1"/>
    <w:rsid w:val="00723B5F"/>
    <w:rsid w:val="0073015C"/>
    <w:rsid w:val="007379DD"/>
    <w:rsid w:val="00742267"/>
    <w:rsid w:val="007430F8"/>
    <w:rsid w:val="00762918"/>
    <w:rsid w:val="00765455"/>
    <w:rsid w:val="00766470"/>
    <w:rsid w:val="00770AF6"/>
    <w:rsid w:val="00791643"/>
    <w:rsid w:val="007927D0"/>
    <w:rsid w:val="00796401"/>
    <w:rsid w:val="007A015A"/>
    <w:rsid w:val="007A4264"/>
    <w:rsid w:val="007B022E"/>
    <w:rsid w:val="007C01E8"/>
    <w:rsid w:val="007C1179"/>
    <w:rsid w:val="007C2A55"/>
    <w:rsid w:val="007C369D"/>
    <w:rsid w:val="007D0F2B"/>
    <w:rsid w:val="007D2C63"/>
    <w:rsid w:val="007D53B8"/>
    <w:rsid w:val="007D667F"/>
    <w:rsid w:val="007E0037"/>
    <w:rsid w:val="007F151A"/>
    <w:rsid w:val="007F3561"/>
    <w:rsid w:val="007F5243"/>
    <w:rsid w:val="007F5979"/>
    <w:rsid w:val="007F76DD"/>
    <w:rsid w:val="008003C9"/>
    <w:rsid w:val="00830BAC"/>
    <w:rsid w:val="00831BE8"/>
    <w:rsid w:val="00843C16"/>
    <w:rsid w:val="00844E95"/>
    <w:rsid w:val="00845D0A"/>
    <w:rsid w:val="00853439"/>
    <w:rsid w:val="0085479A"/>
    <w:rsid w:val="00861395"/>
    <w:rsid w:val="008714C4"/>
    <w:rsid w:val="008809D3"/>
    <w:rsid w:val="00881F38"/>
    <w:rsid w:val="00885537"/>
    <w:rsid w:val="00890107"/>
    <w:rsid w:val="00892243"/>
    <w:rsid w:val="00893431"/>
    <w:rsid w:val="00894A23"/>
    <w:rsid w:val="0089574B"/>
    <w:rsid w:val="008A0146"/>
    <w:rsid w:val="008A148D"/>
    <w:rsid w:val="008A797D"/>
    <w:rsid w:val="008B048E"/>
    <w:rsid w:val="008B066F"/>
    <w:rsid w:val="008B3D53"/>
    <w:rsid w:val="008B4288"/>
    <w:rsid w:val="008B585B"/>
    <w:rsid w:val="008B6DE5"/>
    <w:rsid w:val="008D0890"/>
    <w:rsid w:val="008D233E"/>
    <w:rsid w:val="008D2F25"/>
    <w:rsid w:val="008D31FD"/>
    <w:rsid w:val="008D50AD"/>
    <w:rsid w:val="008F2E54"/>
    <w:rsid w:val="008F4ED3"/>
    <w:rsid w:val="009071C2"/>
    <w:rsid w:val="009107B0"/>
    <w:rsid w:val="00915AF4"/>
    <w:rsid w:val="00915B54"/>
    <w:rsid w:val="0092195F"/>
    <w:rsid w:val="00923F10"/>
    <w:rsid w:val="009277F3"/>
    <w:rsid w:val="009347FF"/>
    <w:rsid w:val="00947C4E"/>
    <w:rsid w:val="009513C7"/>
    <w:rsid w:val="00951535"/>
    <w:rsid w:val="00956644"/>
    <w:rsid w:val="00956C36"/>
    <w:rsid w:val="0097714F"/>
    <w:rsid w:val="009776DE"/>
    <w:rsid w:val="00981163"/>
    <w:rsid w:val="00992A5B"/>
    <w:rsid w:val="009A6C7C"/>
    <w:rsid w:val="009B1EAF"/>
    <w:rsid w:val="009B3252"/>
    <w:rsid w:val="009C38BA"/>
    <w:rsid w:val="009D0F05"/>
    <w:rsid w:val="009D1E9F"/>
    <w:rsid w:val="009D3D70"/>
    <w:rsid w:val="009D669F"/>
    <w:rsid w:val="009E039F"/>
    <w:rsid w:val="009E42B6"/>
    <w:rsid w:val="009E540C"/>
    <w:rsid w:val="009E60D0"/>
    <w:rsid w:val="009E7E21"/>
    <w:rsid w:val="009F0180"/>
    <w:rsid w:val="009F0C06"/>
    <w:rsid w:val="009F196C"/>
    <w:rsid w:val="009F2C41"/>
    <w:rsid w:val="009F430F"/>
    <w:rsid w:val="009F4A0E"/>
    <w:rsid w:val="009F7A01"/>
    <w:rsid w:val="00A05C58"/>
    <w:rsid w:val="00A14C90"/>
    <w:rsid w:val="00A24B5F"/>
    <w:rsid w:val="00A26521"/>
    <w:rsid w:val="00A3195E"/>
    <w:rsid w:val="00A31DEB"/>
    <w:rsid w:val="00A37F55"/>
    <w:rsid w:val="00A41CF8"/>
    <w:rsid w:val="00A44281"/>
    <w:rsid w:val="00A53D88"/>
    <w:rsid w:val="00A61F64"/>
    <w:rsid w:val="00A6388F"/>
    <w:rsid w:val="00A7418B"/>
    <w:rsid w:val="00A76D76"/>
    <w:rsid w:val="00A77C1E"/>
    <w:rsid w:val="00A80E83"/>
    <w:rsid w:val="00A825EF"/>
    <w:rsid w:val="00A835BB"/>
    <w:rsid w:val="00A85537"/>
    <w:rsid w:val="00A857F0"/>
    <w:rsid w:val="00A876AE"/>
    <w:rsid w:val="00A90B95"/>
    <w:rsid w:val="00AA06B0"/>
    <w:rsid w:val="00AB6556"/>
    <w:rsid w:val="00AB693B"/>
    <w:rsid w:val="00AC4438"/>
    <w:rsid w:val="00AD2025"/>
    <w:rsid w:val="00AD728C"/>
    <w:rsid w:val="00AF254A"/>
    <w:rsid w:val="00AF344D"/>
    <w:rsid w:val="00AF4CCE"/>
    <w:rsid w:val="00B0796B"/>
    <w:rsid w:val="00B10D88"/>
    <w:rsid w:val="00B1654E"/>
    <w:rsid w:val="00B2393E"/>
    <w:rsid w:val="00B252D2"/>
    <w:rsid w:val="00B30FF2"/>
    <w:rsid w:val="00B362B8"/>
    <w:rsid w:val="00B36900"/>
    <w:rsid w:val="00B4163F"/>
    <w:rsid w:val="00B42DA4"/>
    <w:rsid w:val="00B437CC"/>
    <w:rsid w:val="00B47A2C"/>
    <w:rsid w:val="00B52CE6"/>
    <w:rsid w:val="00B61B54"/>
    <w:rsid w:val="00B63823"/>
    <w:rsid w:val="00B71A64"/>
    <w:rsid w:val="00B75FB4"/>
    <w:rsid w:val="00B761D3"/>
    <w:rsid w:val="00B91FC3"/>
    <w:rsid w:val="00B9222F"/>
    <w:rsid w:val="00B9432E"/>
    <w:rsid w:val="00BA1E85"/>
    <w:rsid w:val="00BA34BC"/>
    <w:rsid w:val="00BA4C98"/>
    <w:rsid w:val="00BA5D5E"/>
    <w:rsid w:val="00BA60C4"/>
    <w:rsid w:val="00BA7674"/>
    <w:rsid w:val="00BA7A84"/>
    <w:rsid w:val="00BB2252"/>
    <w:rsid w:val="00BB596C"/>
    <w:rsid w:val="00BB5E5C"/>
    <w:rsid w:val="00BB610E"/>
    <w:rsid w:val="00BC59E2"/>
    <w:rsid w:val="00BD1C17"/>
    <w:rsid w:val="00BD4170"/>
    <w:rsid w:val="00BF0676"/>
    <w:rsid w:val="00BF0A2D"/>
    <w:rsid w:val="00BF25B1"/>
    <w:rsid w:val="00C01DB0"/>
    <w:rsid w:val="00C0441B"/>
    <w:rsid w:val="00C05BD8"/>
    <w:rsid w:val="00C07985"/>
    <w:rsid w:val="00C10AB8"/>
    <w:rsid w:val="00C113D0"/>
    <w:rsid w:val="00C13582"/>
    <w:rsid w:val="00C17F90"/>
    <w:rsid w:val="00C2660E"/>
    <w:rsid w:val="00C31E12"/>
    <w:rsid w:val="00C342C3"/>
    <w:rsid w:val="00C37343"/>
    <w:rsid w:val="00C40F17"/>
    <w:rsid w:val="00C42179"/>
    <w:rsid w:val="00C441B5"/>
    <w:rsid w:val="00C5086B"/>
    <w:rsid w:val="00C5342A"/>
    <w:rsid w:val="00C542CA"/>
    <w:rsid w:val="00C6057B"/>
    <w:rsid w:val="00C60FA6"/>
    <w:rsid w:val="00C645FD"/>
    <w:rsid w:val="00C654E8"/>
    <w:rsid w:val="00C66F84"/>
    <w:rsid w:val="00C67242"/>
    <w:rsid w:val="00C72970"/>
    <w:rsid w:val="00C73005"/>
    <w:rsid w:val="00C74150"/>
    <w:rsid w:val="00C868FD"/>
    <w:rsid w:val="00C92EE5"/>
    <w:rsid w:val="00CA13CB"/>
    <w:rsid w:val="00CA2A08"/>
    <w:rsid w:val="00CB1674"/>
    <w:rsid w:val="00CB4601"/>
    <w:rsid w:val="00CB53E9"/>
    <w:rsid w:val="00CC0124"/>
    <w:rsid w:val="00CC054F"/>
    <w:rsid w:val="00CC2D67"/>
    <w:rsid w:val="00CC7F82"/>
    <w:rsid w:val="00CD2CEA"/>
    <w:rsid w:val="00CD55C1"/>
    <w:rsid w:val="00CD6E98"/>
    <w:rsid w:val="00CD7F98"/>
    <w:rsid w:val="00CE1E13"/>
    <w:rsid w:val="00CE4286"/>
    <w:rsid w:val="00CE7C67"/>
    <w:rsid w:val="00CF2EDD"/>
    <w:rsid w:val="00D02E84"/>
    <w:rsid w:val="00D07049"/>
    <w:rsid w:val="00D1238C"/>
    <w:rsid w:val="00D148B5"/>
    <w:rsid w:val="00D23A52"/>
    <w:rsid w:val="00D241EE"/>
    <w:rsid w:val="00D27422"/>
    <w:rsid w:val="00D305D0"/>
    <w:rsid w:val="00D30FC8"/>
    <w:rsid w:val="00D318F0"/>
    <w:rsid w:val="00D32085"/>
    <w:rsid w:val="00D323D6"/>
    <w:rsid w:val="00D344DF"/>
    <w:rsid w:val="00D3496F"/>
    <w:rsid w:val="00D34DC4"/>
    <w:rsid w:val="00D42A4A"/>
    <w:rsid w:val="00D4410B"/>
    <w:rsid w:val="00D50FE6"/>
    <w:rsid w:val="00D51787"/>
    <w:rsid w:val="00D52BBE"/>
    <w:rsid w:val="00D54E60"/>
    <w:rsid w:val="00D61C9B"/>
    <w:rsid w:val="00D62186"/>
    <w:rsid w:val="00D6284A"/>
    <w:rsid w:val="00D63A88"/>
    <w:rsid w:val="00D6448E"/>
    <w:rsid w:val="00D6546C"/>
    <w:rsid w:val="00D67FB6"/>
    <w:rsid w:val="00D74E68"/>
    <w:rsid w:val="00D76810"/>
    <w:rsid w:val="00D81F91"/>
    <w:rsid w:val="00D85293"/>
    <w:rsid w:val="00D854F8"/>
    <w:rsid w:val="00D91658"/>
    <w:rsid w:val="00D92DE7"/>
    <w:rsid w:val="00D94CD8"/>
    <w:rsid w:val="00D9666C"/>
    <w:rsid w:val="00DA094F"/>
    <w:rsid w:val="00DA101E"/>
    <w:rsid w:val="00DB54B8"/>
    <w:rsid w:val="00DB6CE4"/>
    <w:rsid w:val="00DE18E9"/>
    <w:rsid w:val="00DF0F0D"/>
    <w:rsid w:val="00DF12B5"/>
    <w:rsid w:val="00DF1A37"/>
    <w:rsid w:val="00DF6D5F"/>
    <w:rsid w:val="00DF7FC9"/>
    <w:rsid w:val="00E00D14"/>
    <w:rsid w:val="00E0159A"/>
    <w:rsid w:val="00E039D6"/>
    <w:rsid w:val="00E13CB6"/>
    <w:rsid w:val="00E228D9"/>
    <w:rsid w:val="00E30A09"/>
    <w:rsid w:val="00E36A03"/>
    <w:rsid w:val="00E41D84"/>
    <w:rsid w:val="00E43A8B"/>
    <w:rsid w:val="00E4715E"/>
    <w:rsid w:val="00E52437"/>
    <w:rsid w:val="00E52D26"/>
    <w:rsid w:val="00E5318F"/>
    <w:rsid w:val="00E531F9"/>
    <w:rsid w:val="00E61C9E"/>
    <w:rsid w:val="00E6323F"/>
    <w:rsid w:val="00E678EC"/>
    <w:rsid w:val="00E7114B"/>
    <w:rsid w:val="00E81572"/>
    <w:rsid w:val="00E875C3"/>
    <w:rsid w:val="00E87E1D"/>
    <w:rsid w:val="00E9374D"/>
    <w:rsid w:val="00E96A49"/>
    <w:rsid w:val="00E979EF"/>
    <w:rsid w:val="00EA1ED7"/>
    <w:rsid w:val="00EA42A3"/>
    <w:rsid w:val="00EA6054"/>
    <w:rsid w:val="00EA72FF"/>
    <w:rsid w:val="00EA7C99"/>
    <w:rsid w:val="00EB184A"/>
    <w:rsid w:val="00EB22FD"/>
    <w:rsid w:val="00EB4AF3"/>
    <w:rsid w:val="00EC60C4"/>
    <w:rsid w:val="00EC678F"/>
    <w:rsid w:val="00ED2643"/>
    <w:rsid w:val="00EE27F2"/>
    <w:rsid w:val="00EE4289"/>
    <w:rsid w:val="00EE5136"/>
    <w:rsid w:val="00EE71A1"/>
    <w:rsid w:val="00EF3DDB"/>
    <w:rsid w:val="00F01E7C"/>
    <w:rsid w:val="00F0592D"/>
    <w:rsid w:val="00F07134"/>
    <w:rsid w:val="00F11E3F"/>
    <w:rsid w:val="00F121D3"/>
    <w:rsid w:val="00F1581B"/>
    <w:rsid w:val="00F179E7"/>
    <w:rsid w:val="00F17BEA"/>
    <w:rsid w:val="00F2013F"/>
    <w:rsid w:val="00F20249"/>
    <w:rsid w:val="00F31BB6"/>
    <w:rsid w:val="00F33316"/>
    <w:rsid w:val="00F33730"/>
    <w:rsid w:val="00F374CB"/>
    <w:rsid w:val="00F4663A"/>
    <w:rsid w:val="00F5786A"/>
    <w:rsid w:val="00F661C9"/>
    <w:rsid w:val="00F66BDA"/>
    <w:rsid w:val="00F75AFD"/>
    <w:rsid w:val="00F81116"/>
    <w:rsid w:val="00F934F6"/>
    <w:rsid w:val="00F95890"/>
    <w:rsid w:val="00F971C7"/>
    <w:rsid w:val="00FA0097"/>
    <w:rsid w:val="00FA1657"/>
    <w:rsid w:val="00FA698B"/>
    <w:rsid w:val="00FB025B"/>
    <w:rsid w:val="00FB4490"/>
    <w:rsid w:val="00FB5EE8"/>
    <w:rsid w:val="00FB6C61"/>
    <w:rsid w:val="00FC333F"/>
    <w:rsid w:val="00FD1DDD"/>
    <w:rsid w:val="00FD2FF8"/>
    <w:rsid w:val="00FE07FE"/>
    <w:rsid w:val="00FE0922"/>
    <w:rsid w:val="00FE3C3D"/>
    <w:rsid w:val="00FE3D3B"/>
    <w:rsid w:val="00FE55C3"/>
    <w:rsid w:val="00FF0DA3"/>
    <w:rsid w:val="00FF5924"/>
    <w:rsid w:val="00FF60E0"/>
    <w:rsid w:val="00FF7D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2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CB46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basedOn w:val="Normal"/>
    <w:link w:val="TekstfusnoteChar"/>
    <w:uiPriority w:val="99"/>
    <w:semiHidden/>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basedOn w:val="Zadanifontodlomka"/>
    <w:link w:val="Tekstfusnote"/>
    <w:uiPriority w:val="99"/>
    <w:semiHidden/>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 w:type="character" w:customStyle="1" w:styleId="Naslov2Char">
    <w:name w:val="Naslov 2 Char"/>
    <w:basedOn w:val="Zadanifontodlomka"/>
    <w:link w:val="Naslov2"/>
    <w:uiPriority w:val="9"/>
    <w:semiHidden/>
    <w:rsid w:val="00CB4601"/>
    <w:rPr>
      <w:rFonts w:asciiTheme="majorHAnsi" w:eastAsiaTheme="majorEastAsia" w:hAnsiTheme="majorHAnsi" w:cstheme="majorBidi"/>
      <w:color w:val="365F91" w:themeColor="accent1" w:themeShade="BF"/>
      <w:sz w:val="26"/>
      <w:szCs w:val="26"/>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uiPriority w:val="99"/>
    <w:unhideWhenUsed/>
    <w:qFormat/>
    <w:rsid w:val="00D63A88"/>
    <w:rPr>
      <w:vertAlign w:val="superscript"/>
    </w:rPr>
  </w:style>
  <w:style w:type="character" w:styleId="SlijeenaHiperveza">
    <w:name w:val="FollowedHyperlink"/>
    <w:basedOn w:val="Zadanifontodlomka"/>
    <w:uiPriority w:val="99"/>
    <w:semiHidden/>
    <w:unhideWhenUsed/>
    <w:rsid w:val="00BA76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CB46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basedOn w:val="Normal"/>
    <w:link w:val="TekstfusnoteChar"/>
    <w:uiPriority w:val="99"/>
    <w:semiHidden/>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basedOn w:val="Zadanifontodlomka"/>
    <w:link w:val="Tekstfusnote"/>
    <w:uiPriority w:val="99"/>
    <w:semiHidden/>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 w:type="character" w:customStyle="1" w:styleId="Naslov2Char">
    <w:name w:val="Naslov 2 Char"/>
    <w:basedOn w:val="Zadanifontodlomka"/>
    <w:link w:val="Naslov2"/>
    <w:uiPriority w:val="9"/>
    <w:semiHidden/>
    <w:rsid w:val="00CB4601"/>
    <w:rPr>
      <w:rFonts w:asciiTheme="majorHAnsi" w:eastAsiaTheme="majorEastAsia" w:hAnsiTheme="majorHAnsi" w:cstheme="majorBidi"/>
      <w:color w:val="365F91" w:themeColor="accent1" w:themeShade="BF"/>
      <w:sz w:val="26"/>
      <w:szCs w:val="26"/>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uiPriority w:val="99"/>
    <w:unhideWhenUsed/>
    <w:qFormat/>
    <w:rsid w:val="00D63A88"/>
    <w:rPr>
      <w:vertAlign w:val="superscript"/>
    </w:rPr>
  </w:style>
  <w:style w:type="character" w:styleId="SlijeenaHiperveza">
    <w:name w:val="FollowedHyperlink"/>
    <w:basedOn w:val="Zadanifontodlomka"/>
    <w:uiPriority w:val="99"/>
    <w:semiHidden/>
    <w:unhideWhenUsed/>
    <w:rsid w:val="00BA76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6604">
      <w:bodyDiv w:val="1"/>
      <w:marLeft w:val="0"/>
      <w:marRight w:val="0"/>
      <w:marTop w:val="0"/>
      <w:marBottom w:val="0"/>
      <w:divBdr>
        <w:top w:val="none" w:sz="0" w:space="0" w:color="auto"/>
        <w:left w:val="none" w:sz="0" w:space="0" w:color="auto"/>
        <w:bottom w:val="none" w:sz="0" w:space="0" w:color="auto"/>
        <w:right w:val="none" w:sz="0" w:space="0" w:color="auto"/>
      </w:divBdr>
    </w:div>
    <w:div w:id="267083263">
      <w:bodyDiv w:val="1"/>
      <w:marLeft w:val="0"/>
      <w:marRight w:val="0"/>
      <w:marTop w:val="0"/>
      <w:marBottom w:val="0"/>
      <w:divBdr>
        <w:top w:val="none" w:sz="0" w:space="0" w:color="auto"/>
        <w:left w:val="none" w:sz="0" w:space="0" w:color="auto"/>
        <w:bottom w:val="none" w:sz="0" w:space="0" w:color="auto"/>
        <w:right w:val="none" w:sz="0" w:space="0" w:color="auto"/>
      </w:divBdr>
    </w:div>
    <w:div w:id="404649575">
      <w:bodyDiv w:val="1"/>
      <w:marLeft w:val="0"/>
      <w:marRight w:val="0"/>
      <w:marTop w:val="0"/>
      <w:marBottom w:val="0"/>
      <w:divBdr>
        <w:top w:val="none" w:sz="0" w:space="0" w:color="auto"/>
        <w:left w:val="none" w:sz="0" w:space="0" w:color="auto"/>
        <w:bottom w:val="none" w:sz="0" w:space="0" w:color="auto"/>
        <w:right w:val="none" w:sz="0" w:space="0" w:color="auto"/>
      </w:divBdr>
    </w:div>
    <w:div w:id="500857911">
      <w:bodyDiv w:val="1"/>
      <w:marLeft w:val="0"/>
      <w:marRight w:val="0"/>
      <w:marTop w:val="0"/>
      <w:marBottom w:val="0"/>
      <w:divBdr>
        <w:top w:val="none" w:sz="0" w:space="0" w:color="auto"/>
        <w:left w:val="none" w:sz="0" w:space="0" w:color="auto"/>
        <w:bottom w:val="none" w:sz="0" w:space="0" w:color="auto"/>
        <w:right w:val="none" w:sz="0" w:space="0" w:color="auto"/>
      </w:divBdr>
    </w:div>
    <w:div w:id="518008435">
      <w:bodyDiv w:val="1"/>
      <w:marLeft w:val="0"/>
      <w:marRight w:val="0"/>
      <w:marTop w:val="0"/>
      <w:marBottom w:val="0"/>
      <w:divBdr>
        <w:top w:val="none" w:sz="0" w:space="0" w:color="auto"/>
        <w:left w:val="none" w:sz="0" w:space="0" w:color="auto"/>
        <w:bottom w:val="none" w:sz="0" w:space="0" w:color="auto"/>
        <w:right w:val="none" w:sz="0" w:space="0" w:color="auto"/>
      </w:divBdr>
    </w:div>
    <w:div w:id="531650489">
      <w:bodyDiv w:val="1"/>
      <w:marLeft w:val="0"/>
      <w:marRight w:val="0"/>
      <w:marTop w:val="0"/>
      <w:marBottom w:val="0"/>
      <w:divBdr>
        <w:top w:val="none" w:sz="0" w:space="0" w:color="auto"/>
        <w:left w:val="none" w:sz="0" w:space="0" w:color="auto"/>
        <w:bottom w:val="none" w:sz="0" w:space="0" w:color="auto"/>
        <w:right w:val="none" w:sz="0" w:space="0" w:color="auto"/>
      </w:divBdr>
    </w:div>
    <w:div w:id="776632991">
      <w:bodyDiv w:val="1"/>
      <w:marLeft w:val="0"/>
      <w:marRight w:val="0"/>
      <w:marTop w:val="0"/>
      <w:marBottom w:val="0"/>
      <w:divBdr>
        <w:top w:val="none" w:sz="0" w:space="0" w:color="auto"/>
        <w:left w:val="none" w:sz="0" w:space="0" w:color="auto"/>
        <w:bottom w:val="none" w:sz="0" w:space="0" w:color="auto"/>
        <w:right w:val="none" w:sz="0" w:space="0" w:color="auto"/>
      </w:divBdr>
    </w:div>
    <w:div w:id="819660451">
      <w:bodyDiv w:val="1"/>
      <w:marLeft w:val="0"/>
      <w:marRight w:val="0"/>
      <w:marTop w:val="0"/>
      <w:marBottom w:val="0"/>
      <w:divBdr>
        <w:top w:val="none" w:sz="0" w:space="0" w:color="auto"/>
        <w:left w:val="none" w:sz="0" w:space="0" w:color="auto"/>
        <w:bottom w:val="none" w:sz="0" w:space="0" w:color="auto"/>
        <w:right w:val="none" w:sz="0" w:space="0" w:color="auto"/>
      </w:divBdr>
    </w:div>
    <w:div w:id="986472102">
      <w:bodyDiv w:val="1"/>
      <w:marLeft w:val="0"/>
      <w:marRight w:val="0"/>
      <w:marTop w:val="0"/>
      <w:marBottom w:val="0"/>
      <w:divBdr>
        <w:top w:val="none" w:sz="0" w:space="0" w:color="auto"/>
        <w:left w:val="none" w:sz="0" w:space="0" w:color="auto"/>
        <w:bottom w:val="none" w:sz="0" w:space="0" w:color="auto"/>
        <w:right w:val="none" w:sz="0" w:space="0" w:color="auto"/>
      </w:divBdr>
    </w:div>
    <w:div w:id="1038162040">
      <w:bodyDiv w:val="1"/>
      <w:marLeft w:val="0"/>
      <w:marRight w:val="0"/>
      <w:marTop w:val="0"/>
      <w:marBottom w:val="0"/>
      <w:divBdr>
        <w:top w:val="none" w:sz="0" w:space="0" w:color="auto"/>
        <w:left w:val="none" w:sz="0" w:space="0" w:color="auto"/>
        <w:bottom w:val="none" w:sz="0" w:space="0" w:color="auto"/>
        <w:right w:val="none" w:sz="0" w:space="0" w:color="auto"/>
      </w:divBdr>
    </w:div>
    <w:div w:id="1056197403">
      <w:bodyDiv w:val="1"/>
      <w:marLeft w:val="0"/>
      <w:marRight w:val="0"/>
      <w:marTop w:val="0"/>
      <w:marBottom w:val="0"/>
      <w:divBdr>
        <w:top w:val="none" w:sz="0" w:space="0" w:color="auto"/>
        <w:left w:val="none" w:sz="0" w:space="0" w:color="auto"/>
        <w:bottom w:val="none" w:sz="0" w:space="0" w:color="auto"/>
        <w:right w:val="none" w:sz="0" w:space="0" w:color="auto"/>
      </w:divBdr>
    </w:div>
    <w:div w:id="1166438888">
      <w:bodyDiv w:val="1"/>
      <w:marLeft w:val="0"/>
      <w:marRight w:val="0"/>
      <w:marTop w:val="0"/>
      <w:marBottom w:val="0"/>
      <w:divBdr>
        <w:top w:val="none" w:sz="0" w:space="0" w:color="auto"/>
        <w:left w:val="none" w:sz="0" w:space="0" w:color="auto"/>
        <w:bottom w:val="none" w:sz="0" w:space="0" w:color="auto"/>
        <w:right w:val="none" w:sz="0" w:space="0" w:color="auto"/>
      </w:divBdr>
    </w:div>
    <w:div w:id="1230846646">
      <w:bodyDiv w:val="1"/>
      <w:marLeft w:val="0"/>
      <w:marRight w:val="0"/>
      <w:marTop w:val="0"/>
      <w:marBottom w:val="0"/>
      <w:divBdr>
        <w:top w:val="none" w:sz="0" w:space="0" w:color="auto"/>
        <w:left w:val="none" w:sz="0" w:space="0" w:color="auto"/>
        <w:bottom w:val="none" w:sz="0" w:space="0" w:color="auto"/>
        <w:right w:val="none" w:sz="0" w:space="0" w:color="auto"/>
      </w:divBdr>
    </w:div>
    <w:div w:id="1314916749">
      <w:bodyDiv w:val="1"/>
      <w:marLeft w:val="0"/>
      <w:marRight w:val="0"/>
      <w:marTop w:val="0"/>
      <w:marBottom w:val="0"/>
      <w:divBdr>
        <w:top w:val="none" w:sz="0" w:space="0" w:color="auto"/>
        <w:left w:val="none" w:sz="0" w:space="0" w:color="auto"/>
        <w:bottom w:val="none" w:sz="0" w:space="0" w:color="auto"/>
        <w:right w:val="none" w:sz="0" w:space="0" w:color="auto"/>
      </w:divBdr>
    </w:div>
    <w:div w:id="1622027437">
      <w:bodyDiv w:val="1"/>
      <w:marLeft w:val="0"/>
      <w:marRight w:val="0"/>
      <w:marTop w:val="0"/>
      <w:marBottom w:val="0"/>
      <w:divBdr>
        <w:top w:val="none" w:sz="0" w:space="0" w:color="auto"/>
        <w:left w:val="none" w:sz="0" w:space="0" w:color="auto"/>
        <w:bottom w:val="none" w:sz="0" w:space="0" w:color="auto"/>
        <w:right w:val="none" w:sz="0" w:space="0" w:color="auto"/>
      </w:divBdr>
    </w:div>
    <w:div w:id="1635525602">
      <w:bodyDiv w:val="1"/>
      <w:marLeft w:val="0"/>
      <w:marRight w:val="0"/>
      <w:marTop w:val="0"/>
      <w:marBottom w:val="0"/>
      <w:divBdr>
        <w:top w:val="none" w:sz="0" w:space="0" w:color="auto"/>
        <w:left w:val="none" w:sz="0" w:space="0" w:color="auto"/>
        <w:bottom w:val="none" w:sz="0" w:space="0" w:color="auto"/>
        <w:right w:val="none" w:sz="0" w:space="0" w:color="auto"/>
      </w:divBdr>
    </w:div>
    <w:div w:id="1678731896">
      <w:bodyDiv w:val="1"/>
      <w:marLeft w:val="0"/>
      <w:marRight w:val="0"/>
      <w:marTop w:val="0"/>
      <w:marBottom w:val="0"/>
      <w:divBdr>
        <w:top w:val="none" w:sz="0" w:space="0" w:color="auto"/>
        <w:left w:val="none" w:sz="0" w:space="0" w:color="auto"/>
        <w:bottom w:val="none" w:sz="0" w:space="0" w:color="auto"/>
        <w:right w:val="none" w:sz="0" w:space="0" w:color="auto"/>
      </w:divBdr>
    </w:div>
    <w:div w:id="1969624661">
      <w:bodyDiv w:val="1"/>
      <w:marLeft w:val="0"/>
      <w:marRight w:val="0"/>
      <w:marTop w:val="0"/>
      <w:marBottom w:val="0"/>
      <w:divBdr>
        <w:top w:val="none" w:sz="0" w:space="0" w:color="auto"/>
        <w:left w:val="none" w:sz="0" w:space="0" w:color="auto"/>
        <w:bottom w:val="none" w:sz="0" w:space="0" w:color="auto"/>
        <w:right w:val="none" w:sz="0" w:space="0" w:color="auto"/>
      </w:divBdr>
    </w:div>
    <w:div w:id="201321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rukturnifondovi.hr"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h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sf.hr/natjecaji/socijalno-ukljucivanje/poziv-na-dostavu-projektnih-prijedloga-jacanje-poslovanja-drustvenih-poduzetnika-faza-i/" TargetMode="External"/><Relationship Id="rId4" Type="http://schemas.microsoft.com/office/2007/relationships/stylesWithEffects" Target="stylesWithEffects.xml"/><Relationship Id="rId9" Type="http://schemas.openxmlformats.org/officeDocument/2006/relationships/hyperlink" Target="https://strukturnifondovi.hr/natjecaji/poziv-na-dostavu-projektnih-prijedloga-jacanje-poslovanja-drustvenih-poduzetnika-faza-i/"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F7528-837F-46A4-AEBD-726EBC05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2218</Words>
  <Characters>12647</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MRMS</cp:lastModifiedBy>
  <cp:revision>2</cp:revision>
  <cp:lastPrinted>2017-08-28T08:46:00Z</cp:lastPrinted>
  <dcterms:created xsi:type="dcterms:W3CDTF">2019-07-22T09:38:00Z</dcterms:created>
  <dcterms:modified xsi:type="dcterms:W3CDTF">2019-07-22T09:38:00Z</dcterms:modified>
</cp:coreProperties>
</file>