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  <w:bookmarkStart w:id="0" w:name="_GoBack"/>
      <w:bookmarkEnd w:id="0"/>
    </w:p>
    <w:p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:rsidR="00F21D37" w:rsidRPr="00F422B1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  <w:r w:rsidR="00D8458C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  <w:r w:rsidR="00D8458C" w:rsidRPr="00F422B1">
        <w:rPr>
          <w:rFonts w:ascii="Lucida Sans Unicode" w:hAnsi="Lucida Sans Unicode" w:cs="Lucida Sans Unicode"/>
          <w:sz w:val="22"/>
          <w:szCs w:val="22"/>
          <w:highlight w:val="lightGray"/>
        </w:rPr>
        <w:t>[</w:t>
      </w:r>
      <w:r w:rsidR="00D8458C">
        <w:rPr>
          <w:rFonts w:ascii="Lucida Sans Unicode" w:hAnsi="Lucida Sans Unicode" w:cs="Lucida Sans Unicode"/>
          <w:sz w:val="22"/>
          <w:szCs w:val="22"/>
          <w:highlight w:val="lightGray"/>
        </w:rPr>
        <w:t>umetnuti broj poziva</w:t>
      </w:r>
      <w:r w:rsidR="00D8458C" w:rsidRPr="00F422B1">
        <w:rPr>
          <w:rFonts w:ascii="Lucida Sans Unicode" w:hAnsi="Lucida Sans Unicode" w:cs="Lucida Sans Unicode"/>
          <w:sz w:val="22"/>
          <w:szCs w:val="22"/>
          <w:highlight w:val="lightGray"/>
        </w:rPr>
        <w:t>]</w:t>
      </w:r>
    </w:p>
    <w:p w:rsidR="00F21D37" w:rsidRPr="00F422B1" w:rsidRDefault="00F21D3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:rsidR="00F21D37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Izjava prijavitelja o istinitosti podataka, izbjegavanju dvostrukog financiranja i ispunjavanju preduvjeta za sudjelovanje u postupku dodjele</w:t>
      </w:r>
      <w:r w:rsidR="00B650F0" w:rsidRPr="00F422B1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:rsidR="00942786" w:rsidRDefault="00942786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i</w:t>
      </w:r>
    </w:p>
    <w:p w:rsidR="00942786" w:rsidRPr="00F422B1" w:rsidRDefault="00942786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Izjava o partnerstvu</w:t>
      </w:r>
    </w:p>
    <w:p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36"/>
        <w:gridCol w:w="6752"/>
      </w:tblGrid>
      <w:tr w:rsidR="00F21D37" w:rsidRPr="00F422B1" w:rsidTr="00817C21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1D37" w:rsidRPr="00F422B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675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>Izjava prijavitelja o ispunjavanju i prihvaćanju uvjeta natječaja</w:t>
      </w:r>
    </w:p>
    <w:p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Potpisom i pečatom na ovoj izjavi pod kaznenom i materijalnom odgovornošću prijavitelj izjavljuje sljedeće: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proučio natječajnu dokumentaciju i prihvaća sve uvjete poziva na dostavu projektnih prijedloga;</w:t>
      </w:r>
    </w:p>
    <w:p w:rsidR="00F21D37" w:rsidRPr="00F422B1" w:rsidRDefault="00F422B1" w:rsidP="006D5BBA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i koja je na dan prijave registrirana za obavljanje djelatnosti u Republici Hrvatskoj i ;</w:t>
      </w:r>
    </w:p>
    <w:p w:rsidR="00D8458C" w:rsidRDefault="00D8458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prijavitelj posjeduje 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:rsidR="00F21D37" w:rsidRPr="00D8458C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D8458C">
        <w:rPr>
          <w:rFonts w:ascii="Lucida Sans Unicode" w:hAnsi="Lucida Sans Unicode" w:cs="Lucida Sans Unicode"/>
          <w:sz w:val="22"/>
          <w:szCs w:val="22"/>
        </w:rPr>
        <w:t>prijavitelj ima plaćene sve poreze i druga obvezna davanja u skladu s nacionalnim zakonodavstvom dospjele za plaćanje do uključujući zadnjeg dana u mjesecu prije prijave projektnog prijedloga na natječaj;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prekršio odredbe o namjenskom korištenju sredstava iz Europskog socijalnog fonda i drugih javnih sredstava;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prijavitelju 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>te se prijavitelj obvezuje da projektne aktivnosti iz projekta neće biti dvostruko financirane;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ili osoba ovlaštena po zakonu za zastupanje prijavitelja nije pravomoćno osuđena za bilo koje od sljedećih kaznenih djela: </w:t>
      </w:r>
    </w:p>
    <w:p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lastRenderedPageBreak/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zloporaba obavljanja dužnosti državne vlasti, protuzakonito posredovanje;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dostavio lažne podatke pri predočavanju dokaza o okolnostima sukladno gore navedenim točkama, niti pružio bilo koje druge lažne informacije tijelima nadležnim za upravljanje fondovima Europske unije u Republici Hrvatskoj;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u sukobu interesa;</w:t>
      </w:r>
    </w:p>
    <w:p w:rsidR="00F21D37" w:rsidRPr="00F422B1" w:rsidRDefault="003B17EF" w:rsidP="00817C2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je suglasan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da će u slučaju zahtjeva od nadležnog tijela, dostaviti </w:t>
      </w:r>
      <w:r w:rsidR="00D436FF">
        <w:rPr>
          <w:rFonts w:ascii="Lucida Sans Unicode" w:hAnsi="Lucida Sans Unicode" w:cs="Lucida Sans Unicode"/>
          <w:sz w:val="22"/>
          <w:szCs w:val="22"/>
        </w:rPr>
        <w:t xml:space="preserve">tražena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dodatna pojašnjenja i/ili dokumentaciju 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D436FF">
        <w:rPr>
          <w:rFonts w:ascii="Lucida Sans Unicode" w:hAnsi="Lucida Sans Unicode" w:cs="Lucida Sans Unicode"/>
          <w:sz w:val="22"/>
          <w:szCs w:val="22"/>
        </w:rPr>
        <w:t>e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>uz provjeru prijave;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suglasan s javnom objavom podataka o projektu koji su od javnoga značenja;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suglasan da su svi podaci koje je naveo u projektnoj prijavi istiniti  i odgovaraju stanju na dan prijave na poziv na dostavu projektnih prijedloga;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:rsidR="00F21D37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4730D5">
        <w:rPr>
          <w:rFonts w:ascii="Lucida Sans Unicode" w:hAnsi="Lucida Sans Unicode" w:cs="Lucida Sans Unicode"/>
          <w:sz w:val="22"/>
          <w:szCs w:val="22"/>
        </w:rPr>
        <w:t xml:space="preserve">prijavitelj 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:rsidR="001874C2" w:rsidRPr="001874C2" w:rsidRDefault="001874C2" w:rsidP="001874C2">
      <w:pPr>
        <w:pStyle w:val="ListParagraph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:rsidR="00F21D37" w:rsidRPr="00F422B1" w:rsidRDefault="005D4578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prijavitelja u odnosu na jednu ili više 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točaka navedenih u ovoj Izjavi, prijavitelj će o tome odmah obavijestiti Posredničko tijelo razine 2.</w:t>
      </w:r>
    </w:p>
    <w:p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942786" w:rsidRPr="00642DBC" w:rsidRDefault="00942786" w:rsidP="00942786">
      <w:pPr>
        <w:pStyle w:val="BodyTextIndent22"/>
        <w:keepNext/>
        <w:spacing w:after="120"/>
        <w:rPr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II. Izjava o partnerstvu</w:t>
      </w:r>
      <w:r w:rsidR="007E1478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</w:t>
      </w:r>
      <w:r w:rsidR="007E1478" w:rsidRPr="007E1478">
        <w:rPr>
          <w:rFonts w:ascii="Lucida Sans Unicode" w:hAnsi="Lucida Sans Unicode" w:cs="Lucida Sans Unicode"/>
          <w:b w:val="0"/>
          <w:sz w:val="20"/>
          <w:highlight w:val="lightGray"/>
        </w:rPr>
        <w:t>[</w:t>
      </w:r>
      <w:r w:rsidR="007E1478" w:rsidRPr="007E1478">
        <w:rPr>
          <w:rFonts w:ascii="Lucida Sans Unicode" w:hAnsi="Lucida Sans Unicode" w:cs="Lucida Sans Unicode"/>
          <w:b w:val="0"/>
          <w:i/>
          <w:sz w:val="20"/>
          <w:highlight w:val="lightGray"/>
        </w:rPr>
        <w:t>ako je primjenjivo</w:t>
      </w:r>
      <w:r w:rsidR="007E1478" w:rsidRPr="007E1478">
        <w:rPr>
          <w:rFonts w:ascii="Lucida Sans Unicode" w:hAnsi="Lucida Sans Unicode" w:cs="Lucida Sans Unicode"/>
          <w:b w:val="0"/>
          <w:sz w:val="20"/>
          <w:highlight w:val="lightGray"/>
        </w:rPr>
        <w:t>]</w:t>
      </w:r>
    </w:p>
    <w:p w:rsidR="00942786" w:rsidRPr="007E1478" w:rsidRDefault="00942786" w:rsidP="00942786">
      <w:pPr>
        <w:pStyle w:val="BodyTextIndent22"/>
        <w:keepNext/>
        <w:spacing w:after="120"/>
        <w:rPr>
          <w:rFonts w:ascii="Lucida Sans Unicode" w:hAnsi="Lucida Sans Unicode" w:cs="Lucida Sans Unicode"/>
          <w:sz w:val="22"/>
          <w:szCs w:val="22"/>
        </w:rPr>
      </w:pPr>
    </w:p>
    <w:p w:rsidR="00942786" w:rsidRPr="00642DBC" w:rsidRDefault="00942786" w:rsidP="00942786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Potpisom i pečatom na ovoj izjavi pod kaznenom i materijalnom odgovornošću  prijavitelj na projektu izjavljuje sljedeće:</w:t>
      </w:r>
    </w:p>
    <w:p w:rsidR="00942786" w:rsidRPr="00642DBC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lastRenderedPageBreak/>
        <w:t>prijavitelj potpisuje ugovor o dodjeli bespovratnih sredstava u ime partnerstva;</w:t>
      </w:r>
    </w:p>
    <w:p w:rsidR="00942786" w:rsidRPr="00642DBC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u slučaju odabira projektnog pr</w:t>
      </w:r>
      <w:r w:rsidR="001E3DBC" w:rsidRPr="001E3DBC">
        <w:rPr>
          <w:rFonts w:ascii="Lucida Sans Unicode" w:hAnsi="Lucida Sans Unicode" w:cs="Lucida Sans Unicode"/>
          <w:sz w:val="22"/>
          <w:szCs w:val="22"/>
          <w:highlight w:val="lightGray"/>
        </w:rPr>
        <w:t>ijedloga za financiranje p</w:t>
      </w:r>
      <w:r w:rsidR="001E3DBC">
        <w:rPr>
          <w:rFonts w:ascii="Lucida Sans Unicode" w:hAnsi="Lucida Sans Unicode" w:cs="Lucida Sans Unicode"/>
          <w:sz w:val="22"/>
          <w:szCs w:val="22"/>
          <w:highlight w:val="lightGray"/>
        </w:rPr>
        <w:t>rijavitelj</w:t>
      </w: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će aktivno sudjelovati u provedbi projekta;</w:t>
      </w:r>
    </w:p>
    <w:p w:rsidR="00942786" w:rsidRPr="00642DBC" w:rsidRDefault="001E3DBC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1E3DBC">
        <w:rPr>
          <w:rFonts w:ascii="Lucida Sans Unicode" w:hAnsi="Lucida Sans Unicode" w:cs="Lucida Sans Unicode"/>
          <w:sz w:val="22"/>
          <w:szCs w:val="22"/>
          <w:highlight w:val="lightGray"/>
        </w:rPr>
        <w:t>p</w:t>
      </w:r>
      <w:r>
        <w:rPr>
          <w:rFonts w:ascii="Lucida Sans Unicode" w:hAnsi="Lucida Sans Unicode" w:cs="Lucida Sans Unicode"/>
          <w:sz w:val="22"/>
          <w:szCs w:val="22"/>
          <w:highlight w:val="lightGray"/>
        </w:rPr>
        <w:t>rijavitelj</w:t>
      </w:r>
      <w:r w:rsidR="00942786"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je suodgovoran za provedbu projekta i obvezuje se da će ga provoditi u skladu sa svim važećim propisima;</w:t>
      </w:r>
    </w:p>
    <w:p w:rsidR="00942786" w:rsidRPr="00642DBC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prijavitelj će uz pomoć partnera koordinirati odnosno organizirati provedbu projekta i izvještavati o provedbi;</w:t>
      </w:r>
    </w:p>
    <w:p w:rsidR="00942786" w:rsidRPr="00642DBC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</w:t>
      </w:r>
      <w:r w:rsidR="00054347">
        <w:rPr>
          <w:rFonts w:ascii="Lucida Sans Unicode" w:hAnsi="Lucida Sans Unicode" w:cs="Lucida Sans Unicode"/>
          <w:sz w:val="22"/>
          <w:szCs w:val="22"/>
          <w:highlight w:val="lightGray"/>
        </w:rPr>
        <w:t>rijavitelj</w:t>
      </w: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će poštovati načela dobrog partnerstva;</w:t>
      </w:r>
    </w:p>
    <w:p w:rsidR="00942786" w:rsidRDefault="00942786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Naziv prijavitelja: ____________________________________________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A547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EA5" w:rsidRDefault="00C12EA5">
      <w:r>
        <w:separator/>
      </w:r>
    </w:p>
  </w:endnote>
  <w:endnote w:type="continuationSeparator" w:id="0">
    <w:p w:rsidR="00C12EA5" w:rsidRDefault="00C12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2B1" w:rsidRDefault="00F422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E43821">
      <w:rPr>
        <w:noProof/>
      </w:rPr>
      <w:t>2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E43821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E43821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E43821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EA5" w:rsidRDefault="00C12EA5">
      <w:r>
        <w:separator/>
      </w:r>
    </w:p>
  </w:footnote>
  <w:footnote w:type="continuationSeparator" w:id="0">
    <w:p w:rsidR="00C12EA5" w:rsidRDefault="00C12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2B1" w:rsidRDefault="00F422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37"/>
    <w:rsid w:val="00052166"/>
    <w:rsid w:val="00054126"/>
    <w:rsid w:val="00054347"/>
    <w:rsid w:val="000B1D04"/>
    <w:rsid w:val="00116532"/>
    <w:rsid w:val="00160FBC"/>
    <w:rsid w:val="00175DBB"/>
    <w:rsid w:val="001874C2"/>
    <w:rsid w:val="001B343B"/>
    <w:rsid w:val="001C0E04"/>
    <w:rsid w:val="001E3DBC"/>
    <w:rsid w:val="001E6D31"/>
    <w:rsid w:val="002457AE"/>
    <w:rsid w:val="00266280"/>
    <w:rsid w:val="003029A1"/>
    <w:rsid w:val="003B17EF"/>
    <w:rsid w:val="003C13F2"/>
    <w:rsid w:val="00455E70"/>
    <w:rsid w:val="004730D5"/>
    <w:rsid w:val="00476821"/>
    <w:rsid w:val="004E5DF4"/>
    <w:rsid w:val="004F2038"/>
    <w:rsid w:val="004F49BE"/>
    <w:rsid w:val="00521408"/>
    <w:rsid w:val="00545EE9"/>
    <w:rsid w:val="00546C08"/>
    <w:rsid w:val="00570800"/>
    <w:rsid w:val="005900BE"/>
    <w:rsid w:val="00595ED2"/>
    <w:rsid w:val="005B6517"/>
    <w:rsid w:val="005D4578"/>
    <w:rsid w:val="005E0454"/>
    <w:rsid w:val="00642DBC"/>
    <w:rsid w:val="0066293E"/>
    <w:rsid w:val="006D5BBA"/>
    <w:rsid w:val="007150DB"/>
    <w:rsid w:val="00716D92"/>
    <w:rsid w:val="007370FC"/>
    <w:rsid w:val="007E1478"/>
    <w:rsid w:val="007F18F2"/>
    <w:rsid w:val="00816D9B"/>
    <w:rsid w:val="00817C21"/>
    <w:rsid w:val="00830F55"/>
    <w:rsid w:val="008E65AB"/>
    <w:rsid w:val="00934D1C"/>
    <w:rsid w:val="00942786"/>
    <w:rsid w:val="009F0014"/>
    <w:rsid w:val="009F07F7"/>
    <w:rsid w:val="00A35AB3"/>
    <w:rsid w:val="00A547EA"/>
    <w:rsid w:val="00AA3931"/>
    <w:rsid w:val="00AA778C"/>
    <w:rsid w:val="00B00EE4"/>
    <w:rsid w:val="00B42323"/>
    <w:rsid w:val="00B456B5"/>
    <w:rsid w:val="00B50F3B"/>
    <w:rsid w:val="00B566D2"/>
    <w:rsid w:val="00B650F0"/>
    <w:rsid w:val="00BB3980"/>
    <w:rsid w:val="00BF7818"/>
    <w:rsid w:val="00C12EA5"/>
    <w:rsid w:val="00C65523"/>
    <w:rsid w:val="00C90AE9"/>
    <w:rsid w:val="00CE60EE"/>
    <w:rsid w:val="00D2157E"/>
    <w:rsid w:val="00D436FF"/>
    <w:rsid w:val="00D43892"/>
    <w:rsid w:val="00D8458C"/>
    <w:rsid w:val="00E307B9"/>
    <w:rsid w:val="00E43821"/>
    <w:rsid w:val="00E844E6"/>
    <w:rsid w:val="00F07958"/>
    <w:rsid w:val="00F21D37"/>
    <w:rsid w:val="00F422B1"/>
    <w:rsid w:val="00F93DBF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1FA069-C9EE-4941-869D-94ACBF91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7370FC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C5BE4-4959-48D5-952A-022A13A21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SZPIPEU</cp:lastModifiedBy>
  <cp:revision>6</cp:revision>
  <cp:lastPrinted>2016-02-09T10:31:00Z</cp:lastPrinted>
  <dcterms:created xsi:type="dcterms:W3CDTF">2017-09-21T08:11:00Z</dcterms:created>
  <dcterms:modified xsi:type="dcterms:W3CDTF">2018-05-17T11:25:00Z</dcterms:modified>
  <dc:language>hr-HR</dc:language>
</cp:coreProperties>
</file>