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3888"/>
        <w:gridCol w:w="5174"/>
      </w:tblGrid>
      <w:tr w:rsidR="009F39C0" w:rsidRPr="00392810" w14:paraId="1330F2CA" w14:textId="77777777" w:rsidTr="009F39C0">
        <w:tc>
          <w:tcPr>
            <w:tcW w:w="5000" w:type="pct"/>
            <w:gridSpan w:val="2"/>
          </w:tcPr>
          <w:p w14:paraId="1330F2C9" w14:textId="77777777" w:rsidR="009F39C0" w:rsidRPr="003C2084" w:rsidRDefault="009F39C0" w:rsidP="009F39C0">
            <w:pPr>
              <w:jc w:val="center"/>
              <w:rPr>
                <w:rFonts w:cs="Lucida Sans Unicode"/>
                <w:i/>
                <w:sz w:val="24"/>
                <w:lang w:val="hr-HR"/>
              </w:rPr>
            </w:pPr>
            <w:r w:rsidRPr="003C2084">
              <w:rPr>
                <w:rFonts w:cs="Lucida Sans Unicode"/>
                <w:b/>
                <w:sz w:val="24"/>
                <w:lang w:val="hr-HR"/>
              </w:rPr>
              <w:t>Završno izvješće</w:t>
            </w:r>
            <w:r w:rsidR="001F0569" w:rsidRPr="003C2084">
              <w:rPr>
                <w:rFonts w:cs="Lucida Sans Unicode"/>
                <w:b/>
                <w:sz w:val="24"/>
                <w:lang w:val="hr-HR"/>
              </w:rPr>
              <w:t xml:space="preserve"> o provedbi</w:t>
            </w:r>
            <w:r w:rsidRPr="003C2084">
              <w:rPr>
                <w:rFonts w:cs="Lucida Sans Unicode"/>
                <w:b/>
                <w:sz w:val="24"/>
                <w:lang w:val="hr-HR"/>
              </w:rPr>
              <w:t xml:space="preserve"> – obrazac</w:t>
            </w:r>
            <w:r w:rsidRPr="003C2084">
              <w:rPr>
                <w:rStyle w:val="FootnoteReference"/>
                <w:rFonts w:cs="Lucida Sans Unicode"/>
                <w:b/>
                <w:sz w:val="24"/>
                <w:lang w:val="hr-HR"/>
              </w:rPr>
              <w:footnoteReference w:id="1"/>
            </w:r>
          </w:p>
        </w:tc>
      </w:tr>
      <w:tr w:rsidR="00392810" w:rsidRPr="00392810" w14:paraId="1330F2CD" w14:textId="77777777" w:rsidTr="00C43236">
        <w:tc>
          <w:tcPr>
            <w:tcW w:w="2145" w:type="pct"/>
          </w:tcPr>
          <w:p w14:paraId="1330F2CB" w14:textId="77777777" w:rsidR="00392810" w:rsidRPr="003C2084" w:rsidRDefault="00392810" w:rsidP="00392810">
            <w:pPr>
              <w:pStyle w:val="ListParagraph"/>
              <w:numPr>
                <w:ilvl w:val="0"/>
                <w:numId w:val="12"/>
              </w:numPr>
              <w:jc w:val="both"/>
              <w:rPr>
                <w:rFonts w:cs="Lucida Sans Unicode"/>
                <w:sz w:val="24"/>
                <w:lang w:val="hr-HR"/>
              </w:rPr>
            </w:pPr>
            <w:r w:rsidRPr="003C2084">
              <w:rPr>
                <w:rFonts w:cs="Lucida Sans Unicode"/>
                <w:sz w:val="24"/>
                <w:lang w:val="hr-HR"/>
              </w:rPr>
              <w:t>Kod projekta</w:t>
            </w:r>
          </w:p>
        </w:tc>
        <w:tc>
          <w:tcPr>
            <w:tcW w:w="2855" w:type="pct"/>
          </w:tcPr>
          <w:p w14:paraId="1330F2CC" w14:textId="77777777" w:rsidR="00392810" w:rsidRPr="003C2084" w:rsidRDefault="00392810">
            <w:pPr>
              <w:rPr>
                <w:i/>
                <w:sz w:val="24"/>
              </w:rPr>
            </w:pPr>
            <w:r w:rsidRPr="003C2084">
              <w:rPr>
                <w:rFonts w:cs="Lucida Sans Unicode"/>
                <w:i/>
                <w:sz w:val="24"/>
                <w:lang w:val="hr-HR"/>
              </w:rPr>
              <w:t>Po ugovoru o dodjeli bespovratnih sredstava</w:t>
            </w:r>
          </w:p>
        </w:tc>
      </w:tr>
      <w:tr w:rsidR="00392810" w:rsidRPr="00392810" w14:paraId="1330F2D0" w14:textId="77777777" w:rsidTr="00C43236">
        <w:tc>
          <w:tcPr>
            <w:tcW w:w="2145" w:type="pct"/>
          </w:tcPr>
          <w:p w14:paraId="1330F2CE" w14:textId="77777777" w:rsidR="00392810" w:rsidRPr="003C2084" w:rsidRDefault="00392810" w:rsidP="00392810">
            <w:pPr>
              <w:pStyle w:val="ListParagraph"/>
              <w:numPr>
                <w:ilvl w:val="0"/>
                <w:numId w:val="12"/>
              </w:numPr>
              <w:jc w:val="both"/>
              <w:rPr>
                <w:rFonts w:cs="Lucida Sans Unicode"/>
                <w:sz w:val="24"/>
                <w:lang w:val="hr-HR"/>
              </w:rPr>
            </w:pPr>
            <w:r w:rsidRPr="003C2084">
              <w:rPr>
                <w:rFonts w:cs="Lucida Sans Unicode"/>
                <w:sz w:val="24"/>
                <w:lang w:val="hr-HR"/>
              </w:rPr>
              <w:t>Naziv projekta</w:t>
            </w:r>
          </w:p>
        </w:tc>
        <w:tc>
          <w:tcPr>
            <w:tcW w:w="2855" w:type="pct"/>
          </w:tcPr>
          <w:p w14:paraId="1330F2CF" w14:textId="77777777" w:rsidR="00392810" w:rsidRPr="003C2084" w:rsidRDefault="00392810">
            <w:pPr>
              <w:rPr>
                <w:i/>
                <w:sz w:val="24"/>
              </w:rPr>
            </w:pPr>
            <w:r w:rsidRPr="003C2084">
              <w:rPr>
                <w:rFonts w:cs="Lucida Sans Unicode"/>
                <w:i/>
                <w:sz w:val="24"/>
                <w:lang w:val="hr-HR"/>
              </w:rPr>
              <w:t>Po ugovoru o dodjeli bespovratnih sredstava</w:t>
            </w:r>
          </w:p>
        </w:tc>
      </w:tr>
      <w:tr w:rsidR="00392810" w:rsidRPr="00392810" w14:paraId="1330F2D3" w14:textId="77777777" w:rsidTr="00C43236">
        <w:tc>
          <w:tcPr>
            <w:tcW w:w="2145" w:type="pct"/>
          </w:tcPr>
          <w:p w14:paraId="1330F2D1" w14:textId="77777777" w:rsidR="00392810" w:rsidRPr="003C2084" w:rsidRDefault="00392810" w:rsidP="00392810">
            <w:pPr>
              <w:pStyle w:val="ListParagraph"/>
              <w:numPr>
                <w:ilvl w:val="0"/>
                <w:numId w:val="12"/>
              </w:numPr>
              <w:jc w:val="both"/>
              <w:rPr>
                <w:rFonts w:cs="Lucida Sans Unicode"/>
                <w:sz w:val="24"/>
                <w:lang w:val="hr-HR"/>
              </w:rPr>
            </w:pPr>
            <w:r w:rsidRPr="003C2084">
              <w:rPr>
                <w:rFonts w:cs="Lucida Sans Unicode"/>
                <w:sz w:val="24"/>
                <w:lang w:val="hr-HR"/>
              </w:rPr>
              <w:t>Naziv/ime korisnika</w:t>
            </w:r>
          </w:p>
        </w:tc>
        <w:tc>
          <w:tcPr>
            <w:tcW w:w="2855" w:type="pct"/>
          </w:tcPr>
          <w:p w14:paraId="1330F2D2" w14:textId="77777777" w:rsidR="00392810" w:rsidRPr="003C2084" w:rsidRDefault="00392810">
            <w:pPr>
              <w:rPr>
                <w:i/>
                <w:sz w:val="24"/>
              </w:rPr>
            </w:pPr>
            <w:r w:rsidRPr="003C2084">
              <w:rPr>
                <w:rFonts w:cs="Lucida Sans Unicode"/>
                <w:i/>
                <w:sz w:val="24"/>
                <w:lang w:val="hr-HR"/>
              </w:rPr>
              <w:t>Po ugovoru o dodjeli bespovratnih sredstava</w:t>
            </w:r>
          </w:p>
        </w:tc>
      </w:tr>
      <w:tr w:rsidR="00F01D1D" w:rsidRPr="00392810" w14:paraId="1330F2D6" w14:textId="77777777" w:rsidTr="00C43236">
        <w:tc>
          <w:tcPr>
            <w:tcW w:w="2145" w:type="pct"/>
          </w:tcPr>
          <w:p w14:paraId="1330F2D4" w14:textId="77777777" w:rsidR="00F01D1D" w:rsidRPr="003C2084" w:rsidRDefault="007A4167" w:rsidP="00392810">
            <w:pPr>
              <w:pStyle w:val="ListParagraph"/>
              <w:numPr>
                <w:ilvl w:val="0"/>
                <w:numId w:val="12"/>
              </w:numPr>
              <w:jc w:val="both"/>
              <w:rPr>
                <w:rFonts w:cs="Lucida Sans Unicode"/>
                <w:sz w:val="24"/>
                <w:lang w:val="hr-HR"/>
              </w:rPr>
            </w:pPr>
            <w:r w:rsidRPr="003C2084">
              <w:rPr>
                <w:rFonts w:cs="Lucida Sans Unicode"/>
                <w:sz w:val="24"/>
                <w:lang w:val="hr-HR"/>
              </w:rPr>
              <w:t xml:space="preserve">Datum izvještavanja </w:t>
            </w:r>
          </w:p>
        </w:tc>
        <w:tc>
          <w:tcPr>
            <w:tcW w:w="2855" w:type="pct"/>
          </w:tcPr>
          <w:p w14:paraId="1330F2D5" w14:textId="77777777" w:rsidR="00F01D1D" w:rsidRPr="003C2084" w:rsidRDefault="003F6DC3" w:rsidP="00392810">
            <w:pPr>
              <w:jc w:val="both"/>
              <w:rPr>
                <w:rFonts w:cs="Lucida Sans Unicode"/>
                <w:i/>
                <w:sz w:val="24"/>
                <w:lang w:val="hr-HR"/>
              </w:rPr>
            </w:pPr>
            <w:r w:rsidRPr="003C2084">
              <w:rPr>
                <w:rFonts w:cs="Lucida Sans Unicode"/>
                <w:i/>
                <w:sz w:val="24"/>
                <w:lang w:val="hr-HR"/>
              </w:rPr>
              <w:t>d/m</w:t>
            </w:r>
            <w:r w:rsidR="007A4167" w:rsidRPr="003C2084">
              <w:rPr>
                <w:rFonts w:cs="Lucida Sans Unicode"/>
                <w:i/>
                <w:sz w:val="24"/>
                <w:lang w:val="hr-HR"/>
              </w:rPr>
              <w:t>/g</w:t>
            </w:r>
          </w:p>
        </w:tc>
      </w:tr>
      <w:tr w:rsidR="00E67630" w:rsidRPr="00392810" w14:paraId="1330F2DB" w14:textId="77777777" w:rsidTr="004A505B">
        <w:tc>
          <w:tcPr>
            <w:tcW w:w="5000" w:type="pct"/>
            <w:gridSpan w:val="2"/>
            <w:shd w:val="clear" w:color="auto" w:fill="F2F2F2" w:themeFill="background1" w:themeFillShade="F2"/>
          </w:tcPr>
          <w:p w14:paraId="1330F2D7" w14:textId="77777777" w:rsidR="0066390E" w:rsidRPr="003C2084" w:rsidRDefault="007A4167" w:rsidP="0066390E">
            <w:pPr>
              <w:jc w:val="center"/>
              <w:rPr>
                <w:rFonts w:cs="Lucida Sans Unicode"/>
                <w:sz w:val="24"/>
                <w:lang w:val="hr-HR"/>
              </w:rPr>
            </w:pPr>
            <w:r w:rsidRPr="003C2084">
              <w:rPr>
                <w:rFonts w:cs="Lucida Sans Unicode"/>
                <w:sz w:val="24"/>
                <w:lang w:val="hr-HR"/>
              </w:rPr>
              <w:t>Prihodi</w:t>
            </w:r>
          </w:p>
          <w:p w14:paraId="1330F2D8" w14:textId="77777777" w:rsidR="008C6A8F" w:rsidRPr="003C2084" w:rsidRDefault="007A4167" w:rsidP="0066390E">
            <w:pPr>
              <w:jc w:val="center"/>
              <w:rPr>
                <w:rFonts w:cs="Lucida Sans Unicode"/>
                <w:sz w:val="24"/>
                <w:lang w:val="hr-HR"/>
              </w:rPr>
            </w:pPr>
            <w:r w:rsidRPr="003C2084">
              <w:rPr>
                <w:rFonts w:cs="Lucida Sans Unicode"/>
                <w:sz w:val="24"/>
                <w:lang w:val="hr-HR"/>
              </w:rPr>
              <w:t>Ako se na projekt pr</w:t>
            </w:r>
            <w:r w:rsidR="00863AFC" w:rsidRPr="003C2084">
              <w:rPr>
                <w:rFonts w:cs="Lucida Sans Unicode"/>
                <w:sz w:val="24"/>
                <w:lang w:val="hr-HR"/>
              </w:rPr>
              <w:t>imjenjuje članak 61. stavci 1.-</w:t>
            </w:r>
            <w:r w:rsidRPr="003C2084">
              <w:rPr>
                <w:rFonts w:cs="Lucida Sans Unicode"/>
                <w:sz w:val="24"/>
                <w:lang w:val="hr-HR"/>
              </w:rPr>
              <w:t>6.</w:t>
            </w:r>
            <w:r w:rsidR="008C6A8F" w:rsidRPr="003C2084">
              <w:rPr>
                <w:rFonts w:cs="Lucida Sans Unicode"/>
                <w:sz w:val="24"/>
                <w:lang w:val="hr-HR"/>
              </w:rPr>
              <w:t xml:space="preserve"> </w:t>
            </w:r>
            <w:r w:rsidRPr="003C2084">
              <w:rPr>
                <w:rFonts w:cs="Lucida Sans Unicode"/>
                <w:sz w:val="24"/>
                <w:lang w:val="hr-HR"/>
              </w:rPr>
              <w:t>Uredbe (EU) br</w:t>
            </w:r>
            <w:r w:rsidR="008C6A8F" w:rsidRPr="003C2084">
              <w:rPr>
                <w:rFonts w:cs="Lucida Sans Unicode"/>
                <w:sz w:val="24"/>
                <w:lang w:val="hr-HR"/>
              </w:rPr>
              <w:t xml:space="preserve">. 1303/2013 </w:t>
            </w:r>
            <w:r w:rsidRPr="003C2084">
              <w:rPr>
                <w:rFonts w:cs="Lucida Sans Unicode"/>
                <w:sz w:val="24"/>
                <w:lang w:val="hr-HR"/>
              </w:rPr>
              <w:t>te je</w:t>
            </w:r>
          </w:p>
          <w:p w14:paraId="1330F2D9" w14:textId="77777777" w:rsidR="008C6A8F" w:rsidRPr="003C2084" w:rsidRDefault="007A4167" w:rsidP="00392810">
            <w:pPr>
              <w:pStyle w:val="ListParagraph"/>
              <w:numPr>
                <w:ilvl w:val="0"/>
                <w:numId w:val="2"/>
              </w:numPr>
              <w:jc w:val="both"/>
              <w:rPr>
                <w:rFonts w:cs="Lucida Sans Unicode"/>
                <w:sz w:val="24"/>
                <w:lang w:val="hr-HR"/>
              </w:rPr>
            </w:pPr>
            <w:r w:rsidRPr="003C2084">
              <w:rPr>
                <w:rFonts w:cs="Lucida Sans Unicode"/>
                <w:sz w:val="24"/>
                <w:lang w:val="hr-HR"/>
              </w:rPr>
              <w:t>potencijalni neto prihod projekta procijenjen</w:t>
            </w:r>
            <w:r w:rsidR="008C6A8F" w:rsidRPr="003C2084">
              <w:rPr>
                <w:rFonts w:cs="Lucida Sans Unicode"/>
                <w:sz w:val="24"/>
                <w:lang w:val="hr-HR"/>
              </w:rPr>
              <w:t xml:space="preserve"> </w:t>
            </w:r>
            <w:r w:rsidRPr="003C2084">
              <w:rPr>
                <w:rFonts w:cs="Lucida Sans Unicode"/>
                <w:sz w:val="24"/>
                <w:lang w:val="hr-HR"/>
              </w:rPr>
              <w:t xml:space="preserve">unaprijed izračunom diskontiranog neto prihoda projekta, ili </w:t>
            </w:r>
          </w:p>
          <w:p w14:paraId="1330F2DA" w14:textId="77777777" w:rsidR="008C6A8F" w:rsidRPr="003C2084" w:rsidRDefault="007A4167" w:rsidP="00392810">
            <w:pPr>
              <w:pStyle w:val="ListParagraph"/>
              <w:numPr>
                <w:ilvl w:val="0"/>
                <w:numId w:val="2"/>
              </w:numPr>
              <w:jc w:val="both"/>
              <w:rPr>
                <w:rFonts w:cs="Lucida Sans Unicode"/>
                <w:sz w:val="24"/>
                <w:lang w:val="hr-HR"/>
              </w:rPr>
            </w:pPr>
            <w:r w:rsidRPr="003C2084">
              <w:rPr>
                <w:rFonts w:cs="Lucida Sans Unicode"/>
                <w:sz w:val="24"/>
                <w:lang w:val="hr-HR"/>
              </w:rPr>
              <w:t>potencijalni neto prihod projekta objektivno nije moguće utvrditi unaprijed</w:t>
            </w:r>
          </w:p>
        </w:tc>
      </w:tr>
      <w:tr w:rsidR="00C43236" w:rsidRPr="00392810" w14:paraId="1330F2DE" w14:textId="77777777" w:rsidTr="00C43236">
        <w:tc>
          <w:tcPr>
            <w:tcW w:w="2145" w:type="pct"/>
          </w:tcPr>
          <w:p w14:paraId="1330F2DC" w14:textId="77777777" w:rsidR="00C43236" w:rsidRPr="003C2084" w:rsidRDefault="007A4167" w:rsidP="00392810">
            <w:pPr>
              <w:pStyle w:val="ListParagraph"/>
              <w:numPr>
                <w:ilvl w:val="0"/>
                <w:numId w:val="12"/>
              </w:numPr>
              <w:jc w:val="both"/>
              <w:rPr>
                <w:rFonts w:cs="Lucida Sans Unicode"/>
                <w:sz w:val="24"/>
                <w:lang w:val="hr-HR"/>
              </w:rPr>
            </w:pPr>
            <w:r w:rsidRPr="003C2084">
              <w:rPr>
                <w:rFonts w:cs="Lucida Sans Unicode"/>
                <w:sz w:val="24"/>
                <w:lang w:val="hr-HR"/>
              </w:rPr>
              <w:t>Ukupan iznos ostvarenog prihoda</w:t>
            </w:r>
            <w:r w:rsidR="008C6A8F" w:rsidRPr="003C2084">
              <w:rPr>
                <w:rFonts w:cs="Lucida Sans Unicode"/>
                <w:sz w:val="24"/>
                <w:lang w:val="hr-HR"/>
              </w:rPr>
              <w:t xml:space="preserve"> </w:t>
            </w:r>
            <w:r w:rsidRPr="003C2084">
              <w:rPr>
                <w:rFonts w:cs="Lucida Sans Unicode"/>
                <w:sz w:val="24"/>
                <w:lang w:val="hr-HR"/>
              </w:rPr>
              <w:t>do završetka provedbe projekta</w:t>
            </w:r>
          </w:p>
        </w:tc>
        <w:tc>
          <w:tcPr>
            <w:tcW w:w="2855" w:type="pct"/>
          </w:tcPr>
          <w:p w14:paraId="1330F2DD" w14:textId="77777777" w:rsidR="00C43236" w:rsidRPr="003C2084" w:rsidRDefault="008C6A8F" w:rsidP="00392810">
            <w:pPr>
              <w:jc w:val="both"/>
              <w:rPr>
                <w:rFonts w:cs="Lucida Sans Unicode"/>
                <w:i/>
                <w:sz w:val="24"/>
                <w:lang w:val="hr-HR"/>
              </w:rPr>
            </w:pPr>
            <w:r w:rsidRPr="003C2084">
              <w:rPr>
                <w:rFonts w:cs="Lucida Sans Unicode"/>
                <w:i/>
                <w:sz w:val="24"/>
                <w:lang w:val="hr-HR"/>
              </w:rPr>
              <w:t>HRK</w:t>
            </w:r>
            <w:r w:rsidR="00EC5965" w:rsidRPr="003C2084">
              <w:rPr>
                <w:rFonts w:cs="Lucida Sans Unicode"/>
                <w:i/>
                <w:sz w:val="24"/>
                <w:lang w:val="hr-HR"/>
              </w:rPr>
              <w:t xml:space="preserve">, </w:t>
            </w:r>
            <w:r w:rsidR="007A4167" w:rsidRPr="003C2084">
              <w:rPr>
                <w:rFonts w:cs="Lucida Sans Unicode"/>
                <w:i/>
                <w:sz w:val="24"/>
                <w:lang w:val="hr-HR"/>
              </w:rPr>
              <w:t>stvarne vrijednosti</w:t>
            </w:r>
          </w:p>
        </w:tc>
      </w:tr>
      <w:tr w:rsidR="00C43236" w:rsidRPr="00392810" w14:paraId="1330F2E1" w14:textId="77777777" w:rsidTr="00C43236">
        <w:tc>
          <w:tcPr>
            <w:tcW w:w="2145" w:type="pct"/>
          </w:tcPr>
          <w:p w14:paraId="1330F2DF" w14:textId="77777777" w:rsidR="00C43236" w:rsidRPr="003C2084" w:rsidRDefault="003F6DC3" w:rsidP="00392810">
            <w:pPr>
              <w:pStyle w:val="ListParagraph"/>
              <w:numPr>
                <w:ilvl w:val="0"/>
                <w:numId w:val="12"/>
              </w:numPr>
              <w:jc w:val="both"/>
              <w:rPr>
                <w:rFonts w:cs="Lucida Sans Unicode"/>
                <w:sz w:val="24"/>
                <w:lang w:val="hr-HR"/>
              </w:rPr>
            </w:pPr>
            <w:r w:rsidRPr="003C2084">
              <w:rPr>
                <w:rFonts w:cs="Lucida Sans Unicode"/>
                <w:sz w:val="24"/>
                <w:lang w:val="hr-HR"/>
              </w:rPr>
              <w:t>R</w:t>
            </w:r>
            <w:r w:rsidR="007A4167" w:rsidRPr="003C2084">
              <w:rPr>
                <w:rFonts w:cs="Lucida Sans Unicode"/>
                <w:sz w:val="24"/>
                <w:lang w:val="hr-HR"/>
              </w:rPr>
              <w:t xml:space="preserve">evidirani iznos procijenjenog ukupnog neto prihoda utvrđenog </w:t>
            </w:r>
            <w:r w:rsidR="00EC5965" w:rsidRPr="003C2084">
              <w:rPr>
                <w:rFonts w:cs="Lucida Sans Unicode"/>
                <w:sz w:val="24"/>
                <w:lang w:val="hr-HR"/>
              </w:rPr>
              <w:t xml:space="preserve"> </w:t>
            </w:r>
            <w:r w:rsidR="007A4167" w:rsidRPr="003C2084">
              <w:rPr>
                <w:rFonts w:cs="Lucida Sans Unicode"/>
                <w:sz w:val="24"/>
                <w:lang w:val="hr-HR"/>
              </w:rPr>
              <w:t>izračunom diskontiranog neto prihoda projekta</w:t>
            </w:r>
          </w:p>
        </w:tc>
        <w:tc>
          <w:tcPr>
            <w:tcW w:w="2855" w:type="pct"/>
          </w:tcPr>
          <w:p w14:paraId="1330F2E0" w14:textId="77777777" w:rsidR="00C43236" w:rsidRPr="003C2084" w:rsidRDefault="008C6A8F" w:rsidP="00392810">
            <w:pPr>
              <w:jc w:val="both"/>
              <w:rPr>
                <w:rFonts w:cs="Lucida Sans Unicode"/>
                <w:i/>
                <w:sz w:val="24"/>
                <w:lang w:val="hr-HR"/>
              </w:rPr>
            </w:pPr>
            <w:r w:rsidRPr="003C2084">
              <w:rPr>
                <w:rFonts w:cs="Lucida Sans Unicode"/>
                <w:i/>
                <w:sz w:val="24"/>
                <w:lang w:val="hr-HR"/>
              </w:rPr>
              <w:t>HRK</w:t>
            </w:r>
            <w:r w:rsidR="00EC5965" w:rsidRPr="003C2084">
              <w:rPr>
                <w:rFonts w:cs="Lucida Sans Unicode"/>
                <w:i/>
                <w:sz w:val="24"/>
                <w:lang w:val="hr-HR"/>
              </w:rPr>
              <w:t>,</w:t>
            </w:r>
            <w:r w:rsidR="006A3DD2" w:rsidRPr="003C2084">
              <w:rPr>
                <w:rFonts w:cs="Lucida Sans Unicode"/>
                <w:i/>
                <w:sz w:val="24"/>
                <w:lang w:val="hr-HR"/>
              </w:rPr>
              <w:t xml:space="preserve"> </w:t>
            </w:r>
            <w:r w:rsidR="007A4167" w:rsidRPr="003C2084">
              <w:rPr>
                <w:rFonts w:cs="Lucida Sans Unicode"/>
                <w:i/>
                <w:sz w:val="24"/>
                <w:lang w:val="hr-HR"/>
              </w:rPr>
              <w:t>u slučaju većih izmjena uvjeta pod kojima se projekt provodi</w:t>
            </w:r>
            <w:r w:rsidR="006A3DD2" w:rsidRPr="003C2084">
              <w:rPr>
                <w:rFonts w:cs="Lucida Sans Unicode"/>
                <w:i/>
                <w:sz w:val="24"/>
                <w:lang w:val="hr-HR"/>
              </w:rPr>
              <w:t xml:space="preserve"> </w:t>
            </w:r>
            <w:r w:rsidR="007A4167" w:rsidRPr="003C2084">
              <w:rPr>
                <w:rFonts w:cs="Lucida Sans Unicode"/>
                <w:i/>
                <w:sz w:val="24"/>
                <w:lang w:val="hr-HR"/>
              </w:rPr>
              <w:t>, koje rezultiraju modifikacijama ključnih varijabli</w:t>
            </w:r>
            <w:r w:rsidR="006A3DD2" w:rsidRPr="003C2084">
              <w:rPr>
                <w:rFonts w:cs="Lucida Sans Unicode"/>
                <w:i/>
                <w:sz w:val="24"/>
                <w:lang w:val="hr-HR"/>
              </w:rPr>
              <w:t>/</w:t>
            </w:r>
            <w:r w:rsidR="007A4167" w:rsidRPr="003C2084">
              <w:rPr>
                <w:rFonts w:cs="Lucida Sans Unicode"/>
                <w:i/>
                <w:sz w:val="24"/>
                <w:lang w:val="hr-HR"/>
              </w:rPr>
              <w:t xml:space="preserve">parametara korištenih u prvotnoj procjeni investicijskog troška i neto prihoda </w:t>
            </w:r>
            <w:r w:rsidR="003F6DC3" w:rsidRPr="003C2084">
              <w:rPr>
                <w:rFonts w:cs="Lucida Sans Unicode"/>
                <w:i/>
                <w:sz w:val="24"/>
                <w:lang w:val="hr-HR"/>
              </w:rPr>
              <w:t xml:space="preserve">, koje su mogle </w:t>
            </w:r>
            <w:r w:rsidR="007A4167" w:rsidRPr="003C2084">
              <w:rPr>
                <w:rFonts w:cs="Lucida Sans Unicode"/>
                <w:i/>
                <w:sz w:val="24"/>
                <w:lang w:val="hr-HR"/>
              </w:rPr>
              <w:t xml:space="preserve">imati učinak na procijenjeni financijski jaz, </w:t>
            </w:r>
            <w:r w:rsidR="003F6DC3" w:rsidRPr="003C2084">
              <w:rPr>
                <w:rFonts w:cs="Lucida Sans Unicode"/>
                <w:i/>
                <w:sz w:val="24"/>
                <w:lang w:val="hr-HR"/>
              </w:rPr>
              <w:t>podržanog procjenom financijskog jaza u Prilogu</w:t>
            </w:r>
          </w:p>
        </w:tc>
      </w:tr>
      <w:tr w:rsidR="00C43236" w:rsidRPr="00392810" w14:paraId="1330F2E4" w14:textId="77777777" w:rsidTr="00C43236">
        <w:tc>
          <w:tcPr>
            <w:tcW w:w="2145" w:type="pct"/>
          </w:tcPr>
          <w:p w14:paraId="1330F2E2" w14:textId="77777777" w:rsidR="00C43236" w:rsidRPr="003C2084" w:rsidRDefault="003F6DC3" w:rsidP="00DE31CD">
            <w:pPr>
              <w:pStyle w:val="ListParagraph"/>
              <w:numPr>
                <w:ilvl w:val="0"/>
                <w:numId w:val="12"/>
              </w:numPr>
              <w:jc w:val="both"/>
              <w:rPr>
                <w:rFonts w:cs="Lucida Sans Unicode"/>
                <w:sz w:val="24"/>
                <w:lang w:val="hr-HR"/>
              </w:rPr>
            </w:pPr>
            <w:r w:rsidRPr="003C2084">
              <w:rPr>
                <w:rFonts w:cs="Lucida Sans Unicode"/>
                <w:sz w:val="24"/>
                <w:lang w:val="hr-HR"/>
              </w:rPr>
              <w:t>Prilog</w:t>
            </w:r>
            <w:r w:rsidR="00E34E8E" w:rsidRPr="003C2084">
              <w:rPr>
                <w:rFonts w:cs="Lucida Sans Unicode"/>
                <w:sz w:val="24"/>
                <w:lang w:val="hr-HR"/>
              </w:rPr>
              <w:t xml:space="preserve">: </w:t>
            </w:r>
            <w:r w:rsidRPr="003C2084">
              <w:rPr>
                <w:rFonts w:cs="Lucida Sans Unicode"/>
                <w:sz w:val="24"/>
                <w:lang w:val="hr-HR"/>
              </w:rPr>
              <w:t>procjena ili ponovna procjena</w:t>
            </w:r>
            <w:r w:rsidR="00E34E8E" w:rsidRPr="003C2084">
              <w:rPr>
                <w:rFonts w:cs="Lucida Sans Unicode"/>
                <w:sz w:val="24"/>
                <w:lang w:val="hr-HR"/>
              </w:rPr>
              <w:t xml:space="preserve"> </w:t>
            </w:r>
            <w:r w:rsidRPr="003C2084">
              <w:rPr>
                <w:rFonts w:cs="Lucida Sans Unicode"/>
                <w:sz w:val="24"/>
                <w:lang w:val="hr-HR"/>
              </w:rPr>
              <w:t>prihoda i financijskog jaza</w:t>
            </w:r>
            <w:r w:rsidR="00E34E8E" w:rsidRPr="003C2084">
              <w:rPr>
                <w:rFonts w:cs="Lucida Sans Unicode"/>
                <w:sz w:val="24"/>
                <w:lang w:val="hr-HR"/>
              </w:rPr>
              <w:t xml:space="preserve">, </w:t>
            </w:r>
            <w:r w:rsidRPr="003C2084">
              <w:rPr>
                <w:rFonts w:cs="Lucida Sans Unicode"/>
                <w:sz w:val="24"/>
                <w:lang w:val="hr-HR"/>
              </w:rPr>
              <w:t>utemeljena na revidiranim Smjernicama o primjeni</w:t>
            </w:r>
            <w:r w:rsidR="00E34E8E" w:rsidRPr="003C2084">
              <w:rPr>
                <w:rFonts w:cs="Lucida Sans Unicode"/>
                <w:sz w:val="24"/>
                <w:lang w:val="hr-HR"/>
              </w:rPr>
              <w:t xml:space="preserve"> </w:t>
            </w:r>
            <w:r w:rsidRPr="003C2084">
              <w:rPr>
                <w:rFonts w:cs="Lucida Sans Unicode"/>
                <w:sz w:val="24"/>
                <w:lang w:val="hr-HR"/>
              </w:rPr>
              <w:t>članka</w:t>
            </w:r>
            <w:r w:rsidR="00E34E8E" w:rsidRPr="003C2084">
              <w:rPr>
                <w:rFonts w:cs="Lucida Sans Unicode"/>
                <w:sz w:val="24"/>
                <w:lang w:val="hr-HR"/>
              </w:rPr>
              <w:t xml:space="preserve"> </w:t>
            </w:r>
            <w:r w:rsidR="00DE31CD" w:rsidRPr="003C2084">
              <w:rPr>
                <w:rFonts w:cs="Lucida Sans Unicode"/>
                <w:sz w:val="24"/>
                <w:lang w:val="hr-HR"/>
              </w:rPr>
              <w:t>61</w:t>
            </w:r>
            <w:r w:rsidRPr="003C2084">
              <w:rPr>
                <w:rFonts w:cs="Lucida Sans Unicode"/>
                <w:sz w:val="24"/>
                <w:lang w:val="hr-HR"/>
              </w:rPr>
              <w:t>.</w:t>
            </w:r>
            <w:r w:rsidR="00E34E8E" w:rsidRPr="003C2084">
              <w:rPr>
                <w:rFonts w:cs="Lucida Sans Unicode"/>
                <w:sz w:val="24"/>
                <w:lang w:val="hr-HR"/>
              </w:rPr>
              <w:t xml:space="preserve"> </w:t>
            </w:r>
            <w:r w:rsidRPr="003C2084">
              <w:rPr>
                <w:rFonts w:cs="Lucida Sans Unicode"/>
                <w:sz w:val="24"/>
                <w:lang w:val="hr-HR"/>
              </w:rPr>
              <w:t>za</w:t>
            </w:r>
            <w:r w:rsidR="00E34E8E" w:rsidRPr="003C2084">
              <w:rPr>
                <w:rFonts w:cs="Lucida Sans Unicode"/>
                <w:sz w:val="24"/>
                <w:lang w:val="hr-HR"/>
              </w:rPr>
              <w:t xml:space="preserve"> E</w:t>
            </w:r>
            <w:r w:rsidRPr="003C2084">
              <w:rPr>
                <w:rFonts w:cs="Lucida Sans Unicode"/>
                <w:sz w:val="24"/>
                <w:lang w:val="hr-HR"/>
              </w:rPr>
              <w:t>FRR</w:t>
            </w:r>
            <w:r w:rsidR="00E34E8E" w:rsidRPr="003C2084">
              <w:rPr>
                <w:rFonts w:cs="Lucida Sans Unicode"/>
                <w:sz w:val="24"/>
                <w:lang w:val="hr-HR"/>
              </w:rPr>
              <w:t xml:space="preserve"> </w:t>
            </w:r>
            <w:r w:rsidRPr="003C2084">
              <w:rPr>
                <w:rFonts w:cs="Lucida Sans Unicode"/>
                <w:sz w:val="24"/>
                <w:lang w:val="hr-HR"/>
              </w:rPr>
              <w:t>i</w:t>
            </w:r>
            <w:r w:rsidR="00E34E8E" w:rsidRPr="003C2084">
              <w:rPr>
                <w:rFonts w:cs="Lucida Sans Unicode"/>
                <w:sz w:val="24"/>
                <w:lang w:val="hr-HR"/>
              </w:rPr>
              <w:t xml:space="preserve"> </w:t>
            </w:r>
            <w:r w:rsidRPr="003C2084">
              <w:rPr>
                <w:rFonts w:cs="Lucida Sans Unicode"/>
                <w:sz w:val="24"/>
                <w:lang w:val="hr-HR"/>
              </w:rPr>
              <w:t>KF</w:t>
            </w:r>
            <w:r w:rsidR="00E34E8E" w:rsidRPr="003C2084">
              <w:rPr>
                <w:rFonts w:cs="Lucida Sans Unicode"/>
                <w:sz w:val="24"/>
                <w:lang w:val="hr-HR"/>
              </w:rPr>
              <w:t xml:space="preserve"> </w:t>
            </w:r>
            <w:r w:rsidR="00C9355D" w:rsidRPr="003C2084">
              <w:rPr>
                <w:rFonts w:cs="Lucida Sans Unicode"/>
                <w:sz w:val="24"/>
                <w:lang w:val="hr-HR"/>
              </w:rPr>
              <w:t xml:space="preserve">Uredbe (EU) br. 1303/2013: </w:t>
            </w:r>
            <w:r w:rsidRPr="003C2084">
              <w:rPr>
                <w:rFonts w:cs="Lucida Sans Unicode"/>
                <w:sz w:val="24"/>
                <w:lang w:val="hr-HR"/>
              </w:rPr>
              <w:t>Projekti koji ostvaruju prihode</w:t>
            </w:r>
            <w:r w:rsidR="00E34E8E" w:rsidRPr="003C2084">
              <w:rPr>
                <w:rFonts w:cs="Lucida Sans Unicode"/>
                <w:sz w:val="24"/>
                <w:lang w:val="hr-HR"/>
              </w:rPr>
              <w:t>.</w:t>
            </w:r>
          </w:p>
        </w:tc>
        <w:tc>
          <w:tcPr>
            <w:tcW w:w="2855" w:type="pct"/>
          </w:tcPr>
          <w:p w14:paraId="1330F2E3" w14:textId="77777777" w:rsidR="00C43236" w:rsidRPr="003C2084" w:rsidRDefault="00C43236" w:rsidP="00392810">
            <w:pPr>
              <w:jc w:val="both"/>
              <w:rPr>
                <w:rFonts w:cs="Lucida Sans Unicode"/>
                <w:sz w:val="24"/>
                <w:lang w:val="hr-HR"/>
              </w:rPr>
            </w:pPr>
          </w:p>
        </w:tc>
      </w:tr>
      <w:tr w:rsidR="00203594" w:rsidRPr="00392810" w14:paraId="1330F2E6" w14:textId="77777777" w:rsidTr="00203594">
        <w:tc>
          <w:tcPr>
            <w:tcW w:w="5000" w:type="pct"/>
            <w:gridSpan w:val="2"/>
            <w:shd w:val="clear" w:color="auto" w:fill="F2F2F2" w:themeFill="background1" w:themeFillShade="F2"/>
          </w:tcPr>
          <w:p w14:paraId="1330F2E5" w14:textId="77777777" w:rsidR="00203594" w:rsidRPr="003C2084" w:rsidRDefault="003F6DC3" w:rsidP="00392810">
            <w:pPr>
              <w:jc w:val="center"/>
              <w:rPr>
                <w:rFonts w:cs="Lucida Sans Unicode"/>
                <w:sz w:val="24"/>
                <w:lang w:val="hr-HR"/>
              </w:rPr>
            </w:pPr>
            <w:r w:rsidRPr="003C2084">
              <w:rPr>
                <w:rFonts w:cs="Lucida Sans Unicode"/>
                <w:sz w:val="24"/>
                <w:lang w:val="hr-HR"/>
              </w:rPr>
              <w:t>Trajnost</w:t>
            </w:r>
          </w:p>
        </w:tc>
      </w:tr>
      <w:tr w:rsidR="00C43236" w:rsidRPr="00392810" w14:paraId="1330F2EA" w14:textId="77777777" w:rsidTr="00C43236">
        <w:tc>
          <w:tcPr>
            <w:tcW w:w="2145" w:type="pct"/>
          </w:tcPr>
          <w:p w14:paraId="1330F2E7" w14:textId="77777777" w:rsidR="00C43236" w:rsidRPr="003C2084" w:rsidRDefault="00392810" w:rsidP="00392810">
            <w:pPr>
              <w:pStyle w:val="ListParagraph"/>
              <w:numPr>
                <w:ilvl w:val="0"/>
                <w:numId w:val="12"/>
              </w:numPr>
              <w:jc w:val="both"/>
              <w:rPr>
                <w:rFonts w:cs="Lucida Sans Unicode"/>
                <w:sz w:val="24"/>
                <w:lang w:val="hr-HR"/>
              </w:rPr>
            </w:pPr>
            <w:r w:rsidRPr="003C2084">
              <w:rPr>
                <w:rFonts w:cs="Lucida Sans Unicode"/>
                <w:sz w:val="24"/>
                <w:lang w:val="hr-HR"/>
              </w:rPr>
              <w:t>K</w:t>
            </w:r>
            <w:r w:rsidR="003F6DC3" w:rsidRPr="003C2084">
              <w:rPr>
                <w:rFonts w:cs="Lucida Sans Unicode"/>
                <w:sz w:val="24"/>
                <w:lang w:val="hr-HR"/>
              </w:rPr>
              <w:t>orištenje projektnih rezultata</w:t>
            </w:r>
          </w:p>
        </w:tc>
        <w:tc>
          <w:tcPr>
            <w:tcW w:w="2855" w:type="pct"/>
          </w:tcPr>
          <w:p w14:paraId="1330F2E8" w14:textId="77777777" w:rsidR="003F6DC3" w:rsidRPr="003C2084" w:rsidRDefault="003F6DC3" w:rsidP="00392810">
            <w:pPr>
              <w:pStyle w:val="NoSpacing"/>
              <w:jc w:val="both"/>
              <w:rPr>
                <w:rFonts w:cs="Lucida Sans Unicode"/>
                <w:i/>
                <w:sz w:val="24"/>
                <w:lang w:val="hr-HR"/>
              </w:rPr>
            </w:pPr>
            <w:r w:rsidRPr="003C2084">
              <w:rPr>
                <w:rFonts w:cs="Lucida Sans Unicode"/>
                <w:i/>
                <w:sz w:val="24"/>
                <w:lang w:val="hr-HR"/>
              </w:rPr>
              <w:t xml:space="preserve">Opisati kako će ostvareni rezultati i nastali proizvodi tijekom provedbe projekta biti korišteni nakon njegova dovršetka, specificirati za koje usluge i aktivnosti. Informacije se trebaju odnositi na specifične ciljeve projekta i ciljane skupine. </w:t>
            </w:r>
            <w:r w:rsidR="00EB7622" w:rsidRPr="003C2084">
              <w:rPr>
                <w:rFonts w:cs="Lucida Sans Unicode"/>
                <w:i/>
                <w:sz w:val="24"/>
                <w:lang w:val="hr-HR"/>
              </w:rPr>
              <w:t>Treba se referirati na i komentirati s</w:t>
            </w:r>
            <w:r w:rsidRPr="003C2084">
              <w:rPr>
                <w:rFonts w:cs="Lucida Sans Unicode"/>
                <w:i/>
                <w:sz w:val="24"/>
                <w:lang w:val="hr-HR"/>
              </w:rPr>
              <w:t xml:space="preserve">ve </w:t>
            </w:r>
            <w:proofErr w:type="spellStart"/>
            <w:r w:rsidRPr="003C2084">
              <w:rPr>
                <w:rFonts w:cs="Lucida Sans Unicode"/>
                <w:i/>
                <w:sz w:val="24"/>
                <w:lang w:val="hr-HR"/>
              </w:rPr>
              <w:t>isporučevine</w:t>
            </w:r>
            <w:proofErr w:type="spellEnd"/>
            <w:r w:rsidRPr="003C2084">
              <w:rPr>
                <w:rFonts w:cs="Lucida Sans Unicode"/>
                <w:i/>
                <w:sz w:val="24"/>
                <w:lang w:val="hr-HR"/>
              </w:rPr>
              <w:t xml:space="preserve"> i </w:t>
            </w:r>
            <w:r w:rsidRPr="003C2084">
              <w:rPr>
                <w:rFonts w:cs="Lucida Sans Unicode"/>
                <w:i/>
                <w:sz w:val="24"/>
                <w:lang w:val="hr-HR"/>
              </w:rPr>
              <w:lastRenderedPageBreak/>
              <w:t>rezultat</w:t>
            </w:r>
            <w:r w:rsidR="00EB7622" w:rsidRPr="003C2084">
              <w:rPr>
                <w:rFonts w:cs="Lucida Sans Unicode"/>
                <w:i/>
                <w:sz w:val="24"/>
                <w:lang w:val="hr-HR"/>
              </w:rPr>
              <w:t>e</w:t>
            </w:r>
            <w:r w:rsidRPr="003C2084">
              <w:rPr>
                <w:rFonts w:cs="Lucida Sans Unicode"/>
                <w:i/>
                <w:sz w:val="24"/>
                <w:lang w:val="hr-HR"/>
              </w:rPr>
              <w:t xml:space="preserve"> naznačen</w:t>
            </w:r>
            <w:r w:rsidR="00EB7622" w:rsidRPr="003C2084">
              <w:rPr>
                <w:rFonts w:cs="Lucida Sans Unicode"/>
                <w:i/>
                <w:sz w:val="24"/>
                <w:lang w:val="hr-HR"/>
              </w:rPr>
              <w:t>e</w:t>
            </w:r>
            <w:r w:rsidRPr="003C2084">
              <w:rPr>
                <w:rFonts w:cs="Lucida Sans Unicode"/>
                <w:i/>
                <w:sz w:val="24"/>
                <w:lang w:val="hr-HR"/>
              </w:rPr>
              <w:t xml:space="preserve"> u Završnom zahtjevu za nadoknadom sredstava</w:t>
            </w:r>
            <w:r w:rsidR="00EB7622" w:rsidRPr="003C2084">
              <w:rPr>
                <w:rFonts w:cs="Lucida Sans Unicode"/>
                <w:i/>
                <w:sz w:val="24"/>
                <w:lang w:val="hr-HR"/>
              </w:rPr>
              <w:t xml:space="preserve"> dijelu 2 i 3.</w:t>
            </w:r>
          </w:p>
          <w:p w14:paraId="1330F2E9" w14:textId="77777777" w:rsidR="00C43236" w:rsidRPr="003C2084" w:rsidRDefault="00EB7622" w:rsidP="00392810">
            <w:pPr>
              <w:pStyle w:val="NoSpacing"/>
              <w:jc w:val="both"/>
              <w:rPr>
                <w:rFonts w:cs="Lucida Sans Unicode"/>
                <w:sz w:val="24"/>
                <w:lang w:val="hr-HR"/>
              </w:rPr>
            </w:pPr>
            <w:r w:rsidRPr="003C2084">
              <w:rPr>
                <w:rFonts w:cs="Lucida Sans Unicode"/>
                <w:i/>
                <w:sz w:val="24"/>
                <w:lang w:val="hr-HR"/>
              </w:rPr>
              <w:t>Mogu li osobe i organizacije izvan opsega projekta imati koristi od projektnih rezultata? opisati mogući sadržaj i potencijalne korisnike, ciljane skupine, ako je primjenjivo.</w:t>
            </w:r>
          </w:p>
        </w:tc>
      </w:tr>
      <w:tr w:rsidR="00D132EC" w:rsidRPr="00392810" w14:paraId="1330F2ED" w14:textId="77777777" w:rsidTr="00C43236">
        <w:tc>
          <w:tcPr>
            <w:tcW w:w="2145" w:type="pct"/>
          </w:tcPr>
          <w:p w14:paraId="1330F2EB" w14:textId="77777777" w:rsidR="00D132EC" w:rsidRPr="003C2084" w:rsidRDefault="003F6DC3" w:rsidP="00392810">
            <w:pPr>
              <w:pStyle w:val="ListParagraph"/>
              <w:numPr>
                <w:ilvl w:val="0"/>
                <w:numId w:val="12"/>
              </w:numPr>
              <w:jc w:val="both"/>
              <w:rPr>
                <w:rFonts w:cs="Lucida Sans Unicode"/>
                <w:sz w:val="24"/>
                <w:lang w:val="hr-HR"/>
              </w:rPr>
            </w:pPr>
            <w:r w:rsidRPr="003C2084">
              <w:rPr>
                <w:rFonts w:cs="Lucida Sans Unicode"/>
                <w:sz w:val="24"/>
                <w:lang w:val="hr-HR"/>
              </w:rPr>
              <w:lastRenderedPageBreak/>
              <w:t>Vlasništvo nad projektnim rezultatima</w:t>
            </w:r>
          </w:p>
        </w:tc>
        <w:tc>
          <w:tcPr>
            <w:tcW w:w="2855" w:type="pct"/>
          </w:tcPr>
          <w:p w14:paraId="1330F2EC" w14:textId="77777777" w:rsidR="00D132EC" w:rsidRPr="003C2084" w:rsidRDefault="00EB7622" w:rsidP="00392810">
            <w:pPr>
              <w:pStyle w:val="NoSpacing"/>
              <w:jc w:val="both"/>
              <w:rPr>
                <w:rFonts w:cs="Lucida Sans Unicode"/>
                <w:i/>
                <w:sz w:val="24"/>
                <w:lang w:val="hr-HR"/>
              </w:rPr>
            </w:pPr>
            <w:r w:rsidRPr="003C2084">
              <w:rPr>
                <w:rFonts w:cs="Lucida Sans Unicode"/>
                <w:i/>
                <w:sz w:val="24"/>
                <w:lang w:val="hr-HR"/>
              </w:rPr>
              <w:t xml:space="preserve">Opisati tko će biti vlasnik i upravljati infrastrukturom i proizvodima koji su nastali/nabavljeni (od strane </w:t>
            </w:r>
            <w:r w:rsidR="00392810" w:rsidRPr="003C2084">
              <w:rPr>
                <w:rFonts w:cs="Lucida Sans Unicode"/>
                <w:i/>
                <w:sz w:val="24"/>
                <w:lang w:val="hr-HR"/>
              </w:rPr>
              <w:t>korisnika</w:t>
            </w:r>
            <w:r w:rsidRPr="003C2084">
              <w:rPr>
                <w:rFonts w:cs="Lucida Sans Unicode"/>
                <w:i/>
                <w:sz w:val="24"/>
                <w:lang w:val="hr-HR"/>
              </w:rPr>
              <w:t xml:space="preserve"> ili partnera), planiraju li se prijenosi imovine, </w:t>
            </w:r>
            <w:r w:rsidR="00392810" w:rsidRPr="003C2084">
              <w:rPr>
                <w:rFonts w:cs="Lucida Sans Unicode"/>
                <w:i/>
                <w:sz w:val="24"/>
                <w:lang w:val="hr-HR"/>
              </w:rPr>
              <w:t xml:space="preserve">molimo </w:t>
            </w:r>
            <w:r w:rsidRPr="003C2084">
              <w:rPr>
                <w:rFonts w:cs="Lucida Sans Unicode"/>
                <w:i/>
                <w:sz w:val="24"/>
                <w:lang w:val="hr-HR"/>
              </w:rPr>
              <w:t xml:space="preserve">specificirati. Ako je potrebno navesti puno informacija, </w:t>
            </w:r>
            <w:r w:rsidR="00392810" w:rsidRPr="003C2084">
              <w:rPr>
                <w:rFonts w:cs="Lucida Sans Unicode"/>
                <w:i/>
                <w:sz w:val="24"/>
                <w:lang w:val="hr-HR"/>
              </w:rPr>
              <w:t xml:space="preserve">molimo </w:t>
            </w:r>
            <w:r w:rsidRPr="003C2084">
              <w:rPr>
                <w:rFonts w:cs="Lucida Sans Unicode"/>
                <w:i/>
                <w:sz w:val="24"/>
                <w:lang w:val="hr-HR"/>
              </w:rPr>
              <w:t xml:space="preserve">izraditi prilog Izvješću. </w:t>
            </w:r>
          </w:p>
        </w:tc>
      </w:tr>
      <w:tr w:rsidR="00D132EC" w:rsidRPr="00392810" w14:paraId="1330F2F0" w14:textId="77777777" w:rsidTr="00C43236">
        <w:tc>
          <w:tcPr>
            <w:tcW w:w="2145" w:type="pct"/>
          </w:tcPr>
          <w:p w14:paraId="1330F2EE" w14:textId="77777777" w:rsidR="00D132EC" w:rsidRPr="003C2084" w:rsidRDefault="003F6DC3" w:rsidP="00392810">
            <w:pPr>
              <w:pStyle w:val="ListParagraph"/>
              <w:numPr>
                <w:ilvl w:val="0"/>
                <w:numId w:val="12"/>
              </w:numPr>
              <w:jc w:val="both"/>
              <w:rPr>
                <w:rFonts w:cs="Lucida Sans Unicode"/>
                <w:sz w:val="24"/>
                <w:lang w:val="hr-HR"/>
              </w:rPr>
            </w:pPr>
            <w:r w:rsidRPr="003C2084">
              <w:rPr>
                <w:rFonts w:cs="Lucida Sans Unicode"/>
                <w:sz w:val="24"/>
                <w:lang w:val="hr-HR"/>
              </w:rPr>
              <w:t>Institucionalna i organizacijska trajnost</w:t>
            </w:r>
          </w:p>
        </w:tc>
        <w:tc>
          <w:tcPr>
            <w:tcW w:w="2855" w:type="pct"/>
          </w:tcPr>
          <w:p w14:paraId="1330F2EF" w14:textId="77777777" w:rsidR="00D132EC" w:rsidRPr="003C2084" w:rsidRDefault="00EB7622" w:rsidP="00392810">
            <w:pPr>
              <w:pStyle w:val="NoSpacing"/>
              <w:jc w:val="both"/>
              <w:rPr>
                <w:rFonts w:cs="Lucida Sans Unicode"/>
                <w:i/>
                <w:sz w:val="24"/>
                <w:lang w:val="hr-HR"/>
              </w:rPr>
            </w:pPr>
            <w:r w:rsidRPr="003C2084">
              <w:rPr>
                <w:rFonts w:cs="Lucida Sans Unicode"/>
                <w:i/>
                <w:sz w:val="24"/>
                <w:lang w:val="hr-HR"/>
              </w:rPr>
              <w:t xml:space="preserve">Opisati institucionalnu i organizacijsku trajnost projektnih rezultata npr. a) planirane promjene, ako ih ima, u odnosu na aktivnosti i djelovanje organizacije nakon dovršetka projekta; b) ustrojavanje odjela ili institucije (u posljednjem slučaju referirati se na specifične dokumente), c) je su li nabavljene sve zahtijevane dozvole/licence za operaciju, specificirati; d) planirane izmjene u strukturi osoblja (smanjenje/porast zaposlenih), komentirati hoće li članovi projektnog tima i dalje raditi s projektnim rezultatima; e) planirana trajnost suradnje s projektnim partnerskim institucijama; </w:t>
            </w:r>
            <w:r w:rsidR="00D132EC" w:rsidRPr="003C2084">
              <w:rPr>
                <w:rFonts w:cs="Lucida Sans Unicode"/>
                <w:i/>
                <w:sz w:val="24"/>
                <w:lang w:val="hr-HR"/>
              </w:rPr>
              <w:t xml:space="preserve">f) </w:t>
            </w:r>
            <w:r w:rsidR="00ED5F1F" w:rsidRPr="003C2084">
              <w:rPr>
                <w:rFonts w:cs="Lucida Sans Unicode"/>
                <w:i/>
                <w:sz w:val="24"/>
                <w:lang w:val="hr-HR"/>
              </w:rPr>
              <w:t>postoje li planovi za nove projekte povezane s rezultatima nastalima u okviru sadašnjeg projekta.</w:t>
            </w:r>
          </w:p>
        </w:tc>
      </w:tr>
      <w:tr w:rsidR="00D132EC" w:rsidRPr="00392810" w14:paraId="1330F2F3" w14:textId="77777777" w:rsidTr="00C43236">
        <w:tc>
          <w:tcPr>
            <w:tcW w:w="2145" w:type="pct"/>
          </w:tcPr>
          <w:p w14:paraId="1330F2F1" w14:textId="77777777" w:rsidR="00D132EC" w:rsidRPr="003C2084" w:rsidRDefault="003F6DC3" w:rsidP="00392810">
            <w:pPr>
              <w:pStyle w:val="ListParagraph"/>
              <w:numPr>
                <w:ilvl w:val="0"/>
                <w:numId w:val="12"/>
              </w:numPr>
              <w:jc w:val="both"/>
              <w:rPr>
                <w:rFonts w:cs="Lucida Sans Unicode"/>
                <w:sz w:val="24"/>
                <w:lang w:val="hr-HR"/>
              </w:rPr>
            </w:pPr>
            <w:r w:rsidRPr="003C2084">
              <w:rPr>
                <w:rFonts w:cs="Lucida Sans Unicode"/>
                <w:sz w:val="24"/>
                <w:lang w:val="hr-HR"/>
              </w:rPr>
              <w:t>Institucionalna i organizacijska trajnost</w:t>
            </w:r>
          </w:p>
        </w:tc>
        <w:tc>
          <w:tcPr>
            <w:tcW w:w="2855" w:type="pct"/>
          </w:tcPr>
          <w:p w14:paraId="1330F2F2" w14:textId="77777777" w:rsidR="00D132EC" w:rsidRPr="003C2084" w:rsidRDefault="00ED5F1F" w:rsidP="00392810">
            <w:pPr>
              <w:pStyle w:val="NoSpacing"/>
              <w:jc w:val="both"/>
              <w:rPr>
                <w:rFonts w:cs="Lucida Sans Unicode"/>
                <w:i/>
                <w:sz w:val="24"/>
                <w:lang w:val="hr-HR"/>
              </w:rPr>
            </w:pPr>
            <w:r w:rsidRPr="003C2084">
              <w:rPr>
                <w:rFonts w:cs="Lucida Sans Unicode"/>
                <w:i/>
                <w:sz w:val="24"/>
                <w:lang w:val="hr-HR"/>
              </w:rPr>
              <w:t>Opisati izvore financiranja za iskorištavanje novonastale infrastrukture / proizvoda, za isporuku novonastalih usluga</w:t>
            </w:r>
            <w:r w:rsidR="00392810" w:rsidRPr="003C2084">
              <w:rPr>
                <w:rFonts w:cs="Lucida Sans Unicode"/>
                <w:i/>
                <w:sz w:val="24"/>
                <w:lang w:val="hr-HR"/>
              </w:rPr>
              <w:t>, za  aktivnosti, itd</w:t>
            </w:r>
            <w:r w:rsidRPr="003C2084">
              <w:rPr>
                <w:rFonts w:cs="Lucida Sans Unicode"/>
                <w:i/>
                <w:sz w:val="24"/>
                <w:lang w:val="hr-HR"/>
              </w:rPr>
              <w:t>. Ako postoji potreba za dodatnim materijalima i opremom za rad ili pružanje usluga,</w:t>
            </w:r>
            <w:r w:rsidR="00D7343F" w:rsidRPr="003C2084">
              <w:rPr>
                <w:rFonts w:cs="Lucida Sans Unicode"/>
                <w:i/>
                <w:sz w:val="24"/>
                <w:lang w:val="hr-HR"/>
              </w:rPr>
              <w:t xml:space="preserve"> K</w:t>
            </w:r>
            <w:r w:rsidRPr="003C2084">
              <w:rPr>
                <w:rFonts w:cs="Lucida Sans Unicode"/>
                <w:i/>
                <w:sz w:val="24"/>
                <w:lang w:val="hr-HR"/>
              </w:rPr>
              <w:t>oji su planirani izvori financiranja?</w:t>
            </w:r>
          </w:p>
        </w:tc>
      </w:tr>
      <w:tr w:rsidR="00D132EC" w:rsidRPr="00392810" w14:paraId="1330F2F8" w14:textId="77777777" w:rsidTr="00C43236">
        <w:tc>
          <w:tcPr>
            <w:tcW w:w="2145" w:type="pct"/>
          </w:tcPr>
          <w:p w14:paraId="1330F2F4" w14:textId="77777777" w:rsidR="00D132EC" w:rsidRPr="003C2084" w:rsidRDefault="003F6DC3" w:rsidP="00392810">
            <w:pPr>
              <w:pStyle w:val="ListParagraph"/>
              <w:numPr>
                <w:ilvl w:val="0"/>
                <w:numId w:val="12"/>
              </w:numPr>
              <w:jc w:val="both"/>
              <w:rPr>
                <w:rFonts w:cs="Lucida Sans Unicode"/>
                <w:sz w:val="24"/>
                <w:lang w:val="hr-HR"/>
              </w:rPr>
            </w:pPr>
            <w:r w:rsidRPr="003C2084">
              <w:rPr>
                <w:rFonts w:cs="Lucida Sans Unicode"/>
                <w:sz w:val="24"/>
                <w:lang w:val="hr-HR"/>
              </w:rPr>
              <w:t>Ex-post praćenje</w:t>
            </w:r>
          </w:p>
        </w:tc>
        <w:tc>
          <w:tcPr>
            <w:tcW w:w="2855" w:type="pct"/>
          </w:tcPr>
          <w:p w14:paraId="1330F2F5" w14:textId="77777777" w:rsidR="00ED5F1F" w:rsidRPr="003C2084" w:rsidRDefault="00ED5F1F" w:rsidP="00392810">
            <w:pPr>
              <w:pStyle w:val="NoSpacing"/>
              <w:jc w:val="both"/>
              <w:rPr>
                <w:rFonts w:cs="Lucida Sans Unicode"/>
                <w:i/>
                <w:sz w:val="24"/>
                <w:lang w:val="hr-HR"/>
              </w:rPr>
            </w:pPr>
            <w:r w:rsidRPr="003C2084">
              <w:rPr>
                <w:rFonts w:cs="Lucida Sans Unicode"/>
                <w:i/>
                <w:sz w:val="24"/>
                <w:lang w:val="hr-HR"/>
              </w:rPr>
              <w:t>Navedite koja institucija (ili administrativna jedinica) je odgovorna za održivost aktivnosti nakon dovršetka projekta. Opišite podjelu odgovornosti između korisnika i partnera, ako je to moguće.</w:t>
            </w:r>
          </w:p>
          <w:p w14:paraId="1330F2F6" w14:textId="77777777" w:rsidR="00ED5F1F" w:rsidRPr="003C2084" w:rsidRDefault="00ED5F1F" w:rsidP="00392810">
            <w:pPr>
              <w:pStyle w:val="NoSpacing"/>
              <w:jc w:val="both"/>
              <w:rPr>
                <w:rFonts w:cs="Lucida Sans Unicode"/>
                <w:i/>
                <w:sz w:val="24"/>
                <w:lang w:val="hr-HR"/>
              </w:rPr>
            </w:pPr>
            <w:r w:rsidRPr="003C2084">
              <w:rPr>
                <w:rFonts w:cs="Lucida Sans Unicode"/>
                <w:i/>
                <w:sz w:val="24"/>
                <w:lang w:val="hr-HR"/>
              </w:rPr>
              <w:lastRenderedPageBreak/>
              <w:t>Navedite koja institucija (ili administrativna jedinica) će biti zadužena za praćenje pokazatelja projekta koji se planiraju postići nakon provedbe te za pripremu Izvješća nakon provedbe projekta.</w:t>
            </w:r>
          </w:p>
          <w:p w14:paraId="1330F2F7" w14:textId="77777777" w:rsidR="00D132EC" w:rsidRPr="003C2084" w:rsidRDefault="00ED5F1F" w:rsidP="00392810">
            <w:pPr>
              <w:pStyle w:val="NoSpacing"/>
              <w:jc w:val="both"/>
              <w:rPr>
                <w:rFonts w:cs="Lucida Sans Unicode"/>
                <w:sz w:val="24"/>
                <w:lang w:val="hr-HR"/>
              </w:rPr>
            </w:pPr>
            <w:r w:rsidRPr="003C2084">
              <w:rPr>
                <w:rFonts w:cs="Lucida Sans Unicode"/>
                <w:i/>
                <w:sz w:val="24"/>
                <w:lang w:val="hr-HR"/>
              </w:rPr>
              <w:t>Navedite metode i vremensko razdoblje za prikupljanje potrebnih podataka za  praćenje pokazatelja(ako je primjenjivo) nakon dovršetka projekta.</w:t>
            </w:r>
          </w:p>
        </w:tc>
      </w:tr>
      <w:tr w:rsidR="00B32C26" w:rsidRPr="00392810" w14:paraId="1330F2FB" w14:textId="77777777" w:rsidTr="00237865">
        <w:tc>
          <w:tcPr>
            <w:tcW w:w="5000" w:type="pct"/>
            <w:gridSpan w:val="2"/>
            <w:shd w:val="clear" w:color="auto" w:fill="F2F2F2" w:themeFill="background1" w:themeFillShade="F2"/>
          </w:tcPr>
          <w:p w14:paraId="1330F2F9" w14:textId="77777777" w:rsidR="00B32C26" w:rsidRPr="003C2084" w:rsidRDefault="00ED5F1F" w:rsidP="00392810">
            <w:pPr>
              <w:pStyle w:val="NoSpacing"/>
              <w:jc w:val="center"/>
              <w:rPr>
                <w:rFonts w:cs="Lucida Sans Unicode"/>
                <w:sz w:val="24"/>
                <w:lang w:val="hr-HR"/>
              </w:rPr>
            </w:pPr>
            <w:r w:rsidRPr="003C2084">
              <w:rPr>
                <w:rFonts w:cs="Lucida Sans Unicode"/>
                <w:sz w:val="24"/>
                <w:lang w:val="hr-HR"/>
              </w:rPr>
              <w:lastRenderedPageBreak/>
              <w:t>Problemi tijekom provedbe</w:t>
            </w:r>
          </w:p>
          <w:p w14:paraId="1330F2FA" w14:textId="77777777" w:rsidR="00EA6519" w:rsidRPr="003C2084" w:rsidRDefault="00ED5F1F" w:rsidP="00392810">
            <w:pPr>
              <w:pStyle w:val="NoSpacing"/>
              <w:jc w:val="both"/>
              <w:rPr>
                <w:rFonts w:cs="Lucida Sans Unicode"/>
                <w:sz w:val="24"/>
                <w:lang w:val="hr-HR"/>
              </w:rPr>
            </w:pPr>
            <w:r w:rsidRPr="003C2084">
              <w:rPr>
                <w:rFonts w:cs="Lucida Sans Unicode"/>
                <w:sz w:val="24"/>
                <w:lang w:val="hr-HR"/>
              </w:rPr>
              <w:t xml:space="preserve">Opisati probleme koji imaju ili su mogli biti od utjecaja na provedbu i rezultate projekta - uključujući odgode ili otkazivanja aktivnosti, promjene </w:t>
            </w:r>
            <w:proofErr w:type="spellStart"/>
            <w:r w:rsidRPr="003C2084">
              <w:rPr>
                <w:rFonts w:cs="Lucida Sans Unicode"/>
                <w:sz w:val="24"/>
                <w:lang w:val="hr-HR"/>
              </w:rPr>
              <w:t>isporučevina</w:t>
            </w:r>
            <w:proofErr w:type="spellEnd"/>
            <w:r w:rsidRPr="003C2084">
              <w:rPr>
                <w:rFonts w:cs="Lucida Sans Unicode"/>
                <w:sz w:val="24"/>
                <w:lang w:val="hr-HR"/>
              </w:rPr>
              <w:t xml:space="preserve">, promjene ciljeva, potreba za više sredstava ili nedostatak sufinanciranja, </w:t>
            </w:r>
            <w:r w:rsidR="00D7343F" w:rsidRPr="003C2084">
              <w:rPr>
                <w:rFonts w:cs="Lucida Sans Unicode"/>
                <w:sz w:val="24"/>
                <w:lang w:val="hr-HR"/>
              </w:rPr>
              <w:t>itd.</w:t>
            </w:r>
            <w:r w:rsidRPr="003C2084">
              <w:rPr>
                <w:rFonts w:cs="Lucida Sans Unicode"/>
                <w:sz w:val="24"/>
                <w:lang w:val="hr-HR"/>
              </w:rPr>
              <w:t xml:space="preserve"> - koji su </w:t>
            </w:r>
            <w:r w:rsidR="00A501EC" w:rsidRPr="003C2084">
              <w:rPr>
                <w:rFonts w:cs="Lucida Sans Unicode"/>
                <w:sz w:val="24"/>
                <w:lang w:val="hr-HR"/>
              </w:rPr>
              <w:t xml:space="preserve">nastali </w:t>
            </w:r>
            <w:r w:rsidRPr="003C2084">
              <w:rPr>
                <w:rFonts w:cs="Lucida Sans Unicode"/>
                <w:sz w:val="24"/>
                <w:lang w:val="hr-HR"/>
              </w:rPr>
              <w:t>i kako su riješeni</w:t>
            </w:r>
          </w:p>
        </w:tc>
      </w:tr>
      <w:tr w:rsidR="00B32C26" w:rsidRPr="00392810" w14:paraId="1330F2FE" w14:textId="77777777" w:rsidTr="00C43236">
        <w:tc>
          <w:tcPr>
            <w:tcW w:w="2145" w:type="pct"/>
          </w:tcPr>
          <w:p w14:paraId="1330F2FC" w14:textId="77777777" w:rsidR="00B32C26" w:rsidRPr="003C2084" w:rsidRDefault="00A501EC" w:rsidP="00392810">
            <w:pPr>
              <w:pStyle w:val="ListParagraph"/>
              <w:numPr>
                <w:ilvl w:val="0"/>
                <w:numId w:val="12"/>
              </w:numPr>
              <w:jc w:val="both"/>
              <w:rPr>
                <w:rFonts w:cs="Lucida Sans Unicode"/>
                <w:sz w:val="24"/>
                <w:lang w:val="hr-HR"/>
              </w:rPr>
            </w:pPr>
            <w:r w:rsidRPr="003C2084">
              <w:rPr>
                <w:rFonts w:cs="Lucida Sans Unicode"/>
                <w:sz w:val="24"/>
                <w:lang w:val="hr-HR"/>
              </w:rPr>
              <w:t>Opis problema</w:t>
            </w:r>
          </w:p>
        </w:tc>
        <w:tc>
          <w:tcPr>
            <w:tcW w:w="2855" w:type="pct"/>
          </w:tcPr>
          <w:p w14:paraId="1330F2FD" w14:textId="77777777" w:rsidR="00B32C26" w:rsidRPr="003C2084" w:rsidRDefault="00B32C26" w:rsidP="00392810">
            <w:pPr>
              <w:pStyle w:val="NoSpacing"/>
              <w:jc w:val="both"/>
              <w:rPr>
                <w:rFonts w:cs="Lucida Sans Unicode"/>
                <w:sz w:val="24"/>
                <w:lang w:val="hr-HR"/>
              </w:rPr>
            </w:pPr>
          </w:p>
        </w:tc>
      </w:tr>
      <w:tr w:rsidR="00B32C26" w:rsidRPr="00392810" w14:paraId="1330F301" w14:textId="77777777" w:rsidTr="00C43236">
        <w:tc>
          <w:tcPr>
            <w:tcW w:w="2145" w:type="pct"/>
          </w:tcPr>
          <w:p w14:paraId="1330F2FF" w14:textId="77777777" w:rsidR="00B32C26" w:rsidRPr="003C2084" w:rsidRDefault="00A501EC" w:rsidP="00392810">
            <w:pPr>
              <w:pStyle w:val="ListParagraph"/>
              <w:numPr>
                <w:ilvl w:val="0"/>
                <w:numId w:val="12"/>
              </w:numPr>
              <w:jc w:val="both"/>
              <w:rPr>
                <w:rFonts w:cs="Lucida Sans Unicode"/>
                <w:sz w:val="24"/>
                <w:lang w:val="hr-HR"/>
              </w:rPr>
            </w:pPr>
            <w:r w:rsidRPr="003C2084">
              <w:rPr>
                <w:rFonts w:cs="Lucida Sans Unicode"/>
                <w:sz w:val="24"/>
                <w:lang w:val="hr-HR"/>
              </w:rPr>
              <w:t>Poduzete mjere</w:t>
            </w:r>
          </w:p>
        </w:tc>
        <w:tc>
          <w:tcPr>
            <w:tcW w:w="2855" w:type="pct"/>
          </w:tcPr>
          <w:p w14:paraId="1330F300" w14:textId="77777777" w:rsidR="00B32C26" w:rsidRPr="003C2084" w:rsidRDefault="00B32C26" w:rsidP="00392810">
            <w:pPr>
              <w:pStyle w:val="NoSpacing"/>
              <w:jc w:val="both"/>
              <w:rPr>
                <w:rFonts w:cs="Lucida Sans Unicode"/>
                <w:sz w:val="24"/>
                <w:lang w:val="hr-HR"/>
              </w:rPr>
            </w:pPr>
          </w:p>
        </w:tc>
      </w:tr>
      <w:tr w:rsidR="00B32C26" w:rsidRPr="00392810" w14:paraId="1330F304" w14:textId="77777777" w:rsidTr="00C43236">
        <w:tc>
          <w:tcPr>
            <w:tcW w:w="2145" w:type="pct"/>
          </w:tcPr>
          <w:p w14:paraId="1330F302" w14:textId="77777777" w:rsidR="00B32C26" w:rsidRPr="003C2084" w:rsidRDefault="00EA6519" w:rsidP="00392810">
            <w:pPr>
              <w:pStyle w:val="ListParagraph"/>
              <w:numPr>
                <w:ilvl w:val="0"/>
                <w:numId w:val="12"/>
              </w:numPr>
              <w:jc w:val="both"/>
              <w:rPr>
                <w:rFonts w:cs="Lucida Sans Unicode"/>
                <w:sz w:val="24"/>
                <w:lang w:val="hr-HR"/>
              </w:rPr>
            </w:pPr>
            <w:r w:rsidRPr="003C2084">
              <w:rPr>
                <w:rFonts w:cs="Lucida Sans Unicode"/>
                <w:sz w:val="24"/>
                <w:lang w:val="hr-HR"/>
              </w:rPr>
              <w:t>R</w:t>
            </w:r>
            <w:r w:rsidR="00A501EC" w:rsidRPr="003C2084">
              <w:rPr>
                <w:rFonts w:cs="Lucida Sans Unicode"/>
                <w:sz w:val="24"/>
                <w:lang w:val="hr-HR"/>
              </w:rPr>
              <w:t>ezultat</w:t>
            </w:r>
          </w:p>
        </w:tc>
        <w:tc>
          <w:tcPr>
            <w:tcW w:w="2855" w:type="pct"/>
          </w:tcPr>
          <w:p w14:paraId="1330F303" w14:textId="77777777" w:rsidR="00B32C26" w:rsidRPr="003C2084" w:rsidRDefault="00B32C26" w:rsidP="00392810">
            <w:pPr>
              <w:pStyle w:val="NoSpacing"/>
              <w:jc w:val="both"/>
              <w:rPr>
                <w:rFonts w:cs="Lucida Sans Unicode"/>
                <w:sz w:val="24"/>
                <w:lang w:val="hr-HR"/>
              </w:rPr>
            </w:pPr>
          </w:p>
        </w:tc>
      </w:tr>
      <w:tr w:rsidR="00237865" w:rsidRPr="00392810" w14:paraId="1330F307" w14:textId="77777777" w:rsidTr="00237865">
        <w:tc>
          <w:tcPr>
            <w:tcW w:w="5000" w:type="pct"/>
            <w:gridSpan w:val="2"/>
            <w:shd w:val="clear" w:color="auto" w:fill="F2F2F2" w:themeFill="background1" w:themeFillShade="F2"/>
          </w:tcPr>
          <w:p w14:paraId="1330F305" w14:textId="77777777" w:rsidR="00237865" w:rsidRPr="003C2084" w:rsidRDefault="00392810" w:rsidP="00392810">
            <w:pPr>
              <w:pStyle w:val="NoSpacing"/>
              <w:jc w:val="center"/>
              <w:rPr>
                <w:rFonts w:cs="Lucida Sans Unicode"/>
                <w:sz w:val="24"/>
                <w:lang w:val="hr-HR"/>
              </w:rPr>
            </w:pPr>
            <w:r w:rsidRPr="003C2084">
              <w:rPr>
                <w:rFonts w:cs="Lucida Sans Unicode"/>
                <w:sz w:val="24"/>
                <w:lang w:val="hr-HR"/>
              </w:rPr>
              <w:t>J</w:t>
            </w:r>
            <w:r w:rsidR="00A501EC" w:rsidRPr="003C2084">
              <w:rPr>
                <w:rFonts w:cs="Lucida Sans Unicode"/>
                <w:sz w:val="24"/>
                <w:lang w:val="hr-HR"/>
              </w:rPr>
              <w:t>avnost</w:t>
            </w:r>
          </w:p>
          <w:p w14:paraId="1330F306" w14:textId="77777777" w:rsidR="00237865" w:rsidRPr="003C2084" w:rsidRDefault="00A501EC" w:rsidP="00392810">
            <w:pPr>
              <w:pStyle w:val="NoSpacing"/>
              <w:jc w:val="both"/>
              <w:rPr>
                <w:rFonts w:cs="Lucida Sans Unicode"/>
                <w:sz w:val="24"/>
                <w:lang w:val="hr-HR"/>
              </w:rPr>
            </w:pPr>
            <w:r w:rsidRPr="003C2084">
              <w:rPr>
                <w:rFonts w:cs="Lucida Sans Unicode"/>
                <w:sz w:val="24"/>
                <w:lang w:val="hr-HR"/>
              </w:rPr>
              <w:t>Za svaku od mjera javnosti</w:t>
            </w:r>
            <w:r w:rsidR="005352E7" w:rsidRPr="003C2084">
              <w:rPr>
                <w:rFonts w:cs="Lucida Sans Unicode"/>
                <w:sz w:val="24"/>
                <w:lang w:val="hr-HR"/>
              </w:rPr>
              <w:t xml:space="preserve"> </w:t>
            </w:r>
            <w:r w:rsidRPr="003C2084">
              <w:rPr>
                <w:rFonts w:cs="Lucida Sans Unicode"/>
                <w:sz w:val="24"/>
                <w:lang w:val="hr-HR"/>
              </w:rPr>
              <w:t>naznačenu u Prilogu: Opis i proračun projekta</w:t>
            </w:r>
          </w:p>
        </w:tc>
      </w:tr>
      <w:tr w:rsidR="00EA6519" w:rsidRPr="00392810" w14:paraId="1330F30A" w14:textId="77777777" w:rsidTr="00C43236">
        <w:tc>
          <w:tcPr>
            <w:tcW w:w="2145" w:type="pct"/>
          </w:tcPr>
          <w:p w14:paraId="1330F308" w14:textId="77777777" w:rsidR="00EA6519" w:rsidRPr="003C2084" w:rsidRDefault="00A501EC" w:rsidP="00392810">
            <w:pPr>
              <w:pStyle w:val="ListParagraph"/>
              <w:numPr>
                <w:ilvl w:val="0"/>
                <w:numId w:val="12"/>
              </w:numPr>
              <w:jc w:val="both"/>
              <w:rPr>
                <w:rFonts w:cs="Lucida Sans Unicode"/>
                <w:sz w:val="24"/>
                <w:lang w:val="hr-HR"/>
              </w:rPr>
            </w:pPr>
            <w:r w:rsidRPr="003C2084">
              <w:rPr>
                <w:rFonts w:cs="Lucida Sans Unicode"/>
                <w:sz w:val="24"/>
                <w:lang w:val="hr-HR"/>
              </w:rPr>
              <w:t>Tip medija</w:t>
            </w:r>
          </w:p>
        </w:tc>
        <w:tc>
          <w:tcPr>
            <w:tcW w:w="2855" w:type="pct"/>
          </w:tcPr>
          <w:p w14:paraId="1330F309" w14:textId="77777777" w:rsidR="00EA6519" w:rsidRPr="003C2084" w:rsidRDefault="00A501EC" w:rsidP="00392810">
            <w:pPr>
              <w:pStyle w:val="NoSpacing"/>
              <w:jc w:val="both"/>
              <w:rPr>
                <w:rFonts w:cs="Lucida Sans Unicode"/>
                <w:i/>
                <w:sz w:val="24"/>
                <w:lang w:val="hr-HR"/>
              </w:rPr>
            </w:pPr>
            <w:r w:rsidRPr="003C2084">
              <w:rPr>
                <w:rFonts w:cs="Lucida Sans Unicode"/>
                <w:i/>
                <w:sz w:val="24"/>
                <w:lang w:val="hr-HR"/>
              </w:rPr>
              <w:t>Kao u Prilogu: Opis i proračun projekta</w:t>
            </w:r>
          </w:p>
        </w:tc>
      </w:tr>
      <w:tr w:rsidR="00EA6519" w:rsidRPr="00392810" w14:paraId="1330F30D" w14:textId="77777777" w:rsidTr="00C43236">
        <w:tc>
          <w:tcPr>
            <w:tcW w:w="2145" w:type="pct"/>
          </w:tcPr>
          <w:p w14:paraId="1330F30B" w14:textId="77777777" w:rsidR="00EA6519" w:rsidRPr="003C2084" w:rsidRDefault="00A501EC" w:rsidP="00392810">
            <w:pPr>
              <w:pStyle w:val="ListParagraph"/>
              <w:numPr>
                <w:ilvl w:val="0"/>
                <w:numId w:val="12"/>
              </w:numPr>
              <w:jc w:val="both"/>
              <w:rPr>
                <w:rFonts w:cs="Lucida Sans Unicode"/>
                <w:sz w:val="24"/>
                <w:lang w:val="hr-HR"/>
              </w:rPr>
            </w:pPr>
            <w:r w:rsidRPr="003C2084">
              <w:rPr>
                <w:rFonts w:cs="Lucida Sans Unicode"/>
                <w:sz w:val="24"/>
                <w:lang w:val="hr-HR"/>
              </w:rPr>
              <w:t>Provedene mjere</w:t>
            </w:r>
          </w:p>
        </w:tc>
        <w:tc>
          <w:tcPr>
            <w:tcW w:w="2855" w:type="pct"/>
          </w:tcPr>
          <w:p w14:paraId="1330F30C" w14:textId="77777777" w:rsidR="00EA6519" w:rsidRPr="003C2084" w:rsidRDefault="00A501EC" w:rsidP="00392810">
            <w:pPr>
              <w:pStyle w:val="NoSpacing"/>
              <w:jc w:val="both"/>
              <w:rPr>
                <w:rFonts w:cs="Lucida Sans Unicode"/>
                <w:i/>
                <w:sz w:val="24"/>
                <w:lang w:val="hr-HR"/>
              </w:rPr>
            </w:pPr>
            <w:r w:rsidRPr="003C2084">
              <w:rPr>
                <w:rFonts w:cs="Lucida Sans Unicode"/>
                <w:i/>
                <w:sz w:val="24"/>
                <w:lang w:val="hr-HR"/>
              </w:rPr>
              <w:t>Opisati provedenu mjeru naznačujući pojedinosti</w:t>
            </w:r>
            <w:r w:rsidR="005352E7" w:rsidRPr="003C2084">
              <w:rPr>
                <w:rFonts w:cs="Lucida Sans Unicode"/>
                <w:i/>
                <w:sz w:val="24"/>
                <w:lang w:val="hr-HR"/>
              </w:rPr>
              <w:t xml:space="preserve"> (</w:t>
            </w:r>
            <w:r w:rsidRPr="003C2084">
              <w:rPr>
                <w:rFonts w:cs="Lucida Sans Unicode"/>
                <w:i/>
                <w:sz w:val="24"/>
                <w:lang w:val="hr-HR"/>
              </w:rPr>
              <w:t>lokaciju</w:t>
            </w:r>
            <w:r w:rsidR="005352E7" w:rsidRPr="003C2084">
              <w:rPr>
                <w:rFonts w:cs="Lucida Sans Unicode"/>
                <w:i/>
                <w:sz w:val="24"/>
                <w:lang w:val="hr-HR"/>
              </w:rPr>
              <w:t xml:space="preserve">, </w:t>
            </w:r>
            <w:r w:rsidRPr="003C2084">
              <w:rPr>
                <w:rFonts w:cs="Lucida Sans Unicode"/>
                <w:i/>
                <w:sz w:val="24"/>
                <w:lang w:val="hr-HR"/>
              </w:rPr>
              <w:t>mjesto</w:t>
            </w:r>
            <w:r w:rsidR="005352E7" w:rsidRPr="003C2084">
              <w:rPr>
                <w:rFonts w:cs="Lucida Sans Unicode"/>
                <w:i/>
                <w:sz w:val="24"/>
                <w:lang w:val="hr-HR"/>
              </w:rPr>
              <w:t xml:space="preserve">, </w:t>
            </w:r>
            <w:r w:rsidRPr="003C2084">
              <w:rPr>
                <w:rFonts w:cs="Lucida Sans Unicode"/>
                <w:i/>
                <w:sz w:val="24"/>
                <w:lang w:val="hr-HR"/>
              </w:rPr>
              <w:t>adresu</w:t>
            </w:r>
            <w:r w:rsidR="005352E7" w:rsidRPr="003C2084">
              <w:rPr>
                <w:rFonts w:cs="Lucida Sans Unicode"/>
                <w:i/>
                <w:sz w:val="24"/>
                <w:lang w:val="hr-HR"/>
              </w:rPr>
              <w:t xml:space="preserve">, </w:t>
            </w:r>
            <w:r w:rsidRPr="003C2084">
              <w:rPr>
                <w:rFonts w:cs="Lucida Sans Unicode"/>
                <w:i/>
                <w:sz w:val="24"/>
                <w:lang w:val="hr-HR"/>
              </w:rPr>
              <w:t>brojnost</w:t>
            </w:r>
            <w:r w:rsidR="005352E7" w:rsidRPr="003C2084">
              <w:rPr>
                <w:rFonts w:cs="Lucida Sans Unicode"/>
                <w:i/>
                <w:sz w:val="24"/>
                <w:lang w:val="hr-HR"/>
              </w:rPr>
              <w:t>)</w:t>
            </w:r>
          </w:p>
        </w:tc>
      </w:tr>
      <w:tr w:rsidR="003E28B7" w:rsidRPr="00392810" w14:paraId="1330F310" w14:textId="77777777" w:rsidTr="00C43236">
        <w:tc>
          <w:tcPr>
            <w:tcW w:w="2145" w:type="pct"/>
          </w:tcPr>
          <w:p w14:paraId="1330F30E" w14:textId="77777777" w:rsidR="003E28B7" w:rsidRPr="003C2084" w:rsidRDefault="00A501EC" w:rsidP="00392810">
            <w:pPr>
              <w:pStyle w:val="ListParagraph"/>
              <w:numPr>
                <w:ilvl w:val="0"/>
                <w:numId w:val="12"/>
              </w:numPr>
              <w:jc w:val="both"/>
              <w:rPr>
                <w:rFonts w:cs="Lucida Sans Unicode"/>
                <w:sz w:val="24"/>
                <w:lang w:val="hr-HR"/>
              </w:rPr>
            </w:pPr>
            <w:r w:rsidRPr="003C2084">
              <w:rPr>
                <w:rFonts w:cs="Lucida Sans Unicode"/>
                <w:sz w:val="24"/>
                <w:lang w:val="hr-HR"/>
              </w:rPr>
              <w:t>Prilog</w:t>
            </w:r>
            <w:r w:rsidR="003E28B7" w:rsidRPr="003C2084">
              <w:rPr>
                <w:rFonts w:cs="Lucida Sans Unicode"/>
                <w:sz w:val="24"/>
                <w:lang w:val="hr-HR"/>
              </w:rPr>
              <w:t xml:space="preserve">: </w:t>
            </w:r>
            <w:r w:rsidRPr="003C2084">
              <w:rPr>
                <w:rFonts w:cs="Lucida Sans Unicode"/>
                <w:sz w:val="24"/>
                <w:lang w:val="hr-HR"/>
              </w:rPr>
              <w:t>popratna dokumentacija za provedbu mjera javnosti</w:t>
            </w:r>
          </w:p>
        </w:tc>
        <w:tc>
          <w:tcPr>
            <w:tcW w:w="2855" w:type="pct"/>
          </w:tcPr>
          <w:p w14:paraId="1330F30F" w14:textId="77777777" w:rsidR="003E28B7" w:rsidRPr="003C2084" w:rsidRDefault="00A501EC" w:rsidP="00392810">
            <w:pPr>
              <w:pStyle w:val="NoSpacing"/>
              <w:jc w:val="both"/>
              <w:rPr>
                <w:rFonts w:cs="Lucida Sans Unicode"/>
                <w:i/>
                <w:sz w:val="24"/>
                <w:lang w:val="hr-HR"/>
              </w:rPr>
            </w:pPr>
            <w:r w:rsidRPr="003C2084">
              <w:rPr>
                <w:rFonts w:cs="Lucida Sans Unicode"/>
                <w:i/>
                <w:sz w:val="24"/>
                <w:lang w:val="hr-HR"/>
              </w:rPr>
              <w:t>Samo z</w:t>
            </w:r>
            <w:r w:rsidR="00F52AA0" w:rsidRPr="003C2084">
              <w:rPr>
                <w:rFonts w:cs="Lucida Sans Unicode"/>
                <w:i/>
                <w:sz w:val="24"/>
                <w:lang w:val="hr-HR"/>
              </w:rPr>
              <w:t>a</w:t>
            </w:r>
            <w:r w:rsidRPr="003C2084">
              <w:rPr>
                <w:rFonts w:cs="Lucida Sans Unicode"/>
                <w:i/>
                <w:sz w:val="24"/>
                <w:lang w:val="hr-HR"/>
              </w:rPr>
              <w:t xml:space="preserve"> one koji nisu podneseni sa Zahtjevom za nadoknadu sredstava</w:t>
            </w:r>
          </w:p>
        </w:tc>
      </w:tr>
      <w:tr w:rsidR="00DC23A0" w:rsidRPr="00392810" w14:paraId="1330F313" w14:textId="77777777" w:rsidTr="00C652FD">
        <w:tc>
          <w:tcPr>
            <w:tcW w:w="5000" w:type="pct"/>
            <w:gridSpan w:val="2"/>
            <w:shd w:val="clear" w:color="auto" w:fill="F2F2F2" w:themeFill="background1" w:themeFillShade="F2"/>
          </w:tcPr>
          <w:p w14:paraId="1330F311" w14:textId="77777777" w:rsidR="00DC23A0" w:rsidRPr="003C2084" w:rsidRDefault="00A501EC" w:rsidP="00392810">
            <w:pPr>
              <w:pStyle w:val="NoSpacing"/>
              <w:jc w:val="center"/>
              <w:rPr>
                <w:rFonts w:cs="Lucida Sans Unicode"/>
                <w:sz w:val="24"/>
                <w:lang w:val="hr-HR"/>
              </w:rPr>
            </w:pPr>
            <w:r w:rsidRPr="003C2084">
              <w:rPr>
                <w:rFonts w:cs="Lucida Sans Unicode"/>
                <w:sz w:val="24"/>
                <w:lang w:val="hr-HR"/>
              </w:rPr>
              <w:t>Horizontalne teme</w:t>
            </w:r>
          </w:p>
          <w:p w14:paraId="1330F312" w14:textId="77777777" w:rsidR="00DC23A0" w:rsidRPr="003C2084" w:rsidRDefault="00A501EC" w:rsidP="00392810">
            <w:pPr>
              <w:pStyle w:val="NoSpacing"/>
              <w:jc w:val="both"/>
              <w:rPr>
                <w:rFonts w:cs="Lucida Sans Unicode"/>
                <w:sz w:val="24"/>
                <w:lang w:val="hr-HR"/>
              </w:rPr>
            </w:pPr>
            <w:r w:rsidRPr="003C2084">
              <w:rPr>
                <w:rFonts w:cs="Lucida Sans Unicode"/>
                <w:sz w:val="24"/>
                <w:lang w:val="hr-HR"/>
              </w:rPr>
              <w:t>Za svaku od horizontalnih tema naznačenih u Prilogu: Opis i proračun projekta</w:t>
            </w:r>
          </w:p>
        </w:tc>
      </w:tr>
      <w:tr w:rsidR="00DC23A0" w:rsidRPr="00392810" w14:paraId="1330F316" w14:textId="77777777" w:rsidTr="00C652FD">
        <w:tc>
          <w:tcPr>
            <w:tcW w:w="2145" w:type="pct"/>
          </w:tcPr>
          <w:p w14:paraId="1330F314" w14:textId="77777777" w:rsidR="00DC23A0" w:rsidRPr="003C2084" w:rsidRDefault="00DC23A0" w:rsidP="00392810">
            <w:pPr>
              <w:pStyle w:val="ListParagraph"/>
              <w:numPr>
                <w:ilvl w:val="0"/>
                <w:numId w:val="12"/>
              </w:numPr>
              <w:jc w:val="both"/>
              <w:rPr>
                <w:rFonts w:cs="Lucida Sans Unicode"/>
                <w:sz w:val="24"/>
                <w:lang w:val="hr-HR"/>
              </w:rPr>
            </w:pPr>
            <w:r w:rsidRPr="003C2084">
              <w:rPr>
                <w:rFonts w:cs="Lucida Sans Unicode"/>
                <w:sz w:val="24"/>
                <w:lang w:val="hr-HR"/>
              </w:rPr>
              <w:t>Horizontal</w:t>
            </w:r>
            <w:r w:rsidR="00A501EC" w:rsidRPr="003C2084">
              <w:rPr>
                <w:rFonts w:cs="Lucida Sans Unicode"/>
                <w:sz w:val="24"/>
                <w:lang w:val="hr-HR"/>
              </w:rPr>
              <w:t>ni asp</w:t>
            </w:r>
            <w:r w:rsidR="00392810" w:rsidRPr="003C2084">
              <w:rPr>
                <w:rFonts w:cs="Lucida Sans Unicode"/>
                <w:sz w:val="24"/>
                <w:lang w:val="hr-HR"/>
              </w:rPr>
              <w:t>ek</w:t>
            </w:r>
            <w:r w:rsidR="00A501EC" w:rsidRPr="003C2084">
              <w:rPr>
                <w:rFonts w:cs="Lucida Sans Unicode"/>
                <w:sz w:val="24"/>
                <w:lang w:val="hr-HR"/>
              </w:rPr>
              <w:t>ti</w:t>
            </w:r>
          </w:p>
        </w:tc>
        <w:tc>
          <w:tcPr>
            <w:tcW w:w="2855" w:type="pct"/>
          </w:tcPr>
          <w:p w14:paraId="1330F315" w14:textId="77777777" w:rsidR="00DC23A0" w:rsidRPr="003C2084" w:rsidRDefault="00A501EC" w:rsidP="00392810">
            <w:pPr>
              <w:pStyle w:val="NoSpacing"/>
              <w:jc w:val="both"/>
              <w:rPr>
                <w:rFonts w:cs="Lucida Sans Unicode"/>
                <w:sz w:val="24"/>
                <w:lang w:val="hr-HR"/>
              </w:rPr>
            </w:pPr>
            <w:r w:rsidRPr="003C2084">
              <w:rPr>
                <w:rFonts w:cs="Lucida Sans Unicode"/>
                <w:sz w:val="24"/>
                <w:lang w:val="hr-HR"/>
              </w:rPr>
              <w:t>Kao u Prilogu: Opis i proračun projekta</w:t>
            </w:r>
          </w:p>
        </w:tc>
      </w:tr>
      <w:tr w:rsidR="00DC23A0" w:rsidRPr="00392810" w14:paraId="1330F319" w14:textId="77777777" w:rsidTr="00C652FD">
        <w:tc>
          <w:tcPr>
            <w:tcW w:w="2145" w:type="pct"/>
          </w:tcPr>
          <w:p w14:paraId="1330F317" w14:textId="77777777" w:rsidR="00DC23A0" w:rsidRPr="003C2084" w:rsidRDefault="00A501EC" w:rsidP="00392810">
            <w:pPr>
              <w:pStyle w:val="ListParagraph"/>
              <w:numPr>
                <w:ilvl w:val="0"/>
                <w:numId w:val="12"/>
              </w:numPr>
              <w:jc w:val="both"/>
              <w:rPr>
                <w:rFonts w:cs="Lucida Sans Unicode"/>
                <w:sz w:val="24"/>
                <w:lang w:val="hr-HR"/>
              </w:rPr>
            </w:pPr>
            <w:r w:rsidRPr="003C2084">
              <w:rPr>
                <w:rFonts w:cs="Lucida Sans Unicode"/>
                <w:sz w:val="24"/>
                <w:lang w:val="hr-HR"/>
              </w:rPr>
              <w:t>Opravdanje usklađenosti</w:t>
            </w:r>
          </w:p>
        </w:tc>
        <w:tc>
          <w:tcPr>
            <w:tcW w:w="2855" w:type="pct"/>
          </w:tcPr>
          <w:p w14:paraId="1330F318" w14:textId="77777777" w:rsidR="00DC23A0" w:rsidRPr="003C2084" w:rsidRDefault="00DC23A0" w:rsidP="00392810">
            <w:pPr>
              <w:pStyle w:val="NoSpacing"/>
              <w:jc w:val="both"/>
              <w:rPr>
                <w:rFonts w:cs="Lucida Sans Unicode"/>
                <w:sz w:val="24"/>
                <w:lang w:val="hr-HR"/>
              </w:rPr>
            </w:pPr>
          </w:p>
        </w:tc>
      </w:tr>
    </w:tbl>
    <w:p w14:paraId="1330F31A" w14:textId="77777777" w:rsidR="00D0039B" w:rsidRDefault="00D0039B" w:rsidP="00392810">
      <w:pPr>
        <w:spacing w:after="0" w:line="240" w:lineRule="auto"/>
        <w:jc w:val="both"/>
        <w:rPr>
          <w:rFonts w:ascii="Lucida Sans Unicode" w:hAnsi="Lucida Sans Unicode" w:cs="Lucida Sans Unicode"/>
          <w:lang w:val="hr-HR"/>
        </w:rPr>
      </w:pPr>
    </w:p>
    <w:p w14:paraId="1330F31B" w14:textId="77777777" w:rsidR="00392810" w:rsidRDefault="00392810" w:rsidP="00392810">
      <w:pPr>
        <w:spacing w:after="0" w:line="240" w:lineRule="auto"/>
        <w:jc w:val="both"/>
        <w:rPr>
          <w:rFonts w:ascii="Lucida Sans Unicode" w:hAnsi="Lucida Sans Unicode" w:cs="Lucida Sans Unicode"/>
          <w:lang w:val="hr-HR"/>
        </w:rPr>
      </w:pPr>
    </w:p>
    <w:p w14:paraId="1330F31C" w14:textId="77777777" w:rsidR="00392810" w:rsidRDefault="00392810" w:rsidP="00392810">
      <w:pPr>
        <w:spacing w:after="0" w:line="240" w:lineRule="auto"/>
        <w:jc w:val="both"/>
        <w:rPr>
          <w:rFonts w:ascii="Lucida Sans Unicode" w:hAnsi="Lucida Sans Unicode" w:cs="Lucida Sans Unicode"/>
          <w:lang w:val="hr-HR"/>
        </w:rPr>
      </w:pPr>
    </w:p>
    <w:p w14:paraId="1330F31D" w14:textId="77777777" w:rsidR="00DC2DB9" w:rsidRDefault="00DC2DB9" w:rsidP="00392810">
      <w:pPr>
        <w:spacing w:after="0" w:line="240" w:lineRule="auto"/>
        <w:jc w:val="both"/>
        <w:rPr>
          <w:rFonts w:ascii="Lucida Sans Unicode" w:hAnsi="Lucida Sans Unicode" w:cs="Lucida Sans Unicode"/>
          <w:lang w:val="hr-HR"/>
        </w:rPr>
      </w:pPr>
    </w:p>
    <w:p w14:paraId="1330F31E" w14:textId="77777777" w:rsidR="00DC2DB9" w:rsidRDefault="00DC2DB9" w:rsidP="00392810">
      <w:pPr>
        <w:spacing w:after="0" w:line="240" w:lineRule="auto"/>
        <w:jc w:val="both"/>
        <w:rPr>
          <w:rFonts w:ascii="Lucida Sans Unicode" w:hAnsi="Lucida Sans Unicode" w:cs="Lucida Sans Unicode"/>
          <w:lang w:val="hr-HR"/>
        </w:rPr>
      </w:pPr>
    </w:p>
    <w:p w14:paraId="1330F31F" w14:textId="77777777" w:rsidR="00DC2DB9" w:rsidRDefault="00DC2DB9" w:rsidP="00392810">
      <w:pPr>
        <w:spacing w:after="0" w:line="240" w:lineRule="auto"/>
        <w:jc w:val="both"/>
        <w:rPr>
          <w:rFonts w:ascii="Lucida Sans Unicode" w:hAnsi="Lucida Sans Unicode" w:cs="Lucida Sans Unicode"/>
          <w:lang w:val="hr-HR"/>
        </w:rPr>
      </w:pPr>
    </w:p>
    <w:p w14:paraId="1330F320" w14:textId="77777777" w:rsidR="00DC2DB9" w:rsidRDefault="00DC2DB9" w:rsidP="00392810">
      <w:pPr>
        <w:spacing w:after="0" w:line="240" w:lineRule="auto"/>
        <w:jc w:val="both"/>
        <w:rPr>
          <w:rFonts w:ascii="Lucida Sans Unicode" w:hAnsi="Lucida Sans Unicode" w:cs="Lucida Sans Unicode"/>
          <w:lang w:val="hr-HR"/>
        </w:rPr>
      </w:pPr>
    </w:p>
    <w:p w14:paraId="1330F321" w14:textId="77777777" w:rsidR="00DC2DB9" w:rsidRDefault="00DC2DB9" w:rsidP="00392810">
      <w:pPr>
        <w:spacing w:after="0" w:line="240" w:lineRule="auto"/>
        <w:jc w:val="both"/>
        <w:rPr>
          <w:rFonts w:ascii="Lucida Sans Unicode" w:hAnsi="Lucida Sans Unicode" w:cs="Lucida Sans Unicode"/>
          <w:lang w:val="hr-HR"/>
        </w:rPr>
      </w:pPr>
    </w:p>
    <w:p w14:paraId="1330F322" w14:textId="77777777" w:rsidR="00DC2DB9" w:rsidRDefault="00DC2DB9" w:rsidP="00392810">
      <w:pPr>
        <w:spacing w:after="0" w:line="240" w:lineRule="auto"/>
        <w:jc w:val="both"/>
        <w:rPr>
          <w:rFonts w:ascii="Lucida Sans Unicode" w:hAnsi="Lucida Sans Unicode" w:cs="Lucida Sans Unicode"/>
          <w:lang w:val="hr-HR"/>
        </w:rPr>
      </w:pPr>
    </w:p>
    <w:tbl>
      <w:tblPr>
        <w:tblStyle w:val="TableGrid"/>
        <w:tblpPr w:leftFromText="180" w:rightFromText="180" w:vertAnchor="page" w:horzAnchor="margin" w:tblpY="4249"/>
        <w:tblW w:w="0" w:type="auto"/>
        <w:tblLook w:val="04A0" w:firstRow="1" w:lastRow="0" w:firstColumn="1" w:lastColumn="0" w:noHBand="0" w:noVBand="1"/>
      </w:tblPr>
      <w:tblGrid>
        <w:gridCol w:w="4680"/>
        <w:gridCol w:w="4382"/>
      </w:tblGrid>
      <w:tr w:rsidR="003C2084" w:rsidRPr="003C2084" w14:paraId="3D6277DB" w14:textId="77777777" w:rsidTr="002124FB">
        <w:tc>
          <w:tcPr>
            <w:tcW w:w="0" w:type="auto"/>
            <w:gridSpan w:val="2"/>
          </w:tcPr>
          <w:p w14:paraId="68BD3335" w14:textId="77777777" w:rsidR="003C2084" w:rsidRPr="003C2084" w:rsidRDefault="003C2084" w:rsidP="002124FB">
            <w:pPr>
              <w:jc w:val="center"/>
              <w:rPr>
                <w:rFonts w:cs="Lucida Sans Unicode"/>
                <w:b/>
                <w:sz w:val="24"/>
                <w:lang w:val="hr-HR"/>
              </w:rPr>
            </w:pPr>
            <w:r w:rsidRPr="003C2084">
              <w:rPr>
                <w:rFonts w:cs="Lucida Sans Unicode"/>
                <w:b/>
                <w:sz w:val="24"/>
                <w:lang w:val="hr-HR"/>
              </w:rPr>
              <w:lastRenderedPageBreak/>
              <w:t>Kontrolna lista Završnog izvješća o provedbi</w:t>
            </w:r>
            <w:r w:rsidRPr="003C2084">
              <w:rPr>
                <w:rStyle w:val="FootnoteReference"/>
                <w:rFonts w:cs="Lucida Sans Unicode"/>
                <w:b/>
                <w:sz w:val="24"/>
                <w:lang w:val="hr-HR"/>
              </w:rPr>
              <w:footnoteReference w:id="2"/>
            </w:r>
          </w:p>
        </w:tc>
      </w:tr>
      <w:tr w:rsidR="003C2084" w:rsidRPr="003C2084" w14:paraId="6848FE43" w14:textId="77777777" w:rsidTr="002124FB">
        <w:tc>
          <w:tcPr>
            <w:tcW w:w="0" w:type="auto"/>
          </w:tcPr>
          <w:p w14:paraId="059CF337" w14:textId="77777777" w:rsidR="003C2084" w:rsidRPr="003C2084" w:rsidRDefault="003C2084" w:rsidP="002124FB">
            <w:pPr>
              <w:pStyle w:val="ListParagraph"/>
              <w:numPr>
                <w:ilvl w:val="6"/>
                <w:numId w:val="12"/>
              </w:numPr>
              <w:ind w:left="426" w:hanging="142"/>
              <w:jc w:val="both"/>
              <w:rPr>
                <w:rFonts w:cs="Lucida Sans Unicode"/>
                <w:sz w:val="24"/>
                <w:lang w:val="hr-HR"/>
              </w:rPr>
            </w:pPr>
            <w:r w:rsidRPr="003C2084">
              <w:rPr>
                <w:rFonts w:cs="Lucida Sans Unicode"/>
                <w:sz w:val="24"/>
                <w:lang w:val="hr-HR"/>
              </w:rPr>
              <w:t>Korisnik će osigurati da projektna dokumentacija bude propisno čuvana i arhivirana u razdoblju koje ne može biti kraće od 3 (tri) godine nakon zatvaranja operativnog programa u okviru kojeg se projekt provodi</w:t>
            </w:r>
          </w:p>
        </w:tc>
        <w:tc>
          <w:tcPr>
            <w:tcW w:w="0" w:type="auto"/>
          </w:tcPr>
          <w:p w14:paraId="712B329C" w14:textId="77777777" w:rsidR="003C2084" w:rsidRPr="003C2084" w:rsidRDefault="003C2084" w:rsidP="002124FB">
            <w:pPr>
              <w:pStyle w:val="NoSpacing"/>
              <w:jc w:val="both"/>
              <w:rPr>
                <w:rFonts w:cs="Lucida Sans Unicode"/>
                <w:i/>
                <w:sz w:val="24"/>
                <w:lang w:val="hr-HR"/>
              </w:rPr>
            </w:pPr>
            <w:r w:rsidRPr="003C2084">
              <w:rPr>
                <w:rFonts w:cs="Lucida Sans Unicode"/>
                <w:i/>
                <w:sz w:val="24"/>
                <w:lang w:val="hr-HR"/>
              </w:rPr>
              <w:t>da/ne</w:t>
            </w:r>
          </w:p>
          <w:p w14:paraId="21417C44" w14:textId="77777777" w:rsidR="003C2084" w:rsidRPr="003C2084" w:rsidRDefault="003C2084" w:rsidP="002124FB">
            <w:pPr>
              <w:pStyle w:val="NoSpacing"/>
              <w:jc w:val="both"/>
              <w:rPr>
                <w:rFonts w:cs="Lucida Sans Unicode"/>
                <w:i/>
                <w:sz w:val="24"/>
                <w:lang w:val="hr-HR"/>
              </w:rPr>
            </w:pPr>
            <w:r w:rsidRPr="003C2084">
              <w:rPr>
                <w:rFonts w:cs="Lucida Sans Unicode"/>
                <w:i/>
                <w:sz w:val="24"/>
                <w:lang w:val="hr-HR"/>
              </w:rPr>
              <w:t>opis: način čuvanja arhiviranja dokumentacije te tko je za navedeno odgovoran.</w:t>
            </w:r>
          </w:p>
        </w:tc>
      </w:tr>
      <w:tr w:rsidR="003C2084" w:rsidRPr="003C2084" w14:paraId="67610F9F" w14:textId="77777777" w:rsidTr="002124FB">
        <w:tc>
          <w:tcPr>
            <w:tcW w:w="0" w:type="auto"/>
          </w:tcPr>
          <w:p w14:paraId="534F4E12" w14:textId="77777777" w:rsidR="003C2084" w:rsidRPr="003C2084" w:rsidRDefault="003C2084" w:rsidP="002124FB">
            <w:pPr>
              <w:pStyle w:val="ListParagraph"/>
              <w:numPr>
                <w:ilvl w:val="6"/>
                <w:numId w:val="12"/>
              </w:numPr>
              <w:ind w:left="426" w:hanging="142"/>
              <w:jc w:val="both"/>
              <w:rPr>
                <w:rFonts w:cs="Lucida Sans Unicode"/>
                <w:sz w:val="24"/>
                <w:lang w:val="hr-HR"/>
              </w:rPr>
            </w:pPr>
            <w:r w:rsidRPr="003C2084">
              <w:rPr>
                <w:rFonts w:cs="Lucida Sans Unicode"/>
                <w:sz w:val="24"/>
                <w:lang w:val="hr-HR"/>
              </w:rPr>
              <w:t>Korisnik će osigurati da je sva popratna dokumentacija vezana uz provedbu projekta na raspolaganju za obavljanje revizija i provjera, Komisiji i Revizorskom sudu, na zahtjev, u skladu sa odredbama  Uredbe (EU) br. 1303/2013.</w:t>
            </w:r>
          </w:p>
        </w:tc>
        <w:tc>
          <w:tcPr>
            <w:tcW w:w="0" w:type="auto"/>
          </w:tcPr>
          <w:p w14:paraId="2472DA70" w14:textId="77777777" w:rsidR="003C2084" w:rsidRPr="003C2084" w:rsidRDefault="003C2084" w:rsidP="002124FB">
            <w:pPr>
              <w:pStyle w:val="NoSpacing"/>
              <w:jc w:val="both"/>
              <w:rPr>
                <w:rFonts w:cs="Lucida Sans Unicode"/>
                <w:i/>
                <w:sz w:val="24"/>
                <w:lang w:val="hr-HR"/>
              </w:rPr>
            </w:pPr>
            <w:r w:rsidRPr="003C2084">
              <w:rPr>
                <w:rFonts w:cs="Lucida Sans Unicode"/>
                <w:i/>
                <w:sz w:val="24"/>
                <w:lang w:val="hr-HR"/>
              </w:rPr>
              <w:t>da/ne</w:t>
            </w:r>
          </w:p>
          <w:p w14:paraId="6532C29E" w14:textId="77777777" w:rsidR="003C2084" w:rsidRPr="003C2084" w:rsidRDefault="003C2084" w:rsidP="002124FB">
            <w:pPr>
              <w:pStyle w:val="NoSpacing"/>
              <w:jc w:val="both"/>
              <w:rPr>
                <w:rFonts w:cs="Lucida Sans Unicode"/>
                <w:i/>
                <w:sz w:val="24"/>
                <w:lang w:val="hr-HR"/>
              </w:rPr>
            </w:pPr>
            <w:r w:rsidRPr="003C2084">
              <w:rPr>
                <w:rFonts w:cs="Lucida Sans Unicode"/>
                <w:i/>
                <w:sz w:val="24"/>
                <w:lang w:val="hr-HR"/>
              </w:rPr>
              <w:t>opis: način te tko je za navedeno odgovoran.</w:t>
            </w:r>
          </w:p>
        </w:tc>
      </w:tr>
      <w:tr w:rsidR="003C2084" w:rsidRPr="003C2084" w14:paraId="04C7635A" w14:textId="77777777" w:rsidTr="002124FB">
        <w:tc>
          <w:tcPr>
            <w:tcW w:w="0" w:type="auto"/>
          </w:tcPr>
          <w:p w14:paraId="11A13A01" w14:textId="77777777" w:rsidR="003C2084" w:rsidRPr="003C2084" w:rsidRDefault="003C2084" w:rsidP="002124FB">
            <w:pPr>
              <w:pStyle w:val="ListParagraph"/>
              <w:numPr>
                <w:ilvl w:val="6"/>
                <w:numId w:val="12"/>
              </w:numPr>
              <w:ind w:left="426" w:hanging="142"/>
              <w:jc w:val="both"/>
              <w:rPr>
                <w:rFonts w:cs="Lucida Sans Unicode"/>
                <w:sz w:val="24"/>
                <w:lang w:val="hr-HR"/>
              </w:rPr>
            </w:pPr>
            <w:r w:rsidRPr="003C2084">
              <w:rPr>
                <w:rFonts w:cs="Lucida Sans Unicode"/>
                <w:sz w:val="24"/>
                <w:lang w:val="hr-HR"/>
              </w:rPr>
              <w:t>Vlasništvo infrastrukture ili proizvoda sufinanciranih sredstvima EU je izmijenjeno (prijenos, zasnivanje založnog prava, itd.)</w:t>
            </w:r>
          </w:p>
        </w:tc>
        <w:tc>
          <w:tcPr>
            <w:tcW w:w="0" w:type="auto"/>
          </w:tcPr>
          <w:p w14:paraId="713AF9C6" w14:textId="77777777" w:rsidR="003C2084" w:rsidRPr="003C2084" w:rsidRDefault="003C2084" w:rsidP="002124FB">
            <w:pPr>
              <w:pStyle w:val="NoSpacing"/>
              <w:jc w:val="both"/>
              <w:rPr>
                <w:rFonts w:cs="Lucida Sans Unicode"/>
                <w:i/>
                <w:sz w:val="24"/>
                <w:lang w:val="hr-HR"/>
              </w:rPr>
            </w:pPr>
            <w:r w:rsidRPr="003C2084">
              <w:rPr>
                <w:rFonts w:cs="Lucida Sans Unicode"/>
                <w:i/>
                <w:sz w:val="24"/>
                <w:lang w:val="hr-HR"/>
              </w:rPr>
              <w:t>da/ne</w:t>
            </w:r>
          </w:p>
          <w:p w14:paraId="7E8D10B8" w14:textId="77777777" w:rsidR="003C2084" w:rsidRPr="003C2084" w:rsidRDefault="003C2084" w:rsidP="002124FB">
            <w:pPr>
              <w:pStyle w:val="NoSpacing"/>
              <w:jc w:val="both"/>
              <w:rPr>
                <w:rFonts w:cs="Lucida Sans Unicode"/>
                <w:i/>
                <w:sz w:val="24"/>
                <w:lang w:val="hr-HR"/>
              </w:rPr>
            </w:pPr>
            <w:r w:rsidRPr="003C2084">
              <w:rPr>
                <w:rFonts w:cs="Lucida Sans Unicode"/>
                <w:i/>
                <w:sz w:val="24"/>
                <w:lang w:val="hr-HR"/>
              </w:rPr>
              <w:t>Ako je odgovor „da“, specificirati  infrastrukturu / proizvode, datum promjene u vlasničkim odnosima te je li navedeno odobrilo Posredničko tijelo razine 2 .</w:t>
            </w:r>
          </w:p>
        </w:tc>
      </w:tr>
      <w:tr w:rsidR="003C2084" w:rsidRPr="003C2084" w14:paraId="654B6CEA" w14:textId="77777777" w:rsidTr="002124FB">
        <w:tc>
          <w:tcPr>
            <w:tcW w:w="0" w:type="auto"/>
          </w:tcPr>
          <w:p w14:paraId="703B1496" w14:textId="77777777" w:rsidR="003C2084" w:rsidRPr="003C2084" w:rsidRDefault="003C2084" w:rsidP="002124FB">
            <w:pPr>
              <w:pStyle w:val="ListParagraph"/>
              <w:numPr>
                <w:ilvl w:val="6"/>
                <w:numId w:val="12"/>
              </w:numPr>
              <w:ind w:left="426" w:hanging="142"/>
              <w:jc w:val="both"/>
              <w:rPr>
                <w:rFonts w:cs="Lucida Sans Unicode"/>
                <w:sz w:val="24"/>
                <w:lang w:val="hr-HR"/>
              </w:rPr>
            </w:pPr>
            <w:r w:rsidRPr="003C2084">
              <w:rPr>
                <w:rFonts w:cs="Lucida Sans Unicode"/>
                <w:sz w:val="24"/>
                <w:lang w:val="hr-HR"/>
              </w:rPr>
              <w:t>Priroda aktivnosti operacija sufinanciranih sredstvima EU, je izmijenjena ili je došlo do njihova prekida zbog izmijenjenih uvjeta pod kojima se projekt provodi.</w:t>
            </w:r>
          </w:p>
        </w:tc>
        <w:tc>
          <w:tcPr>
            <w:tcW w:w="0" w:type="auto"/>
          </w:tcPr>
          <w:p w14:paraId="2591B4BB" w14:textId="77777777" w:rsidR="003C2084" w:rsidRPr="003C2084" w:rsidRDefault="003C2084" w:rsidP="002124FB">
            <w:pPr>
              <w:pStyle w:val="NoSpacing"/>
              <w:jc w:val="both"/>
              <w:rPr>
                <w:rFonts w:cs="Lucida Sans Unicode"/>
                <w:i/>
                <w:sz w:val="24"/>
                <w:lang w:val="hr-HR"/>
              </w:rPr>
            </w:pPr>
            <w:r w:rsidRPr="003C2084">
              <w:rPr>
                <w:rFonts w:cs="Lucida Sans Unicode"/>
                <w:i/>
                <w:sz w:val="24"/>
                <w:lang w:val="hr-HR"/>
              </w:rPr>
              <w:t>da/ne</w:t>
            </w:r>
          </w:p>
          <w:p w14:paraId="61CF35AF" w14:textId="77777777" w:rsidR="003C2084" w:rsidRPr="003C2084" w:rsidRDefault="003C2084" w:rsidP="002124FB">
            <w:pPr>
              <w:pStyle w:val="NoSpacing"/>
              <w:jc w:val="both"/>
              <w:rPr>
                <w:rFonts w:cs="Lucida Sans Unicode"/>
                <w:i/>
                <w:sz w:val="24"/>
                <w:lang w:val="hr-HR"/>
              </w:rPr>
            </w:pPr>
            <w:r w:rsidRPr="003C2084">
              <w:rPr>
                <w:rFonts w:cs="Lucida Sans Unicode"/>
                <w:i/>
                <w:sz w:val="24"/>
                <w:lang w:val="hr-HR"/>
              </w:rPr>
              <w:t>Ako je odgovor "da", navesti  izmijenjene aktivnosti i uvjete pod kojima se projekt provodi, koji su uzrokovali ovu izmjenu, naznačiti kada je došlo do promjene, kako je utjecala na ciljeve projekta te je li ju odobrilo Posredničko tijelo razine 2.</w:t>
            </w:r>
          </w:p>
        </w:tc>
      </w:tr>
      <w:tr w:rsidR="003C2084" w:rsidRPr="003C2084" w14:paraId="4B7DF8E6" w14:textId="77777777" w:rsidTr="002124FB">
        <w:tc>
          <w:tcPr>
            <w:tcW w:w="0" w:type="auto"/>
          </w:tcPr>
          <w:p w14:paraId="199E2DE5" w14:textId="77777777" w:rsidR="003C2084" w:rsidRPr="003C2084" w:rsidRDefault="003C2084" w:rsidP="002124FB">
            <w:pPr>
              <w:pStyle w:val="ListParagraph"/>
              <w:numPr>
                <w:ilvl w:val="6"/>
                <w:numId w:val="12"/>
              </w:numPr>
              <w:ind w:left="426" w:hanging="142"/>
              <w:jc w:val="both"/>
              <w:rPr>
                <w:rFonts w:cs="Lucida Sans Unicode"/>
                <w:sz w:val="24"/>
                <w:lang w:val="hr-HR"/>
              </w:rPr>
            </w:pPr>
            <w:r w:rsidRPr="003C2084">
              <w:rPr>
                <w:rFonts w:cs="Lucida Sans Unicode"/>
                <w:sz w:val="24"/>
                <w:lang w:val="hr-HR"/>
              </w:rPr>
              <w:t>Korisnik se reorganizirao ili se nad njim provodi likvidacija</w:t>
            </w:r>
          </w:p>
        </w:tc>
        <w:tc>
          <w:tcPr>
            <w:tcW w:w="0" w:type="auto"/>
          </w:tcPr>
          <w:p w14:paraId="64535858" w14:textId="77777777" w:rsidR="003C2084" w:rsidRPr="003C2084" w:rsidRDefault="003C2084" w:rsidP="002124FB">
            <w:pPr>
              <w:pStyle w:val="NoSpacing"/>
              <w:jc w:val="both"/>
              <w:rPr>
                <w:rFonts w:cs="Lucida Sans Unicode"/>
                <w:i/>
                <w:sz w:val="24"/>
                <w:lang w:val="hr-HR"/>
              </w:rPr>
            </w:pPr>
            <w:r w:rsidRPr="003C2084">
              <w:rPr>
                <w:rFonts w:cs="Lucida Sans Unicode"/>
                <w:i/>
                <w:sz w:val="24"/>
                <w:lang w:val="hr-HR"/>
              </w:rPr>
              <w:t>da/ne</w:t>
            </w:r>
          </w:p>
          <w:p w14:paraId="6C7123F9" w14:textId="77777777" w:rsidR="003C2084" w:rsidRPr="003C2084" w:rsidRDefault="003C2084" w:rsidP="002124FB">
            <w:pPr>
              <w:pStyle w:val="NoSpacing"/>
              <w:jc w:val="both"/>
              <w:rPr>
                <w:rFonts w:cs="Lucida Sans Unicode"/>
                <w:i/>
                <w:sz w:val="24"/>
                <w:lang w:val="hr-HR"/>
              </w:rPr>
            </w:pPr>
            <w:r w:rsidRPr="003C2084">
              <w:rPr>
                <w:rFonts w:cs="Lucida Sans Unicode"/>
                <w:i/>
                <w:sz w:val="24"/>
                <w:lang w:val="hr-HR"/>
              </w:rPr>
              <w:t>Ako je odgovor "da", navesti detalje reorganizacije/ likvidacije te datum te je li promjenu odobrilo Posredničko tijelo razine 2. referirati se na odgovarajuće dokumente te priložiti kopije ako isti ranije nisu bili podneseni.</w:t>
            </w:r>
          </w:p>
        </w:tc>
      </w:tr>
      <w:tr w:rsidR="003C2084" w:rsidRPr="003C2084" w14:paraId="05C07363" w14:textId="77777777" w:rsidTr="002124FB">
        <w:tc>
          <w:tcPr>
            <w:tcW w:w="0" w:type="auto"/>
          </w:tcPr>
          <w:p w14:paraId="3AC269B2" w14:textId="77777777" w:rsidR="003C2084" w:rsidRPr="003C2084" w:rsidRDefault="003C2084" w:rsidP="002124FB">
            <w:pPr>
              <w:pStyle w:val="ListParagraph"/>
              <w:numPr>
                <w:ilvl w:val="6"/>
                <w:numId w:val="12"/>
              </w:numPr>
              <w:ind w:left="426" w:hanging="142"/>
              <w:jc w:val="both"/>
              <w:rPr>
                <w:rFonts w:cs="Lucida Sans Unicode"/>
                <w:sz w:val="24"/>
                <w:lang w:val="hr-HR"/>
              </w:rPr>
            </w:pPr>
            <w:r w:rsidRPr="003C2084">
              <w:rPr>
                <w:rFonts w:cs="Lucida Sans Unicode"/>
                <w:sz w:val="24"/>
                <w:lang w:val="hr-HR"/>
              </w:rPr>
              <w:lastRenderedPageBreak/>
              <w:t>Korisnik je promijenio pravni oblik</w:t>
            </w:r>
          </w:p>
        </w:tc>
        <w:tc>
          <w:tcPr>
            <w:tcW w:w="0" w:type="auto"/>
          </w:tcPr>
          <w:p w14:paraId="4F5D98D8" w14:textId="77777777" w:rsidR="003C2084" w:rsidRPr="003C2084" w:rsidRDefault="003C2084" w:rsidP="002124FB">
            <w:pPr>
              <w:pStyle w:val="NoSpacing"/>
              <w:jc w:val="both"/>
              <w:rPr>
                <w:rFonts w:cs="Lucida Sans Unicode"/>
                <w:i/>
                <w:sz w:val="24"/>
                <w:lang w:val="hr-HR"/>
              </w:rPr>
            </w:pPr>
            <w:r w:rsidRPr="003C2084">
              <w:rPr>
                <w:rFonts w:cs="Lucida Sans Unicode"/>
                <w:i/>
                <w:sz w:val="24"/>
                <w:lang w:val="hr-HR"/>
              </w:rPr>
              <w:t>da/ne</w:t>
            </w:r>
          </w:p>
          <w:p w14:paraId="54BD85BC" w14:textId="77777777" w:rsidR="003C2084" w:rsidRPr="003C2084" w:rsidRDefault="003C2084" w:rsidP="002124FB">
            <w:pPr>
              <w:pStyle w:val="NoSpacing"/>
              <w:jc w:val="both"/>
              <w:rPr>
                <w:rFonts w:cs="Lucida Sans Unicode"/>
                <w:i/>
                <w:sz w:val="24"/>
                <w:lang w:val="hr-HR"/>
              </w:rPr>
            </w:pPr>
            <w:r w:rsidRPr="003C2084">
              <w:rPr>
                <w:rFonts w:cs="Lucida Sans Unicode"/>
                <w:i/>
                <w:sz w:val="24"/>
                <w:lang w:val="hr-HR"/>
              </w:rPr>
              <w:t>Ako je odgovor "da", navesti novi pravni oblik, kada je promjena nastala te je li ju odobrilo Posredničko tijelo razine 2.</w:t>
            </w:r>
          </w:p>
        </w:tc>
      </w:tr>
    </w:tbl>
    <w:p w14:paraId="1330F32C" w14:textId="77777777" w:rsidR="00DC2DB9" w:rsidRDefault="00DC2DB9" w:rsidP="00392810">
      <w:pPr>
        <w:spacing w:after="0" w:line="240" w:lineRule="auto"/>
        <w:jc w:val="both"/>
        <w:rPr>
          <w:rFonts w:ascii="Lucida Sans Unicode" w:hAnsi="Lucida Sans Unicode" w:cs="Lucida Sans Unicode"/>
          <w:lang w:val="hr-HR"/>
        </w:rPr>
      </w:pPr>
    </w:p>
    <w:p w14:paraId="1330F32D" w14:textId="77777777" w:rsidR="00DC2DB9" w:rsidRDefault="00DC2DB9" w:rsidP="00392810">
      <w:pPr>
        <w:spacing w:after="0" w:line="240" w:lineRule="auto"/>
        <w:jc w:val="both"/>
        <w:rPr>
          <w:rFonts w:ascii="Lucida Sans Unicode" w:hAnsi="Lucida Sans Unicode" w:cs="Lucida Sans Unicode"/>
          <w:lang w:val="hr-HR"/>
        </w:rPr>
      </w:pPr>
    </w:p>
    <w:p w14:paraId="1330F348" w14:textId="77777777" w:rsidR="00DC2DB9" w:rsidRDefault="00DC2DB9" w:rsidP="00392810">
      <w:pPr>
        <w:spacing w:after="0" w:line="240" w:lineRule="auto"/>
        <w:jc w:val="both"/>
        <w:rPr>
          <w:rFonts w:ascii="Lucida Sans Unicode" w:hAnsi="Lucida Sans Unicode" w:cs="Lucida Sans Unicode"/>
          <w:lang w:val="hr-HR"/>
        </w:rPr>
      </w:pPr>
    </w:p>
    <w:sectPr w:rsidR="00DC2DB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F12E3" w14:textId="77777777" w:rsidR="005329C1" w:rsidRDefault="005329C1" w:rsidP="009B470B">
      <w:pPr>
        <w:spacing w:after="0" w:line="240" w:lineRule="auto"/>
      </w:pPr>
      <w:r>
        <w:separator/>
      </w:r>
    </w:p>
  </w:endnote>
  <w:endnote w:type="continuationSeparator" w:id="0">
    <w:p w14:paraId="7C57C96E" w14:textId="77777777" w:rsidR="005329C1" w:rsidRDefault="005329C1" w:rsidP="009B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55CFE" w14:textId="77777777" w:rsidR="005329C1" w:rsidRDefault="005329C1" w:rsidP="009B470B">
      <w:pPr>
        <w:spacing w:after="0" w:line="240" w:lineRule="auto"/>
      </w:pPr>
      <w:r>
        <w:separator/>
      </w:r>
    </w:p>
  </w:footnote>
  <w:footnote w:type="continuationSeparator" w:id="0">
    <w:p w14:paraId="37297AC6" w14:textId="77777777" w:rsidR="005329C1" w:rsidRDefault="005329C1" w:rsidP="009B470B">
      <w:pPr>
        <w:spacing w:after="0" w:line="240" w:lineRule="auto"/>
      </w:pPr>
      <w:r>
        <w:continuationSeparator/>
      </w:r>
    </w:p>
  </w:footnote>
  <w:footnote w:id="1">
    <w:p w14:paraId="1330F356" w14:textId="77777777" w:rsidR="009F39C0" w:rsidRPr="003C2084" w:rsidRDefault="009F39C0" w:rsidP="009F39C0">
      <w:pPr>
        <w:spacing w:after="0" w:line="240" w:lineRule="auto"/>
        <w:jc w:val="both"/>
        <w:rPr>
          <w:rFonts w:cs="Lucida Sans Unicode"/>
          <w:i/>
          <w:sz w:val="20"/>
          <w:szCs w:val="20"/>
          <w:lang w:val="hr-HR"/>
        </w:rPr>
      </w:pPr>
      <w:r w:rsidRPr="003C2084">
        <w:rPr>
          <w:rStyle w:val="FootnoteReference"/>
          <w:sz w:val="20"/>
          <w:szCs w:val="20"/>
        </w:rPr>
        <w:footnoteRef/>
      </w:r>
      <w:r w:rsidRPr="003C2084">
        <w:rPr>
          <w:sz w:val="20"/>
          <w:szCs w:val="20"/>
        </w:rPr>
        <w:t xml:space="preserve"> </w:t>
      </w:r>
      <w:r w:rsidRPr="003C2084">
        <w:rPr>
          <w:rFonts w:cs="Lucida Sans Unicode"/>
          <w:i/>
          <w:sz w:val="20"/>
          <w:szCs w:val="20"/>
          <w:lang w:val="hr-HR"/>
        </w:rPr>
        <w:t xml:space="preserve">[Sadržaj Završnog izvješća u točkama 1.-20. je obavezan. </w:t>
      </w:r>
    </w:p>
    <w:p w14:paraId="1330F357" w14:textId="77777777" w:rsidR="009F39C0" w:rsidRPr="003C2084" w:rsidRDefault="009F39C0" w:rsidP="009F39C0">
      <w:pPr>
        <w:spacing w:after="0" w:line="240" w:lineRule="auto"/>
        <w:jc w:val="both"/>
        <w:rPr>
          <w:rFonts w:cs="Lucida Sans Unicode"/>
          <w:i/>
          <w:sz w:val="20"/>
          <w:szCs w:val="20"/>
          <w:lang w:val="hr-HR"/>
        </w:rPr>
      </w:pPr>
      <w:r w:rsidRPr="003C2084">
        <w:rPr>
          <w:rFonts w:cs="Lucida Sans Unicode"/>
          <w:i/>
          <w:sz w:val="20"/>
          <w:szCs w:val="20"/>
          <w:lang w:val="hr-HR"/>
        </w:rPr>
        <w:t>Nadležno tijelo tijekom pripreme natječajnog paketa, čiji sastavni dio je obrazac Završnog izvješća, može pored navedenih točaka uvrstiti dodatne točke s dodatnim informacijama koje želi dobiti od korisnika u Završnom izvješću.]</w:t>
      </w:r>
    </w:p>
    <w:p w14:paraId="1330F358" w14:textId="77777777" w:rsidR="009F39C0" w:rsidRPr="009B470B" w:rsidRDefault="009F39C0" w:rsidP="009F39C0">
      <w:pPr>
        <w:pStyle w:val="FootnoteText"/>
        <w:rPr>
          <w:lang w:val="hr-HR"/>
        </w:rPr>
      </w:pPr>
    </w:p>
  </w:footnote>
  <w:footnote w:id="2">
    <w:p w14:paraId="43175AA2" w14:textId="77777777" w:rsidR="003C2084" w:rsidRPr="003C2084" w:rsidRDefault="003C2084" w:rsidP="003C2084">
      <w:pPr>
        <w:spacing w:after="0" w:line="240" w:lineRule="auto"/>
        <w:jc w:val="both"/>
        <w:rPr>
          <w:rFonts w:cs="Lucida Sans Unicode"/>
          <w:i/>
          <w:sz w:val="20"/>
          <w:szCs w:val="20"/>
          <w:lang w:val="hr-HR"/>
        </w:rPr>
      </w:pPr>
      <w:r w:rsidRPr="003C2084">
        <w:rPr>
          <w:rStyle w:val="FootnoteReference"/>
        </w:rPr>
        <w:footnoteRef/>
      </w:r>
      <w:r w:rsidRPr="003C2084">
        <w:t xml:space="preserve"> </w:t>
      </w:r>
      <w:r w:rsidRPr="003C2084">
        <w:rPr>
          <w:rFonts w:cs="Lucida Sans Unicode"/>
          <w:i/>
          <w:sz w:val="20"/>
          <w:szCs w:val="20"/>
          <w:lang w:val="hr-HR"/>
        </w:rPr>
        <w:t xml:space="preserve">[Sadržaj Kontrolne liste Završnog izvješća u točkama 1.-6. je obavezan. </w:t>
      </w:r>
    </w:p>
    <w:p w14:paraId="71FCBF22" w14:textId="77777777" w:rsidR="003C2084" w:rsidRPr="003C2084" w:rsidRDefault="003C2084" w:rsidP="003C2084">
      <w:pPr>
        <w:spacing w:after="0" w:line="240" w:lineRule="auto"/>
        <w:jc w:val="both"/>
        <w:rPr>
          <w:rFonts w:cs="Lucida Sans Unicode"/>
          <w:i/>
          <w:sz w:val="20"/>
          <w:szCs w:val="20"/>
          <w:lang w:val="hr-HR"/>
        </w:rPr>
      </w:pPr>
      <w:r w:rsidRPr="003C2084">
        <w:rPr>
          <w:rFonts w:cs="Lucida Sans Unicode"/>
          <w:i/>
          <w:sz w:val="20"/>
          <w:szCs w:val="20"/>
          <w:lang w:val="hr-HR"/>
        </w:rPr>
        <w:t>Nadležno tijelo tijekom razrade Priručnika o postupanju može u predmetnoj kontrolnoj listi pored navedenih točaka uvrstiti dodatne točke s dodatnim informacijama po kojima će se vršiti kontrola Završnog izvješća.]</w:t>
      </w:r>
    </w:p>
    <w:p w14:paraId="083D63BB" w14:textId="77777777" w:rsidR="003C2084" w:rsidRPr="009B470B" w:rsidRDefault="003C2084" w:rsidP="003C2084">
      <w:pPr>
        <w:pStyle w:val="FootnoteText"/>
        <w:rPr>
          <w:lang w:val="hr-HR"/>
        </w:rPr>
      </w:pP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0F34D" w14:textId="77777777" w:rsidR="009477BE" w:rsidRDefault="009477BE" w:rsidP="009477BE">
    <w:pPr>
      <w:rPr>
        <w:sz w:val="20"/>
        <w:szCs w:val="20"/>
        <w:lang w:val="hr-HR" w:eastAsia="hr-HR"/>
      </w:rPr>
    </w:pPr>
    <w:r>
      <w:rPr>
        <w:noProof/>
        <w:sz w:val="20"/>
        <w:szCs w:val="20"/>
        <w:lang w:val="hr-HR" w:eastAsia="hr-HR"/>
      </w:rPr>
      <w:drawing>
        <wp:inline distT="0" distB="0" distL="0" distR="0" wp14:anchorId="1330F354" wp14:editId="1330F355">
          <wp:extent cx="5771515" cy="1086485"/>
          <wp:effectExtent l="0" t="0" r="635" b="0"/>
          <wp:docPr id="3" name="Picture 3" descr="MRRFEU pasica logotipi 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RFEU pasica logotipi L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1086485"/>
                  </a:xfrm>
                  <a:prstGeom prst="rect">
                    <a:avLst/>
                  </a:prstGeom>
                  <a:noFill/>
                  <a:ln>
                    <a:noFill/>
                  </a:ln>
                </pic:spPr>
              </pic:pic>
            </a:graphicData>
          </a:graphic>
        </wp:inline>
      </w:drawing>
    </w:r>
  </w:p>
  <w:p w14:paraId="1330F34E" w14:textId="77777777" w:rsidR="009477BE" w:rsidRDefault="009477BE" w:rsidP="009477BE">
    <w:pPr>
      <w:spacing w:after="0" w:line="240" w:lineRule="auto"/>
      <w:jc w:val="center"/>
      <w:rPr>
        <w:i/>
        <w:sz w:val="20"/>
        <w:szCs w:val="20"/>
      </w:rPr>
    </w:pPr>
    <w:proofErr w:type="spellStart"/>
    <w:r>
      <w:rPr>
        <w:i/>
        <w:sz w:val="20"/>
        <w:szCs w:val="20"/>
      </w:rPr>
      <w:t>Ovaj</w:t>
    </w:r>
    <w:proofErr w:type="spellEnd"/>
    <w:r>
      <w:rPr>
        <w:i/>
        <w:sz w:val="20"/>
        <w:szCs w:val="20"/>
      </w:rPr>
      <w:t xml:space="preserve"> </w:t>
    </w:r>
    <w:proofErr w:type="spellStart"/>
    <w:r>
      <w:rPr>
        <w:i/>
        <w:sz w:val="20"/>
        <w:szCs w:val="20"/>
      </w:rPr>
      <w:t>Poziv</w:t>
    </w:r>
    <w:proofErr w:type="spellEnd"/>
    <w:r>
      <w:rPr>
        <w:i/>
        <w:sz w:val="20"/>
        <w:szCs w:val="20"/>
      </w:rPr>
      <w:t xml:space="preserve"> se </w:t>
    </w:r>
    <w:proofErr w:type="spellStart"/>
    <w:r>
      <w:rPr>
        <w:i/>
        <w:sz w:val="20"/>
        <w:szCs w:val="20"/>
      </w:rPr>
      <w:t>financira</w:t>
    </w:r>
    <w:proofErr w:type="spellEnd"/>
    <w:r>
      <w:rPr>
        <w:i/>
        <w:sz w:val="20"/>
        <w:szCs w:val="20"/>
      </w:rPr>
      <w:t xml:space="preserve"> </w:t>
    </w:r>
    <w:proofErr w:type="spellStart"/>
    <w:r>
      <w:rPr>
        <w:i/>
        <w:sz w:val="20"/>
        <w:szCs w:val="20"/>
      </w:rPr>
      <w:t>iz</w:t>
    </w:r>
    <w:proofErr w:type="spellEnd"/>
  </w:p>
  <w:p w14:paraId="1330F34F" w14:textId="77777777" w:rsidR="009477BE" w:rsidRDefault="009477BE" w:rsidP="009477BE">
    <w:pPr>
      <w:spacing w:after="0" w:line="240" w:lineRule="auto"/>
      <w:jc w:val="center"/>
      <w:rPr>
        <w:i/>
        <w:sz w:val="20"/>
        <w:szCs w:val="20"/>
      </w:rPr>
    </w:pPr>
    <w:proofErr w:type="spellStart"/>
    <w:r>
      <w:rPr>
        <w:i/>
        <w:sz w:val="20"/>
        <w:szCs w:val="20"/>
      </w:rPr>
      <w:t>Europskog</w:t>
    </w:r>
    <w:proofErr w:type="spellEnd"/>
    <w:r>
      <w:rPr>
        <w:i/>
        <w:sz w:val="20"/>
        <w:szCs w:val="20"/>
      </w:rPr>
      <w:t xml:space="preserve"> </w:t>
    </w:r>
    <w:proofErr w:type="spellStart"/>
    <w:r>
      <w:rPr>
        <w:i/>
        <w:sz w:val="20"/>
        <w:szCs w:val="20"/>
      </w:rPr>
      <w:t>fonda</w:t>
    </w:r>
    <w:proofErr w:type="spellEnd"/>
    <w:r>
      <w:rPr>
        <w:i/>
        <w:sz w:val="20"/>
        <w:szCs w:val="20"/>
      </w:rPr>
      <w:t xml:space="preserve"> </w:t>
    </w:r>
    <w:proofErr w:type="spellStart"/>
    <w:r>
      <w:rPr>
        <w:i/>
        <w:sz w:val="20"/>
        <w:szCs w:val="20"/>
      </w:rPr>
      <w:t>za</w:t>
    </w:r>
    <w:proofErr w:type="spellEnd"/>
    <w:r>
      <w:rPr>
        <w:i/>
        <w:sz w:val="20"/>
        <w:szCs w:val="20"/>
      </w:rPr>
      <w:t xml:space="preserve"> </w:t>
    </w:r>
    <w:proofErr w:type="spellStart"/>
    <w:r>
      <w:rPr>
        <w:i/>
        <w:sz w:val="20"/>
        <w:szCs w:val="20"/>
      </w:rPr>
      <w:t>regionalni</w:t>
    </w:r>
    <w:proofErr w:type="spellEnd"/>
    <w:r>
      <w:rPr>
        <w:i/>
        <w:sz w:val="20"/>
        <w:szCs w:val="20"/>
      </w:rPr>
      <w:t xml:space="preserve"> </w:t>
    </w:r>
    <w:proofErr w:type="spellStart"/>
    <w:r>
      <w:rPr>
        <w:i/>
        <w:sz w:val="20"/>
        <w:szCs w:val="20"/>
      </w:rPr>
      <w:t>razvoj</w:t>
    </w:r>
    <w:proofErr w:type="spellEnd"/>
  </w:p>
  <w:p w14:paraId="1330F350" w14:textId="77777777" w:rsidR="009477BE" w:rsidRDefault="009477BE" w:rsidP="009477BE">
    <w:pPr>
      <w:spacing w:after="0" w:line="240" w:lineRule="auto"/>
      <w:ind w:left="720"/>
      <w:jc w:val="center"/>
      <w:rPr>
        <w:rFonts w:ascii="Times New Roman" w:hAnsi="Times New Roman"/>
        <w:b/>
      </w:rPr>
    </w:pPr>
  </w:p>
  <w:p w14:paraId="1330F351" w14:textId="77777777" w:rsidR="001F0569" w:rsidRDefault="001F0569">
    <w:pPr>
      <w:pStyle w:val="Header"/>
    </w:pPr>
  </w:p>
  <w:p w14:paraId="1330F352" w14:textId="77777777" w:rsidR="001F0569" w:rsidRPr="001F0569" w:rsidRDefault="001F0569" w:rsidP="001F0569">
    <w:pPr>
      <w:pStyle w:val="Header"/>
      <w:jc w:val="center"/>
      <w:rPr>
        <w:b/>
      </w:rPr>
    </w:pPr>
    <w:r w:rsidRPr="001F0569">
      <w:rPr>
        <w:b/>
      </w:rPr>
      <w:t>PRILOG 7.</w:t>
    </w:r>
  </w:p>
  <w:p w14:paraId="1330F353" w14:textId="77777777" w:rsidR="002A4401" w:rsidRDefault="002A44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070B"/>
    <w:multiLevelType w:val="multilevel"/>
    <w:tmpl w:val="5D087B6E"/>
    <w:name w:val="WW8Num1222222"/>
    <w:numStyleLink w:val="Style1"/>
  </w:abstractNum>
  <w:abstractNum w:abstractNumId="1" w15:restartNumberingAfterBreak="0">
    <w:nsid w:val="0DEF49C1"/>
    <w:multiLevelType w:val="hybridMultilevel"/>
    <w:tmpl w:val="B5CC04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09B1788"/>
    <w:multiLevelType w:val="hybridMultilevel"/>
    <w:tmpl w:val="ED044E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B713A2F"/>
    <w:multiLevelType w:val="hybridMultilevel"/>
    <w:tmpl w:val="B2CA78FC"/>
    <w:lvl w:ilvl="0" w:tplc="040E000F">
      <w:start w:val="1"/>
      <w:numFmt w:val="decimal"/>
      <w:lvlText w:val="%1."/>
      <w:lvlJc w:val="left"/>
      <w:pPr>
        <w:ind w:left="749" w:hanging="360"/>
      </w:pPr>
    </w:lvl>
    <w:lvl w:ilvl="1" w:tplc="040E0019" w:tentative="1">
      <w:start w:val="1"/>
      <w:numFmt w:val="lowerLetter"/>
      <w:lvlText w:val="%2."/>
      <w:lvlJc w:val="left"/>
      <w:pPr>
        <w:ind w:left="1469" w:hanging="360"/>
      </w:pPr>
    </w:lvl>
    <w:lvl w:ilvl="2" w:tplc="040E001B" w:tentative="1">
      <w:start w:val="1"/>
      <w:numFmt w:val="lowerRoman"/>
      <w:lvlText w:val="%3."/>
      <w:lvlJc w:val="right"/>
      <w:pPr>
        <w:ind w:left="2189" w:hanging="180"/>
      </w:pPr>
    </w:lvl>
    <w:lvl w:ilvl="3" w:tplc="040E000F" w:tentative="1">
      <w:start w:val="1"/>
      <w:numFmt w:val="decimal"/>
      <w:lvlText w:val="%4."/>
      <w:lvlJc w:val="left"/>
      <w:pPr>
        <w:ind w:left="2909" w:hanging="360"/>
      </w:pPr>
    </w:lvl>
    <w:lvl w:ilvl="4" w:tplc="040E0019" w:tentative="1">
      <w:start w:val="1"/>
      <w:numFmt w:val="lowerLetter"/>
      <w:lvlText w:val="%5."/>
      <w:lvlJc w:val="left"/>
      <w:pPr>
        <w:ind w:left="3629" w:hanging="360"/>
      </w:pPr>
    </w:lvl>
    <w:lvl w:ilvl="5" w:tplc="040E001B" w:tentative="1">
      <w:start w:val="1"/>
      <w:numFmt w:val="lowerRoman"/>
      <w:lvlText w:val="%6."/>
      <w:lvlJc w:val="right"/>
      <w:pPr>
        <w:ind w:left="4349" w:hanging="180"/>
      </w:pPr>
    </w:lvl>
    <w:lvl w:ilvl="6" w:tplc="040E000F" w:tentative="1">
      <w:start w:val="1"/>
      <w:numFmt w:val="decimal"/>
      <w:lvlText w:val="%7."/>
      <w:lvlJc w:val="left"/>
      <w:pPr>
        <w:ind w:left="5069" w:hanging="360"/>
      </w:pPr>
    </w:lvl>
    <w:lvl w:ilvl="7" w:tplc="040E0019" w:tentative="1">
      <w:start w:val="1"/>
      <w:numFmt w:val="lowerLetter"/>
      <w:lvlText w:val="%8."/>
      <w:lvlJc w:val="left"/>
      <w:pPr>
        <w:ind w:left="5789" w:hanging="360"/>
      </w:pPr>
    </w:lvl>
    <w:lvl w:ilvl="8" w:tplc="040E001B" w:tentative="1">
      <w:start w:val="1"/>
      <w:numFmt w:val="lowerRoman"/>
      <w:lvlText w:val="%9."/>
      <w:lvlJc w:val="right"/>
      <w:pPr>
        <w:ind w:left="6509" w:hanging="180"/>
      </w:pPr>
    </w:lvl>
  </w:abstractNum>
  <w:abstractNum w:abstractNumId="4" w15:restartNumberingAfterBreak="0">
    <w:nsid w:val="2D4A22CD"/>
    <w:multiLevelType w:val="multilevel"/>
    <w:tmpl w:val="5D087B6E"/>
    <w:name w:val="WW8Num1222"/>
    <w:numStyleLink w:val="Style1"/>
  </w:abstractNum>
  <w:abstractNum w:abstractNumId="5" w15:restartNumberingAfterBreak="0">
    <w:nsid w:val="33FB6D59"/>
    <w:multiLevelType w:val="hybridMultilevel"/>
    <w:tmpl w:val="C204C6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1563310"/>
    <w:multiLevelType w:val="hybridMultilevel"/>
    <w:tmpl w:val="D71CF7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EFE28AE"/>
    <w:multiLevelType w:val="multilevel"/>
    <w:tmpl w:val="5D087B6E"/>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43711B3"/>
    <w:multiLevelType w:val="multilevel"/>
    <w:tmpl w:val="5D087B6E"/>
    <w:name w:val="WW8Num12222"/>
    <w:numStyleLink w:val="Style1"/>
  </w:abstractNum>
  <w:abstractNum w:abstractNumId="9" w15:restartNumberingAfterBreak="0">
    <w:nsid w:val="5C42110F"/>
    <w:multiLevelType w:val="multilevel"/>
    <w:tmpl w:val="5D087B6E"/>
    <w:name w:val="WW8Num122"/>
    <w:numStyleLink w:val="Style1"/>
  </w:abstractNum>
  <w:abstractNum w:abstractNumId="10" w15:restartNumberingAfterBreak="0">
    <w:nsid w:val="5EA66083"/>
    <w:multiLevelType w:val="multilevel"/>
    <w:tmpl w:val="5D087B6E"/>
    <w:name w:val="WW8Num12"/>
    <w:styleLink w:val="Style1"/>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32E2B82"/>
    <w:multiLevelType w:val="hybridMultilevel"/>
    <w:tmpl w:val="8D4410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66C0E5F"/>
    <w:multiLevelType w:val="multilevel"/>
    <w:tmpl w:val="5D087B6E"/>
    <w:name w:val="WW8Num1222222"/>
    <w:numStyleLink w:val="Style1"/>
  </w:abstractNum>
  <w:abstractNum w:abstractNumId="13" w15:restartNumberingAfterBreak="0">
    <w:nsid w:val="77E01D30"/>
    <w:multiLevelType w:val="hybridMultilevel"/>
    <w:tmpl w:val="C3A075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1"/>
  </w:num>
  <w:num w:numId="6">
    <w:abstractNumId w:val="5"/>
  </w:num>
  <w:num w:numId="7">
    <w:abstractNumId w:val="3"/>
  </w:num>
  <w:num w:numId="8">
    <w:abstractNumId w:val="10"/>
  </w:num>
  <w:num w:numId="9">
    <w:abstractNumId w:val="9"/>
  </w:num>
  <w:num w:numId="10">
    <w:abstractNumId w:val="4"/>
  </w:num>
  <w:num w:numId="11">
    <w:abstractNumId w:val="8"/>
  </w:num>
  <w:num w:numId="12">
    <w:abstractNumId w:val="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C6"/>
    <w:rsid w:val="00010547"/>
    <w:rsid w:val="00011AA8"/>
    <w:rsid w:val="001709EE"/>
    <w:rsid w:val="0017272C"/>
    <w:rsid w:val="00175A2B"/>
    <w:rsid w:val="001C451E"/>
    <w:rsid w:val="001C4776"/>
    <w:rsid w:val="001F0569"/>
    <w:rsid w:val="00203594"/>
    <w:rsid w:val="00225C21"/>
    <w:rsid w:val="002306AC"/>
    <w:rsid w:val="00237865"/>
    <w:rsid w:val="002440F7"/>
    <w:rsid w:val="0026052F"/>
    <w:rsid w:val="002725D6"/>
    <w:rsid w:val="002A4401"/>
    <w:rsid w:val="002F1991"/>
    <w:rsid w:val="00312A2D"/>
    <w:rsid w:val="003543DC"/>
    <w:rsid w:val="00383DF3"/>
    <w:rsid w:val="00384B1E"/>
    <w:rsid w:val="00392810"/>
    <w:rsid w:val="003C2084"/>
    <w:rsid w:val="003E28B7"/>
    <w:rsid w:val="003E2BDF"/>
    <w:rsid w:val="003F6DC3"/>
    <w:rsid w:val="0044469A"/>
    <w:rsid w:val="00496BFD"/>
    <w:rsid w:val="004A505B"/>
    <w:rsid w:val="005329C1"/>
    <w:rsid w:val="005352E7"/>
    <w:rsid w:val="00586DF8"/>
    <w:rsid w:val="005A23B6"/>
    <w:rsid w:val="005E56E6"/>
    <w:rsid w:val="00607596"/>
    <w:rsid w:val="0064743A"/>
    <w:rsid w:val="00650708"/>
    <w:rsid w:val="0066390E"/>
    <w:rsid w:val="0068014F"/>
    <w:rsid w:val="00696BA8"/>
    <w:rsid w:val="006A3DD2"/>
    <w:rsid w:val="006B48AB"/>
    <w:rsid w:val="006D2858"/>
    <w:rsid w:val="006E5CD3"/>
    <w:rsid w:val="007A4167"/>
    <w:rsid w:val="00807F5C"/>
    <w:rsid w:val="0081007E"/>
    <w:rsid w:val="00812993"/>
    <w:rsid w:val="0081561D"/>
    <w:rsid w:val="00863AFC"/>
    <w:rsid w:val="008A2CFF"/>
    <w:rsid w:val="008C6A8F"/>
    <w:rsid w:val="008D01C6"/>
    <w:rsid w:val="008F2622"/>
    <w:rsid w:val="00912269"/>
    <w:rsid w:val="009477BE"/>
    <w:rsid w:val="009675CB"/>
    <w:rsid w:val="009B470B"/>
    <w:rsid w:val="009F39C0"/>
    <w:rsid w:val="00A045F3"/>
    <w:rsid w:val="00A10C83"/>
    <w:rsid w:val="00A1301E"/>
    <w:rsid w:val="00A501EC"/>
    <w:rsid w:val="00AA246D"/>
    <w:rsid w:val="00AB0237"/>
    <w:rsid w:val="00AB220D"/>
    <w:rsid w:val="00AD45C6"/>
    <w:rsid w:val="00B04089"/>
    <w:rsid w:val="00B20587"/>
    <w:rsid w:val="00B32C26"/>
    <w:rsid w:val="00B3596D"/>
    <w:rsid w:val="00BE2076"/>
    <w:rsid w:val="00C335F9"/>
    <w:rsid w:val="00C43236"/>
    <w:rsid w:val="00C65BED"/>
    <w:rsid w:val="00C9355D"/>
    <w:rsid w:val="00CA453D"/>
    <w:rsid w:val="00CB5091"/>
    <w:rsid w:val="00CD7D4E"/>
    <w:rsid w:val="00D0039B"/>
    <w:rsid w:val="00D132EC"/>
    <w:rsid w:val="00D37867"/>
    <w:rsid w:val="00D64AC5"/>
    <w:rsid w:val="00D7343F"/>
    <w:rsid w:val="00DA338F"/>
    <w:rsid w:val="00DC23A0"/>
    <w:rsid w:val="00DC2DB9"/>
    <w:rsid w:val="00DE31CD"/>
    <w:rsid w:val="00E34E8E"/>
    <w:rsid w:val="00E435E8"/>
    <w:rsid w:val="00E4698C"/>
    <w:rsid w:val="00E67630"/>
    <w:rsid w:val="00EA6519"/>
    <w:rsid w:val="00EA7507"/>
    <w:rsid w:val="00EB7622"/>
    <w:rsid w:val="00EC5965"/>
    <w:rsid w:val="00ED5F1F"/>
    <w:rsid w:val="00F01D1D"/>
    <w:rsid w:val="00F12E4E"/>
    <w:rsid w:val="00F52AA0"/>
    <w:rsid w:val="00F672E1"/>
    <w:rsid w:val="00F918B3"/>
    <w:rsid w:val="00F9294A"/>
    <w:rsid w:val="00F96979"/>
    <w:rsid w:val="00FA1522"/>
    <w:rsid w:val="00FD10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F2C9"/>
  <w15:docId w15:val="{9A06A6C0-6F12-4483-9DDB-62B0D55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865"/>
    <w:rPr>
      <w:lang w:val="en-US"/>
    </w:rPr>
  </w:style>
  <w:style w:type="paragraph" w:styleId="Heading1">
    <w:name w:val="heading 1"/>
    <w:basedOn w:val="Normal"/>
    <w:next w:val="Normal"/>
    <w:link w:val="Heading1Char"/>
    <w:uiPriority w:val="9"/>
    <w:qFormat/>
    <w:rsid w:val="00AD45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5C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D01C6"/>
    <w:pPr>
      <w:ind w:left="284"/>
      <w:contextualSpacing/>
    </w:pPr>
  </w:style>
  <w:style w:type="table" w:styleId="TableGrid">
    <w:name w:val="Table Grid"/>
    <w:basedOn w:val="TableNormal"/>
    <w:uiPriority w:val="59"/>
    <w:rsid w:val="00AD4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96BA8"/>
    <w:pPr>
      <w:spacing w:after="200" w:line="240" w:lineRule="auto"/>
    </w:pPr>
    <w:rPr>
      <w:sz w:val="20"/>
      <w:szCs w:val="20"/>
    </w:rPr>
  </w:style>
  <w:style w:type="character" w:customStyle="1" w:styleId="CommentTextChar">
    <w:name w:val="Comment Text Char"/>
    <w:basedOn w:val="DefaultParagraphFont"/>
    <w:link w:val="CommentText"/>
    <w:uiPriority w:val="99"/>
    <w:rsid w:val="00696BA8"/>
    <w:rPr>
      <w:sz w:val="20"/>
      <w:szCs w:val="20"/>
      <w:lang w:val="en-US"/>
    </w:rPr>
  </w:style>
  <w:style w:type="numbering" w:customStyle="1" w:styleId="Style1">
    <w:name w:val="Style1"/>
    <w:uiPriority w:val="99"/>
    <w:rsid w:val="00175A2B"/>
    <w:pPr>
      <w:numPr>
        <w:numId w:val="8"/>
      </w:numPr>
    </w:pPr>
  </w:style>
  <w:style w:type="paragraph" w:styleId="NoSpacing">
    <w:name w:val="No Spacing"/>
    <w:uiPriority w:val="1"/>
    <w:qFormat/>
    <w:rsid w:val="00237865"/>
    <w:pPr>
      <w:spacing w:after="0" w:line="240" w:lineRule="auto"/>
    </w:pPr>
    <w:rPr>
      <w:lang w:val="en-US"/>
    </w:rPr>
  </w:style>
  <w:style w:type="paragraph" w:styleId="FootnoteText">
    <w:name w:val="footnote text"/>
    <w:basedOn w:val="Normal"/>
    <w:link w:val="FootnoteTextChar"/>
    <w:uiPriority w:val="99"/>
    <w:semiHidden/>
    <w:unhideWhenUsed/>
    <w:rsid w:val="009B47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70B"/>
    <w:rPr>
      <w:sz w:val="20"/>
      <w:szCs w:val="20"/>
      <w:lang w:val="en-US"/>
    </w:rPr>
  </w:style>
  <w:style w:type="character" w:styleId="FootnoteReference">
    <w:name w:val="footnote reference"/>
    <w:basedOn w:val="DefaultParagraphFont"/>
    <w:uiPriority w:val="99"/>
    <w:semiHidden/>
    <w:unhideWhenUsed/>
    <w:rsid w:val="009B470B"/>
    <w:rPr>
      <w:vertAlign w:val="superscript"/>
    </w:rPr>
  </w:style>
  <w:style w:type="paragraph" w:styleId="Header">
    <w:name w:val="header"/>
    <w:basedOn w:val="Normal"/>
    <w:link w:val="HeaderChar"/>
    <w:uiPriority w:val="99"/>
    <w:unhideWhenUsed/>
    <w:rsid w:val="00F969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6979"/>
    <w:rPr>
      <w:lang w:val="en-US"/>
    </w:rPr>
  </w:style>
  <w:style w:type="paragraph" w:styleId="Footer">
    <w:name w:val="footer"/>
    <w:basedOn w:val="Normal"/>
    <w:link w:val="FooterChar"/>
    <w:uiPriority w:val="99"/>
    <w:unhideWhenUsed/>
    <w:rsid w:val="00F969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6979"/>
    <w:rPr>
      <w:lang w:val="en-US"/>
    </w:rPr>
  </w:style>
  <w:style w:type="character" w:styleId="CommentReference">
    <w:name w:val="annotation reference"/>
    <w:basedOn w:val="DefaultParagraphFont"/>
    <w:uiPriority w:val="99"/>
    <w:semiHidden/>
    <w:unhideWhenUsed/>
    <w:rsid w:val="0064743A"/>
    <w:rPr>
      <w:sz w:val="16"/>
      <w:szCs w:val="16"/>
    </w:rPr>
  </w:style>
  <w:style w:type="paragraph" w:styleId="CommentSubject">
    <w:name w:val="annotation subject"/>
    <w:basedOn w:val="CommentText"/>
    <w:next w:val="CommentText"/>
    <w:link w:val="CommentSubjectChar"/>
    <w:uiPriority w:val="99"/>
    <w:semiHidden/>
    <w:unhideWhenUsed/>
    <w:rsid w:val="0064743A"/>
    <w:pPr>
      <w:spacing w:after="160"/>
    </w:pPr>
    <w:rPr>
      <w:b/>
      <w:bCs/>
    </w:rPr>
  </w:style>
  <w:style w:type="character" w:customStyle="1" w:styleId="CommentSubjectChar">
    <w:name w:val="Comment Subject Char"/>
    <w:basedOn w:val="CommentTextChar"/>
    <w:link w:val="CommentSubject"/>
    <w:uiPriority w:val="99"/>
    <w:semiHidden/>
    <w:rsid w:val="0064743A"/>
    <w:rPr>
      <w:b/>
      <w:bCs/>
      <w:sz w:val="20"/>
      <w:szCs w:val="20"/>
      <w:lang w:val="en-US"/>
    </w:rPr>
  </w:style>
  <w:style w:type="paragraph" w:styleId="BalloonText">
    <w:name w:val="Balloon Text"/>
    <w:basedOn w:val="Normal"/>
    <w:link w:val="BalloonTextChar"/>
    <w:uiPriority w:val="99"/>
    <w:semiHidden/>
    <w:unhideWhenUsed/>
    <w:rsid w:val="00647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43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56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79A3B78857B444B89A8858A261A768" ma:contentTypeVersion="5" ma:contentTypeDescription="Stvaranje novog dokumenta." ma:contentTypeScope="" ma:versionID="12444600684d34105f5333f2ae9d4e1e">
  <xsd:schema xmlns:xsd="http://www.w3.org/2001/XMLSchema" xmlns:xs="http://www.w3.org/2001/XMLSchema" xmlns:p="http://schemas.microsoft.com/office/2006/metadata/properties" xmlns:ns2="22745bed-886a-439b-8827-39ca1ebb6524" targetNamespace="http://schemas.microsoft.com/office/2006/metadata/properties" ma:root="true" ma:fieldsID="e9d8e496896cf43ddb0a7f6c8a1797b4" ns2:_="">
    <xsd:import namespace="22745bed-886a-439b-8827-39ca1ebb65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45bed-886a-439b-8827-39ca1ebb65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B58A4-6511-49DC-A8E0-AD40D848D07F}"/>
</file>

<file path=customXml/itemProps2.xml><?xml version="1.0" encoding="utf-8"?>
<ds:datastoreItem xmlns:ds="http://schemas.openxmlformats.org/officeDocument/2006/customXml" ds:itemID="{CC2031D0-19A4-44F3-9490-B0FD603EB59D}">
  <ds:schemaRefs>
    <ds:schemaRef ds:uri="http://schemas.microsoft.com/sharepoint/v3/contenttype/forms"/>
  </ds:schemaRefs>
</ds:datastoreItem>
</file>

<file path=customXml/itemProps3.xml><?xml version="1.0" encoding="utf-8"?>
<ds:datastoreItem xmlns:ds="http://schemas.openxmlformats.org/officeDocument/2006/customXml" ds:itemID="{1E5F4475-64B5-4CCE-9A6C-A853EC5BEF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D41EFA-EA7A-4CBA-B092-2448CFAF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Papp Ferenc</dc:creator>
  <cp:lastModifiedBy>Ana-Maria Reider Petric</cp:lastModifiedBy>
  <cp:revision>3</cp:revision>
  <cp:lastPrinted>2016-03-03T14:53:00Z</cp:lastPrinted>
  <dcterms:created xsi:type="dcterms:W3CDTF">2016-07-09T11:22:00Z</dcterms:created>
  <dcterms:modified xsi:type="dcterms:W3CDTF">2016-07-13T12:47:00Z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0x010100AB79A3B78857B444B89A8858A261A768</vt:lpwstr>
  </property>
</Properties>
</file>